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58CA81" w14:textId="44E44BA9" w:rsidR="006C170D" w:rsidRPr="00C94DBE" w:rsidRDefault="006C170D" w:rsidP="006C170D">
      <w:pPr>
        <w:pStyle w:val="a7"/>
        <w:rPr>
          <w:rFonts w:eastAsia="宋体" w:cs="Arial"/>
          <w:lang w:eastAsia="zh-CN"/>
        </w:rPr>
      </w:pPr>
      <w:r w:rsidRPr="00C94DBE">
        <w:rPr>
          <w:rFonts w:cs="Arial"/>
        </w:rPr>
        <w:t>3GPP TSG-RAN WG4 Meeting #</w:t>
      </w:r>
      <w:r w:rsidR="00333C86">
        <w:rPr>
          <w:rFonts w:eastAsia="宋体" w:cs="Arial"/>
          <w:lang w:eastAsia="zh-CN"/>
        </w:rPr>
        <w:t>10</w:t>
      </w:r>
      <w:r w:rsidR="00C04FDC">
        <w:rPr>
          <w:rFonts w:eastAsia="宋体" w:cs="Arial"/>
          <w:lang w:eastAsia="zh-CN"/>
        </w:rPr>
        <w:t>4e</w:t>
      </w:r>
      <w:r w:rsidR="00F03921">
        <w:rPr>
          <w:rFonts w:eastAsia="宋体" w:cs="Arial"/>
          <w:lang w:eastAsia="zh-CN"/>
        </w:rPr>
        <w:t xml:space="preserve">   </w:t>
      </w:r>
      <w:r>
        <w:rPr>
          <w:rFonts w:eastAsia="宋体" w:cs="Arial" w:hint="eastAsia"/>
          <w:lang w:eastAsia="zh-CN"/>
        </w:rPr>
        <w:t xml:space="preserve">                            </w:t>
      </w:r>
      <w:r>
        <w:rPr>
          <w:rFonts w:eastAsia="宋体" w:cs="Arial"/>
          <w:lang w:eastAsia="zh-CN"/>
        </w:rPr>
        <w:t xml:space="preserve">       </w:t>
      </w:r>
      <w:r>
        <w:rPr>
          <w:rFonts w:eastAsia="宋体" w:cs="Arial" w:hint="eastAsia"/>
          <w:lang w:eastAsia="zh-CN"/>
        </w:rPr>
        <w:t xml:space="preserve">         R4-2</w:t>
      </w:r>
      <w:r w:rsidR="00C822A9">
        <w:rPr>
          <w:rFonts w:eastAsia="宋体" w:cs="Arial"/>
          <w:lang w:eastAsia="zh-CN"/>
        </w:rPr>
        <w:t>2</w:t>
      </w:r>
      <w:r w:rsidR="00225FD0">
        <w:rPr>
          <w:rFonts w:eastAsia="宋体" w:cs="Arial"/>
          <w:lang w:eastAsia="zh-CN"/>
        </w:rPr>
        <w:t>12486</w:t>
      </w:r>
      <w:r w:rsidRPr="00C94DBE">
        <w:rPr>
          <w:rFonts w:eastAsia="宋体" w:cs="Arial"/>
          <w:lang w:eastAsia="zh-CN"/>
        </w:rPr>
        <w:t xml:space="preserve">                                     </w:t>
      </w:r>
      <w:r>
        <w:rPr>
          <w:rFonts w:eastAsia="宋体" w:cs="Arial"/>
          <w:lang w:eastAsia="zh-CN"/>
        </w:rPr>
        <w:t xml:space="preserve">                             </w:t>
      </w:r>
    </w:p>
    <w:p w14:paraId="4D5D8709" w14:textId="34F6117A" w:rsidR="006C170D" w:rsidRDefault="006C170D" w:rsidP="006C170D">
      <w:pPr>
        <w:pStyle w:val="a7"/>
        <w:rPr>
          <w:rFonts w:eastAsiaTheme="minorEastAsia" w:cs="Arial"/>
          <w:lang w:eastAsia="zh-CN"/>
        </w:rPr>
      </w:pPr>
      <w:r>
        <w:t>Electronic Meeting</w:t>
      </w:r>
      <w:r w:rsidRPr="00051CD8">
        <w:rPr>
          <w:rFonts w:cs="Arial" w:hint="eastAsia"/>
        </w:rPr>
        <w:t>,</w:t>
      </w:r>
      <w:r w:rsidRPr="00051CD8">
        <w:rPr>
          <w:rFonts w:cs="Arial"/>
        </w:rPr>
        <w:t xml:space="preserve"> </w:t>
      </w:r>
      <w:r w:rsidR="00C04FDC">
        <w:rPr>
          <w:rFonts w:cs="Arial"/>
        </w:rPr>
        <w:t>15</w:t>
      </w:r>
      <w:r w:rsidR="008605C4" w:rsidRPr="008605C4">
        <w:rPr>
          <w:rFonts w:cs="Arial"/>
          <w:vertAlign w:val="superscript"/>
        </w:rPr>
        <w:t>th</w:t>
      </w:r>
      <w:r w:rsidRPr="00051CD8">
        <w:rPr>
          <w:rFonts w:cs="Arial"/>
        </w:rPr>
        <w:t>–</w:t>
      </w:r>
      <w:r w:rsidRPr="00051CD8">
        <w:rPr>
          <w:rFonts w:cs="Arial" w:hint="eastAsia"/>
        </w:rPr>
        <w:t xml:space="preserve"> </w:t>
      </w:r>
      <w:r w:rsidR="008605C4">
        <w:rPr>
          <w:rFonts w:cs="Arial"/>
        </w:rPr>
        <w:t>2</w:t>
      </w:r>
      <w:r w:rsidR="00C04FDC">
        <w:rPr>
          <w:rFonts w:cs="Arial"/>
        </w:rPr>
        <w:t>6</w:t>
      </w:r>
      <w:r w:rsidR="008605C4" w:rsidRPr="008605C4">
        <w:rPr>
          <w:rFonts w:cs="Arial"/>
          <w:vertAlign w:val="superscript"/>
        </w:rPr>
        <w:t>th</w:t>
      </w:r>
      <w:r w:rsidR="008605C4">
        <w:rPr>
          <w:rFonts w:cs="Arial"/>
        </w:rPr>
        <w:t xml:space="preserve"> </w:t>
      </w:r>
      <w:r w:rsidR="00C04FDC">
        <w:rPr>
          <w:rFonts w:eastAsiaTheme="minorEastAsia" w:cs="Arial"/>
          <w:lang w:eastAsia="zh-CN"/>
        </w:rPr>
        <w:t>Aug</w:t>
      </w:r>
      <w:r w:rsidRPr="00051CD8">
        <w:rPr>
          <w:rFonts w:cs="Arial"/>
        </w:rPr>
        <w:t>, 20</w:t>
      </w:r>
      <w:r>
        <w:rPr>
          <w:rFonts w:eastAsiaTheme="minorEastAsia" w:cs="Arial" w:hint="eastAsia"/>
          <w:lang w:eastAsia="zh-CN"/>
        </w:rPr>
        <w:t>2</w:t>
      </w:r>
      <w:r w:rsidR="00C822A9">
        <w:rPr>
          <w:rFonts w:eastAsiaTheme="minorEastAsia" w:cs="Arial"/>
          <w:lang w:eastAsia="zh-CN"/>
        </w:rPr>
        <w:t>2</w:t>
      </w:r>
    </w:p>
    <w:p w14:paraId="18124BC0" w14:textId="77777777" w:rsidR="006C170D" w:rsidRDefault="006C170D" w:rsidP="006C170D">
      <w:pPr>
        <w:pStyle w:val="a7"/>
        <w:rPr>
          <w:rFonts w:eastAsiaTheme="minorEastAsia" w:cs="Arial"/>
          <w:lang w:eastAsia="zh-CN"/>
        </w:rPr>
      </w:pPr>
    </w:p>
    <w:p w14:paraId="66461DA4" w14:textId="77777777" w:rsidR="00DD49B2" w:rsidRPr="00051CD8" w:rsidRDefault="00DD49B2" w:rsidP="006C170D">
      <w:pPr>
        <w:pStyle w:val="a7"/>
        <w:rPr>
          <w:rFonts w:eastAsiaTheme="minorEastAsia" w:cs="Arial"/>
          <w:lang w:eastAsia="zh-CN"/>
        </w:rPr>
      </w:pPr>
    </w:p>
    <w:p w14:paraId="10F0B24F" w14:textId="211FA9F1" w:rsidR="006C170D" w:rsidRPr="003F6833" w:rsidRDefault="006C170D" w:rsidP="006C170D">
      <w:pPr>
        <w:pStyle w:val="a3"/>
        <w:pBdr>
          <w:bottom w:val="none" w:sz="0" w:space="0" w:color="auto"/>
        </w:pBdr>
        <w:tabs>
          <w:tab w:val="clear" w:pos="4153"/>
          <w:tab w:val="clear" w:pos="8306"/>
          <w:tab w:val="right" w:pos="9072"/>
          <w:tab w:val="left" w:pos="9781"/>
        </w:tabs>
        <w:snapToGrid/>
        <w:ind w:right="-28"/>
        <w:jc w:val="left"/>
        <w:rPr>
          <w:rFonts w:ascii="Arial" w:eastAsia="宋体" w:hAnsi="Arial" w:cs="Arial"/>
          <w:b/>
          <w:noProof/>
          <w:kern w:val="0"/>
          <w:sz w:val="22"/>
          <w:szCs w:val="22"/>
          <w:lang w:val="en-GB"/>
        </w:rPr>
      </w:pPr>
      <w:r w:rsidRPr="003F6833">
        <w:rPr>
          <w:rFonts w:ascii="Arial" w:eastAsia="宋体" w:hAnsi="Arial" w:cs="Arial"/>
          <w:b/>
          <w:noProof/>
          <w:kern w:val="0"/>
          <w:sz w:val="22"/>
          <w:szCs w:val="22"/>
          <w:lang w:val="en-GB" w:eastAsia="en-US"/>
        </w:rPr>
        <w:t>Agenda Item:</w:t>
      </w:r>
      <w:r>
        <w:rPr>
          <w:rFonts w:ascii="Arial" w:eastAsia="宋体" w:hAnsi="Arial" w:cs="Arial"/>
          <w:b/>
          <w:noProof/>
          <w:kern w:val="0"/>
          <w:sz w:val="22"/>
          <w:szCs w:val="22"/>
          <w:lang w:val="en-GB"/>
        </w:rPr>
        <w:t xml:space="preserve">  </w:t>
      </w:r>
      <w:r w:rsidR="002230D3">
        <w:rPr>
          <w:rFonts w:ascii="Arial" w:eastAsia="宋体" w:hAnsi="Arial" w:cs="Arial"/>
          <w:b/>
          <w:noProof/>
          <w:kern w:val="0"/>
          <w:sz w:val="22"/>
          <w:szCs w:val="22"/>
          <w:lang w:val="en-GB"/>
        </w:rPr>
        <w:t xml:space="preserve"> </w:t>
      </w:r>
      <w:r w:rsidR="00250687">
        <w:rPr>
          <w:rFonts w:ascii="Arial" w:eastAsia="宋体" w:hAnsi="Arial" w:cs="Arial"/>
          <w:b/>
          <w:noProof/>
          <w:kern w:val="0"/>
          <w:sz w:val="22"/>
          <w:szCs w:val="22"/>
          <w:lang w:val="en-GB"/>
        </w:rPr>
        <w:t xml:space="preserve"> </w:t>
      </w:r>
      <w:r w:rsidR="00C04FDC">
        <w:rPr>
          <w:rFonts w:ascii="Arial" w:eastAsia="宋体" w:hAnsi="Arial" w:cs="Arial"/>
          <w:b/>
          <w:noProof/>
          <w:kern w:val="0"/>
          <w:sz w:val="22"/>
          <w:szCs w:val="22"/>
          <w:lang w:val="en-GB"/>
        </w:rPr>
        <w:t>11.13.2</w:t>
      </w:r>
      <w:r w:rsidRPr="003F6833">
        <w:rPr>
          <w:rFonts w:ascii="Arial" w:eastAsia="宋体" w:hAnsi="Arial" w:cs="Arial"/>
          <w:b/>
          <w:noProof/>
          <w:kern w:val="0"/>
          <w:sz w:val="22"/>
          <w:szCs w:val="22"/>
          <w:lang w:val="en-GB" w:eastAsia="en-US"/>
        </w:rPr>
        <w:tab/>
      </w:r>
    </w:p>
    <w:p w14:paraId="7CF544F5" w14:textId="5FB00FD5" w:rsidR="006C170D" w:rsidRPr="003F6833" w:rsidRDefault="006C170D" w:rsidP="006C170D">
      <w:pPr>
        <w:pStyle w:val="a3"/>
        <w:pBdr>
          <w:bottom w:val="none" w:sz="0" w:space="0" w:color="auto"/>
        </w:pBdr>
        <w:tabs>
          <w:tab w:val="clear" w:pos="4153"/>
          <w:tab w:val="clear" w:pos="8306"/>
          <w:tab w:val="right" w:pos="9072"/>
          <w:tab w:val="left" w:pos="9781"/>
        </w:tabs>
        <w:snapToGrid/>
        <w:ind w:right="-28"/>
        <w:jc w:val="left"/>
        <w:rPr>
          <w:rFonts w:ascii="Arial" w:eastAsia="宋体" w:hAnsi="Arial" w:cs="Arial"/>
          <w:b/>
          <w:noProof/>
          <w:kern w:val="0"/>
          <w:sz w:val="22"/>
          <w:szCs w:val="22"/>
          <w:lang w:val="en-GB" w:eastAsia="en-US"/>
        </w:rPr>
      </w:pPr>
      <w:r w:rsidRPr="003F6833">
        <w:rPr>
          <w:rFonts w:ascii="Arial" w:eastAsia="宋体" w:hAnsi="Arial" w:cs="Arial"/>
          <w:b/>
          <w:noProof/>
          <w:kern w:val="0"/>
          <w:sz w:val="22"/>
          <w:szCs w:val="22"/>
          <w:lang w:val="en-GB" w:eastAsia="en-US"/>
        </w:rPr>
        <w:t xml:space="preserve">Source: </w:t>
      </w:r>
      <w:r w:rsidRPr="003F6833">
        <w:rPr>
          <w:rFonts w:ascii="Arial" w:eastAsia="宋体" w:hAnsi="Arial" w:cs="Arial"/>
          <w:b/>
          <w:noProof/>
          <w:kern w:val="0"/>
          <w:sz w:val="22"/>
          <w:szCs w:val="22"/>
          <w:lang w:val="en-GB"/>
        </w:rPr>
        <w:t xml:space="preserve">      </w:t>
      </w:r>
      <w:r w:rsidR="002230D3">
        <w:rPr>
          <w:rFonts w:ascii="Arial" w:eastAsia="宋体" w:hAnsi="Arial" w:cs="Arial"/>
          <w:b/>
          <w:noProof/>
          <w:kern w:val="0"/>
          <w:sz w:val="22"/>
          <w:szCs w:val="22"/>
          <w:lang w:val="en-GB"/>
        </w:rPr>
        <w:t xml:space="preserve"> </w:t>
      </w:r>
      <w:r w:rsidRPr="003F6833">
        <w:rPr>
          <w:rFonts w:ascii="Arial" w:eastAsia="宋体" w:hAnsi="Arial" w:cs="Arial"/>
          <w:b/>
          <w:noProof/>
          <w:kern w:val="0"/>
          <w:sz w:val="22"/>
          <w:szCs w:val="22"/>
          <w:lang w:val="en-GB"/>
        </w:rPr>
        <w:t xml:space="preserve"> </w:t>
      </w:r>
      <w:r w:rsidRPr="003F6833">
        <w:rPr>
          <w:rFonts w:ascii="Arial" w:eastAsia="宋体" w:hAnsi="Arial" w:cs="Arial"/>
          <w:b/>
          <w:noProof/>
          <w:kern w:val="0"/>
          <w:sz w:val="22"/>
          <w:szCs w:val="22"/>
          <w:lang w:val="en-GB" w:eastAsia="en-US"/>
        </w:rPr>
        <w:t>Samsung</w:t>
      </w:r>
    </w:p>
    <w:p w14:paraId="6863570C" w14:textId="51DBE909" w:rsidR="006C170D" w:rsidRPr="000F5165" w:rsidRDefault="006C170D" w:rsidP="006C170D">
      <w:pPr>
        <w:jc w:val="left"/>
        <w:rPr>
          <w:rFonts w:ascii="Arial" w:eastAsia="宋体" w:hAnsi="Arial" w:cs="Arial"/>
          <w:b/>
          <w:noProof/>
          <w:kern w:val="0"/>
          <w:sz w:val="22"/>
          <w:lang w:val="en-GB"/>
        </w:rPr>
      </w:pPr>
      <w:r w:rsidRPr="003F6833">
        <w:rPr>
          <w:rFonts w:ascii="Arial" w:eastAsia="宋体" w:hAnsi="Arial" w:cs="Arial"/>
          <w:b/>
          <w:noProof/>
          <w:kern w:val="0"/>
          <w:sz w:val="22"/>
          <w:lang w:val="en-GB" w:eastAsia="en-US"/>
        </w:rPr>
        <w:t xml:space="preserve">Title: </w:t>
      </w:r>
      <w:r w:rsidRPr="003F6833">
        <w:rPr>
          <w:rFonts w:ascii="Arial" w:eastAsia="宋体" w:hAnsi="Arial" w:cs="Arial" w:hint="eastAsia"/>
          <w:b/>
          <w:noProof/>
          <w:kern w:val="0"/>
          <w:sz w:val="22"/>
          <w:lang w:val="en-GB" w:eastAsia="en-US"/>
        </w:rPr>
        <w:t xml:space="preserve">       </w:t>
      </w:r>
      <w:r w:rsidR="005F1418">
        <w:rPr>
          <w:rFonts w:ascii="Arial" w:eastAsia="宋体" w:hAnsi="Arial" w:cs="Arial"/>
          <w:b/>
          <w:noProof/>
          <w:kern w:val="0"/>
          <w:sz w:val="22"/>
          <w:lang w:val="en-GB" w:eastAsia="en-US"/>
        </w:rPr>
        <w:t xml:space="preserve"> </w:t>
      </w:r>
      <w:r>
        <w:rPr>
          <w:rFonts w:ascii="Arial" w:eastAsia="宋体" w:hAnsi="Arial" w:cs="Arial"/>
          <w:b/>
          <w:noProof/>
          <w:kern w:val="0"/>
          <w:sz w:val="22"/>
          <w:lang w:val="en-GB" w:eastAsia="en-US"/>
        </w:rPr>
        <w:t xml:space="preserve"> </w:t>
      </w:r>
      <w:r w:rsidR="006C3751">
        <w:rPr>
          <w:rFonts w:ascii="Arial" w:eastAsia="宋体" w:hAnsi="Arial" w:cs="Arial"/>
          <w:b/>
          <w:noProof/>
          <w:kern w:val="0"/>
          <w:sz w:val="22"/>
          <w:lang w:val="en-GB"/>
        </w:rPr>
        <w:t xml:space="preserve"> </w:t>
      </w:r>
      <w:r w:rsidR="00F44A9A">
        <w:rPr>
          <w:rFonts w:ascii="Arial" w:eastAsia="宋体" w:hAnsi="Arial" w:cs="Arial"/>
          <w:b/>
          <w:noProof/>
          <w:kern w:val="0"/>
          <w:sz w:val="22"/>
          <w:lang w:val="en-GB"/>
        </w:rPr>
        <w:t xml:space="preserve"> </w:t>
      </w:r>
      <w:r w:rsidR="00C04FDC">
        <w:rPr>
          <w:rFonts w:ascii="Arial" w:eastAsia="宋体" w:hAnsi="Arial" w:cs="Arial"/>
          <w:b/>
          <w:noProof/>
          <w:kern w:val="0"/>
          <w:sz w:val="22"/>
          <w:lang w:val="en-GB"/>
        </w:rPr>
        <w:t>Discussion on intererence modelling requested by RAN1</w:t>
      </w:r>
      <w:r>
        <w:rPr>
          <w:rFonts w:ascii="Arial" w:eastAsia="宋体" w:hAnsi="Arial" w:cs="Arial"/>
          <w:b/>
          <w:noProof/>
          <w:kern w:val="0"/>
          <w:sz w:val="22"/>
          <w:lang w:val="en-GB"/>
        </w:rPr>
        <w:t xml:space="preserve"> </w:t>
      </w:r>
    </w:p>
    <w:p w14:paraId="460F64DD" w14:textId="5D86D4E3" w:rsidR="006C170D" w:rsidRPr="003F6833" w:rsidRDefault="006C170D" w:rsidP="006C170D">
      <w:pPr>
        <w:pStyle w:val="a3"/>
        <w:pBdr>
          <w:bottom w:val="none" w:sz="0" w:space="0" w:color="auto"/>
        </w:pBdr>
        <w:tabs>
          <w:tab w:val="clear" w:pos="4153"/>
          <w:tab w:val="clear" w:pos="8306"/>
          <w:tab w:val="right" w:pos="9072"/>
          <w:tab w:val="left" w:pos="9781"/>
        </w:tabs>
        <w:snapToGrid/>
        <w:ind w:right="-28"/>
        <w:jc w:val="left"/>
        <w:rPr>
          <w:rFonts w:ascii="Arial" w:eastAsia="宋体" w:hAnsi="Arial" w:cs="Arial"/>
          <w:b/>
          <w:noProof/>
          <w:kern w:val="0"/>
          <w:sz w:val="22"/>
          <w:szCs w:val="22"/>
          <w:lang w:val="en-GB"/>
        </w:rPr>
      </w:pPr>
      <w:r w:rsidRPr="003F6833">
        <w:rPr>
          <w:rFonts w:ascii="Arial" w:eastAsia="宋体" w:hAnsi="Arial" w:cs="Arial"/>
          <w:b/>
          <w:noProof/>
          <w:kern w:val="0"/>
          <w:sz w:val="22"/>
          <w:szCs w:val="22"/>
          <w:lang w:val="en-GB" w:eastAsia="en-US"/>
        </w:rPr>
        <w:t>Document for:</w:t>
      </w:r>
      <w:r w:rsidRPr="003F6833">
        <w:rPr>
          <w:rFonts w:ascii="Arial" w:eastAsia="宋体" w:hAnsi="Arial" w:cs="Arial" w:hint="eastAsia"/>
          <w:b/>
          <w:noProof/>
          <w:kern w:val="0"/>
          <w:sz w:val="22"/>
          <w:szCs w:val="22"/>
          <w:lang w:val="en-GB" w:eastAsia="en-US"/>
        </w:rPr>
        <w:t xml:space="preserve"> </w:t>
      </w:r>
      <w:r w:rsidR="00353186">
        <w:rPr>
          <w:rFonts w:ascii="Arial" w:eastAsia="宋体" w:hAnsi="Arial" w:cs="Arial"/>
          <w:b/>
          <w:noProof/>
          <w:kern w:val="0"/>
          <w:sz w:val="22"/>
          <w:szCs w:val="22"/>
          <w:lang w:val="en-GB"/>
        </w:rPr>
        <w:t xml:space="preserve"> </w:t>
      </w:r>
      <w:r w:rsidR="009E31A4">
        <w:rPr>
          <w:rFonts w:ascii="Arial" w:eastAsia="宋体" w:hAnsi="Arial" w:cs="Arial"/>
          <w:b/>
          <w:noProof/>
          <w:kern w:val="0"/>
          <w:sz w:val="22"/>
          <w:szCs w:val="22"/>
          <w:lang w:val="en-GB"/>
        </w:rPr>
        <w:t xml:space="preserve"> </w:t>
      </w:r>
      <w:r w:rsidR="002B0C5D">
        <w:rPr>
          <w:rFonts w:ascii="Arial" w:eastAsia="宋体" w:hAnsi="Arial" w:cs="Arial"/>
          <w:b/>
          <w:noProof/>
          <w:kern w:val="0"/>
          <w:sz w:val="22"/>
          <w:szCs w:val="22"/>
          <w:lang w:val="en-GB"/>
        </w:rPr>
        <w:t>Approval</w:t>
      </w:r>
      <w:r w:rsidR="00353186">
        <w:rPr>
          <w:rFonts w:ascii="Arial" w:eastAsia="宋体" w:hAnsi="Arial" w:cs="Arial"/>
          <w:b/>
          <w:noProof/>
          <w:kern w:val="0"/>
          <w:sz w:val="22"/>
          <w:szCs w:val="22"/>
          <w:lang w:val="en-GB"/>
        </w:rPr>
        <w:t xml:space="preserve"> </w:t>
      </w:r>
    </w:p>
    <w:p w14:paraId="45D8E018" w14:textId="77777777" w:rsidR="003E267C" w:rsidRDefault="003E267C" w:rsidP="003E267C">
      <w:pPr>
        <w:pStyle w:val="1"/>
        <w:tabs>
          <w:tab w:val="left" w:pos="9781"/>
        </w:tabs>
        <w:ind w:right="-28"/>
        <w:jc w:val="both"/>
        <w:rPr>
          <w:rFonts w:cs="Arial"/>
          <w:lang w:eastAsia="zh-CN"/>
        </w:rPr>
      </w:pPr>
      <w:r w:rsidRPr="002D1706">
        <w:rPr>
          <w:rFonts w:cs="Arial"/>
        </w:rPr>
        <w:t>Introduction</w:t>
      </w:r>
    </w:p>
    <w:p w14:paraId="2C19DFE6" w14:textId="77777777" w:rsidR="003E267C" w:rsidRDefault="003E267C" w:rsidP="003E267C">
      <w:pPr>
        <w:rPr>
          <w:rFonts w:ascii="Times New Roman" w:eastAsia="宋体" w:hAnsi="Times New Roman" w:cs="Times New Roman"/>
          <w:sz w:val="20"/>
          <w:szCs w:val="20"/>
          <w:lang w:eastAsia="ja-JP"/>
        </w:rPr>
      </w:pPr>
      <w:r>
        <w:rPr>
          <w:rFonts w:ascii="Times New Roman" w:hAnsi="Times New Roman" w:cs="Times New Roman"/>
          <w:szCs w:val="21"/>
        </w:rPr>
        <w:t xml:space="preserve">Rel-18 Study Item is approved on </w:t>
      </w:r>
      <w:r w:rsidRPr="00C04FDC">
        <w:rPr>
          <w:rFonts w:ascii="Times New Roman" w:eastAsia="宋体" w:hAnsi="Times New Roman" w:cs="Times New Roman"/>
          <w:sz w:val="20"/>
          <w:szCs w:val="20"/>
          <w:lang w:eastAsia="ja-JP"/>
        </w:rPr>
        <w:t>Study on evolution of NR duplex operation</w:t>
      </w:r>
      <w:r>
        <w:rPr>
          <w:rFonts w:ascii="Times New Roman" w:eastAsia="宋体" w:hAnsi="Times New Roman" w:cs="Times New Roman"/>
          <w:sz w:val="20"/>
          <w:szCs w:val="20"/>
          <w:lang w:eastAsia="ja-JP"/>
        </w:rPr>
        <w:t xml:space="preserve"> with the target to </w:t>
      </w:r>
      <w:r w:rsidRPr="00B60C52">
        <w:rPr>
          <w:rFonts w:ascii="Times New Roman" w:eastAsia="宋体" w:hAnsi="Times New Roman" w:cs="Times New Roman"/>
          <w:sz w:val="20"/>
          <w:szCs w:val="20"/>
          <w:lang w:eastAsia="ja-JP"/>
        </w:rPr>
        <w:t>provide enhanced UL coverage, reduced latency, improved system capacity, and improved configuration flexibility for NR TDD</w:t>
      </w:r>
      <w:r>
        <w:rPr>
          <w:rFonts w:ascii="Times New Roman" w:eastAsia="宋体" w:hAnsi="Times New Roman" w:cs="Times New Roman"/>
          <w:sz w:val="20"/>
          <w:szCs w:val="20"/>
          <w:lang w:eastAsia="ja-JP"/>
        </w:rPr>
        <w:t xml:space="preserve"> operation. According to latest SID in [1], in this RAN1 led SI tasks for RAN4 scope are explicitly stated as below:</w:t>
      </w:r>
    </w:p>
    <w:tbl>
      <w:tblPr>
        <w:tblStyle w:val="a8"/>
        <w:tblW w:w="0" w:type="auto"/>
        <w:tblLook w:val="04A0" w:firstRow="1" w:lastRow="0" w:firstColumn="1" w:lastColumn="0" w:noHBand="0" w:noVBand="1"/>
      </w:tblPr>
      <w:tblGrid>
        <w:gridCol w:w="10456"/>
      </w:tblGrid>
      <w:tr w:rsidR="003E267C" w14:paraId="5977D6A1" w14:textId="77777777" w:rsidTr="00474210">
        <w:tc>
          <w:tcPr>
            <w:tcW w:w="10456" w:type="dxa"/>
          </w:tcPr>
          <w:p w14:paraId="77AF3299" w14:textId="77777777" w:rsidR="003E267C" w:rsidRPr="003D782C" w:rsidRDefault="003E267C" w:rsidP="00474210">
            <w:pPr>
              <w:pStyle w:val="a9"/>
              <w:numPr>
                <w:ilvl w:val="0"/>
                <w:numId w:val="4"/>
              </w:numPr>
              <w:overflowPunct w:val="0"/>
              <w:autoSpaceDE w:val="0"/>
              <w:autoSpaceDN w:val="0"/>
              <w:adjustRightInd w:val="0"/>
              <w:spacing w:after="180"/>
              <w:ind w:leftChars="73" w:left="513" w:firstLineChars="0"/>
              <w:contextualSpacing/>
              <w:textAlignment w:val="baseline"/>
              <w:rPr>
                <w:rFonts w:ascii="Arial" w:eastAsia="Malgun Gothic" w:hAnsi="Arial" w:cs="Arial"/>
                <w:bCs/>
                <w:sz w:val="21"/>
                <w:lang w:eastAsia="ko-KR"/>
              </w:rPr>
            </w:pPr>
            <w:r w:rsidRPr="003D782C">
              <w:rPr>
                <w:rFonts w:ascii="Arial" w:eastAsia="Malgun Gothic" w:hAnsi="Arial" w:cs="Arial"/>
                <w:bCs/>
                <w:sz w:val="21"/>
                <w:lang w:eastAsia="ko-KR"/>
              </w:rPr>
              <w:t>Study the feasibility of and impact on RF requirements considering adjacent-channel co-existence with the legacy operation (RAN4).</w:t>
            </w:r>
          </w:p>
          <w:p w14:paraId="173512B1" w14:textId="77777777" w:rsidR="003E267C" w:rsidRPr="003D782C" w:rsidRDefault="003E267C" w:rsidP="00474210">
            <w:pPr>
              <w:pStyle w:val="a9"/>
              <w:numPr>
                <w:ilvl w:val="0"/>
                <w:numId w:val="4"/>
              </w:numPr>
              <w:overflowPunct w:val="0"/>
              <w:autoSpaceDE w:val="0"/>
              <w:autoSpaceDN w:val="0"/>
              <w:adjustRightInd w:val="0"/>
              <w:spacing w:after="180"/>
              <w:ind w:leftChars="73" w:left="513" w:firstLineChars="0"/>
              <w:contextualSpacing/>
              <w:jc w:val="both"/>
              <w:textAlignment w:val="baseline"/>
              <w:rPr>
                <w:rFonts w:ascii="Arial" w:eastAsia="Malgun Gothic" w:hAnsi="Arial" w:cs="Arial"/>
                <w:bCs/>
                <w:sz w:val="21"/>
                <w:lang w:eastAsia="ko-KR"/>
              </w:rPr>
            </w:pPr>
            <w:r w:rsidRPr="003D782C">
              <w:rPr>
                <w:rFonts w:ascii="Arial" w:eastAsia="Malgun Gothic" w:hAnsi="Arial" w:cs="Arial"/>
                <w:bCs/>
                <w:sz w:val="21"/>
                <w:lang w:eastAsia="ko-KR"/>
              </w:rPr>
              <w:t>Study the feasibility of and impact on RF requirements considering the self-interference, the inter-</w:t>
            </w:r>
            <w:proofErr w:type="spellStart"/>
            <w:r w:rsidRPr="003D782C">
              <w:rPr>
                <w:rFonts w:ascii="Arial" w:eastAsia="Malgun Gothic" w:hAnsi="Arial" w:cs="Arial"/>
                <w:bCs/>
                <w:sz w:val="21"/>
                <w:lang w:eastAsia="ko-KR"/>
              </w:rPr>
              <w:t>subband</w:t>
            </w:r>
            <w:proofErr w:type="spellEnd"/>
            <w:r w:rsidRPr="003D782C">
              <w:rPr>
                <w:rFonts w:ascii="Arial" w:eastAsia="Malgun Gothic" w:hAnsi="Arial" w:cs="Arial"/>
                <w:bCs/>
                <w:sz w:val="21"/>
                <w:lang w:eastAsia="ko-KR"/>
              </w:rPr>
              <w:t xml:space="preserve"> CLI, and the inter-operator CLI at </w:t>
            </w:r>
            <w:proofErr w:type="spellStart"/>
            <w:r w:rsidRPr="003D782C">
              <w:rPr>
                <w:rFonts w:ascii="Arial" w:eastAsia="Malgun Gothic" w:hAnsi="Arial" w:cs="Arial"/>
                <w:bCs/>
                <w:sz w:val="21"/>
                <w:lang w:eastAsia="ko-KR"/>
              </w:rPr>
              <w:t>gNB</w:t>
            </w:r>
            <w:proofErr w:type="spellEnd"/>
            <w:r w:rsidRPr="003D782C">
              <w:rPr>
                <w:rFonts w:ascii="Arial" w:eastAsia="Malgun Gothic" w:hAnsi="Arial" w:cs="Arial"/>
                <w:bCs/>
                <w:sz w:val="21"/>
                <w:lang w:eastAsia="ko-KR"/>
              </w:rPr>
              <w:t xml:space="preserve"> and the inter-</w:t>
            </w:r>
            <w:proofErr w:type="spellStart"/>
            <w:r w:rsidRPr="003D782C">
              <w:rPr>
                <w:rFonts w:ascii="Arial" w:eastAsia="Malgun Gothic" w:hAnsi="Arial" w:cs="Arial"/>
                <w:bCs/>
                <w:sz w:val="21"/>
                <w:lang w:eastAsia="ko-KR"/>
              </w:rPr>
              <w:t>subband</w:t>
            </w:r>
            <w:proofErr w:type="spellEnd"/>
            <w:r w:rsidRPr="003D782C">
              <w:rPr>
                <w:rFonts w:ascii="Arial" w:eastAsia="Malgun Gothic" w:hAnsi="Arial" w:cs="Arial"/>
                <w:bCs/>
                <w:sz w:val="21"/>
                <w:lang w:eastAsia="ko-KR"/>
              </w:rPr>
              <w:t xml:space="preserve"> CLI and inter-operator CLI at UE (RAN4).</w:t>
            </w:r>
          </w:p>
          <w:p w14:paraId="6A1AD48F" w14:textId="77777777" w:rsidR="003E267C" w:rsidRPr="003D782C" w:rsidRDefault="003E267C" w:rsidP="00474210">
            <w:pPr>
              <w:pStyle w:val="a9"/>
              <w:numPr>
                <w:ilvl w:val="0"/>
                <w:numId w:val="5"/>
              </w:numPr>
              <w:overflowPunct w:val="0"/>
              <w:autoSpaceDE w:val="0"/>
              <w:autoSpaceDN w:val="0"/>
              <w:adjustRightInd w:val="0"/>
              <w:spacing w:after="180"/>
              <w:ind w:leftChars="73" w:left="513" w:firstLineChars="0"/>
              <w:contextualSpacing/>
              <w:jc w:val="both"/>
              <w:textAlignment w:val="baseline"/>
              <w:rPr>
                <w:rFonts w:ascii="Arial" w:eastAsia="Malgun Gothic" w:hAnsi="Arial" w:cs="Arial"/>
                <w:bCs/>
                <w:sz w:val="21"/>
                <w:lang w:eastAsia="ko-KR"/>
              </w:rPr>
            </w:pPr>
            <w:r w:rsidRPr="003D782C">
              <w:rPr>
                <w:rFonts w:ascii="Arial" w:eastAsia="Malgun Gothic" w:hAnsi="Arial" w:cs="Arial"/>
                <w:bCs/>
                <w:sz w:val="21"/>
                <w:lang w:eastAsia="ko-KR"/>
              </w:rPr>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22595DFF" w14:textId="77777777" w:rsidR="003E267C" w:rsidRPr="003D782C" w:rsidRDefault="003E267C" w:rsidP="00474210">
            <w:pPr>
              <w:pStyle w:val="a9"/>
              <w:numPr>
                <w:ilvl w:val="0"/>
                <w:numId w:val="5"/>
              </w:numPr>
              <w:overflowPunct w:val="0"/>
              <w:autoSpaceDE w:val="0"/>
              <w:autoSpaceDN w:val="0"/>
              <w:adjustRightInd w:val="0"/>
              <w:spacing w:after="180"/>
              <w:ind w:leftChars="73" w:left="513" w:firstLineChars="0"/>
              <w:contextualSpacing/>
              <w:jc w:val="both"/>
              <w:textAlignment w:val="baseline"/>
            </w:pPr>
            <w:r w:rsidRPr="003D782C">
              <w:rPr>
                <w:rFonts w:ascii="Arial" w:hAnsi="Arial" w:cs="Arial"/>
                <w:sz w:val="21"/>
              </w:rPr>
              <w:t>Summarize the regulatory aspects that have to be considered for deploying the identified duplex enhancements in TDD unpaired spectrum (RAN4).</w:t>
            </w:r>
          </w:p>
        </w:tc>
      </w:tr>
    </w:tbl>
    <w:p w14:paraId="6571B3E8" w14:textId="77777777" w:rsidR="003E267C" w:rsidRDefault="003E267C" w:rsidP="003E267C">
      <w:pPr>
        <w:rPr>
          <w:rFonts w:ascii="Times New Roman" w:hAnsi="Times New Roman" w:cs="Times New Roman"/>
          <w:sz w:val="20"/>
          <w:szCs w:val="20"/>
        </w:rPr>
      </w:pPr>
      <w:r>
        <w:rPr>
          <w:rFonts w:ascii="Times New Roman" w:hAnsi="Times New Roman" w:cs="Times New Roman" w:hint="eastAsia"/>
          <w:sz w:val="20"/>
          <w:szCs w:val="20"/>
        </w:rPr>
        <w:t>E</w:t>
      </w:r>
      <w:r>
        <w:rPr>
          <w:rFonts w:ascii="Times New Roman" w:hAnsi="Times New Roman" w:cs="Times New Roman"/>
          <w:sz w:val="20"/>
          <w:szCs w:val="20"/>
        </w:rPr>
        <w:t xml:space="preserve">xcept study on adjacent channel co-existence, co-channel interference and regulation survey, there is also a note indicating that RAN4 should provide necessary information pending on RAN1 request. And corresponding RAN1 LS was sent to RAN4 with request on interference modelling as in [2]. This contribution provides our analysis and proposal with respect to RAN1 questions. And it should be noted that there is overlapping between RAN1 early request and RAN4 original task on feasibility study, which is supposed to be continued during SI phase. To reply RAN1 request on a timely manner, we may provide an agreeable rough range for purpose on their system evaluation. At the same time RAN4 can continue the study on RF feasibility to draw the conclusion with refinement according to comprehensive understanding. But still in this contribution we unavoidably touch the preliminary calculation on the necessary RSI in part one. </w:t>
      </w:r>
    </w:p>
    <w:p w14:paraId="560FA7D1" w14:textId="77777777" w:rsidR="003E267C" w:rsidRDefault="003E267C" w:rsidP="003E267C">
      <w:pPr>
        <w:rPr>
          <w:rFonts w:ascii="Times New Roman" w:hAnsi="Times New Roman" w:cs="Times New Roman"/>
          <w:sz w:val="20"/>
          <w:szCs w:val="20"/>
        </w:rPr>
      </w:pPr>
    </w:p>
    <w:p w14:paraId="31A5E347" w14:textId="77777777" w:rsidR="003E267C" w:rsidRDefault="003E267C" w:rsidP="003E267C">
      <w:pPr>
        <w:rPr>
          <w:rFonts w:ascii="Times New Roman" w:hAnsi="Times New Roman" w:cs="Times New Roman"/>
          <w:sz w:val="20"/>
          <w:szCs w:val="20"/>
        </w:rPr>
      </w:pPr>
      <w:r>
        <w:rPr>
          <w:rFonts w:ascii="Times New Roman" w:hAnsi="Times New Roman" w:cs="Times New Roman"/>
          <w:sz w:val="20"/>
          <w:szCs w:val="20"/>
        </w:rPr>
        <w:t xml:space="preserve">In RAN1 LS there are three interference scenarios described as below with each scenario illustrated </w:t>
      </w:r>
    </w:p>
    <w:p w14:paraId="440CF947" w14:textId="77777777" w:rsidR="003E267C" w:rsidRDefault="003E267C" w:rsidP="003E267C">
      <w:pPr>
        <w:pStyle w:val="a9"/>
        <w:numPr>
          <w:ilvl w:val="0"/>
          <w:numId w:val="6"/>
        </w:numPr>
        <w:ind w:firstLineChars="0"/>
        <w:rPr>
          <w:rFonts w:ascii="Times New Roman" w:hAnsi="Times New Roman" w:cs="Times New Roman"/>
          <w:sz w:val="20"/>
          <w:szCs w:val="20"/>
        </w:rPr>
      </w:pPr>
      <w:proofErr w:type="spellStart"/>
      <w:r>
        <w:rPr>
          <w:rFonts w:ascii="Times New Roman" w:hAnsi="Times New Roman" w:cs="Times New Roman"/>
          <w:sz w:val="20"/>
          <w:szCs w:val="20"/>
        </w:rPr>
        <w:t>gNB</w:t>
      </w:r>
      <w:proofErr w:type="spellEnd"/>
      <w:r w:rsidRPr="009B4E9A">
        <w:rPr>
          <w:rFonts w:ascii="Times New Roman" w:hAnsi="Times New Roman" w:cs="Times New Roman"/>
          <w:sz w:val="20"/>
          <w:szCs w:val="20"/>
        </w:rPr>
        <w:t xml:space="preserve"> co-channel self-</w:t>
      </w:r>
      <w:proofErr w:type="gramStart"/>
      <w:r w:rsidRPr="009B4E9A">
        <w:rPr>
          <w:rFonts w:ascii="Times New Roman" w:hAnsi="Times New Roman" w:cs="Times New Roman"/>
          <w:sz w:val="20"/>
          <w:szCs w:val="20"/>
        </w:rPr>
        <w:t>interference</w:t>
      </w:r>
      <w:r>
        <w:rPr>
          <w:rFonts w:ascii="Times New Roman" w:hAnsi="Times New Roman" w:cs="Times New Roman"/>
          <w:sz w:val="20"/>
          <w:szCs w:val="20"/>
        </w:rPr>
        <w:t>(</w:t>
      </w:r>
      <w:proofErr w:type="gramEnd"/>
      <w:r>
        <w:rPr>
          <w:rFonts w:ascii="Times New Roman" w:hAnsi="Times New Roman" w:cs="Times New Roman"/>
          <w:sz w:val="20"/>
          <w:szCs w:val="20"/>
        </w:rPr>
        <w:t>SI)</w:t>
      </w:r>
      <w:r w:rsidRPr="009B4E9A">
        <w:rPr>
          <w:rFonts w:ascii="Times New Roman" w:hAnsi="Times New Roman" w:cs="Times New Roman"/>
          <w:sz w:val="20"/>
          <w:szCs w:val="20"/>
        </w:rPr>
        <w:t xml:space="preserve"> model</w:t>
      </w:r>
      <w:r>
        <w:rPr>
          <w:rFonts w:ascii="Times New Roman" w:hAnsi="Times New Roman" w:cs="Times New Roman"/>
          <w:sz w:val="20"/>
          <w:szCs w:val="20"/>
        </w:rPr>
        <w:t xml:space="preserve"> to support SBFD</w:t>
      </w:r>
    </w:p>
    <w:tbl>
      <w:tblPr>
        <w:tblStyle w:val="a8"/>
        <w:tblW w:w="0" w:type="auto"/>
        <w:tblInd w:w="360" w:type="dxa"/>
        <w:tblLook w:val="04A0" w:firstRow="1" w:lastRow="0" w:firstColumn="1" w:lastColumn="0" w:noHBand="0" w:noVBand="1"/>
      </w:tblPr>
      <w:tblGrid>
        <w:gridCol w:w="10096"/>
      </w:tblGrid>
      <w:tr w:rsidR="003E267C" w14:paraId="3887DF4B" w14:textId="77777777" w:rsidTr="00474210">
        <w:trPr>
          <w:trHeight w:val="1095"/>
        </w:trPr>
        <w:tc>
          <w:tcPr>
            <w:tcW w:w="10456" w:type="dxa"/>
          </w:tcPr>
          <w:p w14:paraId="40C3F481" w14:textId="77777777" w:rsidR="003E267C" w:rsidRDefault="003E267C" w:rsidP="00474210">
            <w:pPr>
              <w:pStyle w:val="a9"/>
              <w:ind w:firstLineChars="0" w:firstLine="0"/>
              <w:rPr>
                <w:rFonts w:ascii="Times New Roman" w:hAnsi="Times New Roman" w:cs="Times New Roman"/>
                <w:sz w:val="20"/>
                <w:szCs w:val="20"/>
              </w:rPr>
            </w:pPr>
            <w:r>
              <w:rPr>
                <w:rFonts w:ascii="Times New Roman" w:hAnsi="Times New Roman" w:cs="Times New Roman"/>
                <w:noProof/>
                <w:sz w:val="20"/>
                <w:szCs w:val="20"/>
              </w:rPr>
              <mc:AlternateContent>
                <mc:Choice Requires="wps">
                  <w:drawing>
                    <wp:anchor distT="0" distB="0" distL="114300" distR="114300" simplePos="0" relativeHeight="251730944" behindDoc="0" locked="0" layoutInCell="1" allowOverlap="1" wp14:anchorId="4BD9EEE7" wp14:editId="02AF0451">
                      <wp:simplePos x="0" y="0"/>
                      <wp:positionH relativeFrom="column">
                        <wp:posOffset>4705350</wp:posOffset>
                      </wp:positionH>
                      <wp:positionV relativeFrom="paragraph">
                        <wp:posOffset>294640</wp:posOffset>
                      </wp:positionV>
                      <wp:extent cx="317500" cy="247469"/>
                      <wp:effectExtent l="0" t="0" r="0" b="635"/>
                      <wp:wrapNone/>
                      <wp:docPr id="69" name="文本框 69"/>
                      <wp:cNvGraphicFramePr/>
                      <a:graphic xmlns:a="http://schemas.openxmlformats.org/drawingml/2006/main">
                        <a:graphicData uri="http://schemas.microsoft.com/office/word/2010/wordprocessingShape">
                          <wps:wsp>
                            <wps:cNvSpPr txBox="1"/>
                            <wps:spPr>
                              <a:xfrm>
                                <a:off x="0" y="0"/>
                                <a:ext cx="317500" cy="24746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60FC97C" w14:textId="77777777" w:rsidR="00B22A93" w:rsidRPr="00603A35" w:rsidRDefault="00B22A93" w:rsidP="003E267C">
                                  <w:pPr>
                                    <w:rPr>
                                      <w:rFonts w:ascii="Arial" w:hAnsi="Arial" w:cs="Arial"/>
                                      <w:sz w:val="11"/>
                                      <w:szCs w:val="10"/>
                                    </w:rPr>
                                  </w:pPr>
                                  <w:r>
                                    <w:rPr>
                                      <w:rFonts w:ascii="Arial" w:hAnsi="Arial" w:cs="Arial"/>
                                      <w:sz w:val="11"/>
                                      <w:szCs w:val="10"/>
                                    </w:rPr>
                                    <w:t>UL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BD9EEE7" id="_x0000_t202" coordsize="21600,21600" o:spt="202" path="m,l,21600r21600,l21600,xe">
                      <v:stroke joinstyle="miter"/>
                      <v:path gradientshapeok="t" o:connecttype="rect"/>
                    </v:shapetype>
                    <v:shape id="文本框 69" o:spid="_x0000_s1026" type="#_x0000_t202" style="position:absolute;margin-left:370.5pt;margin-top:23.2pt;width:25pt;height:19.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" filled="f" stroked="f" strokeweight=".5pt">
                      <v:textbox>
                        <w:txbxContent>
                          <w:p w14:paraId="660FC97C" w14:textId="77777777" w:rsidR="00B22A93" w:rsidRPr="00603A35" w:rsidRDefault="00B22A93" w:rsidP="003E267C">
                            <w:pPr>
                              <w:rPr>
                                <w:rFonts w:ascii="Arial" w:hAnsi="Arial" w:cs="Arial"/>
                                <w:sz w:val="11"/>
                                <w:szCs w:val="10"/>
                              </w:rPr>
                            </w:pPr>
                            <w:r>
                              <w:rPr>
                                <w:rFonts w:ascii="Arial" w:hAnsi="Arial" w:cs="Arial"/>
                                <w:sz w:val="11"/>
                                <w:szCs w:val="10"/>
                              </w:rPr>
                              <w:t>UL</w:t>
                            </w:r>
                          </w:p>
                        </w:txbxContent>
                      </v:textbox>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729920" behindDoc="0" locked="0" layoutInCell="1" allowOverlap="1" wp14:anchorId="0F45363A" wp14:editId="6D3DF549">
                      <wp:simplePos x="0" y="0"/>
                      <wp:positionH relativeFrom="column">
                        <wp:posOffset>3886200</wp:posOffset>
                      </wp:positionH>
                      <wp:positionV relativeFrom="paragraph">
                        <wp:posOffset>288290</wp:posOffset>
                      </wp:positionV>
                      <wp:extent cx="317500" cy="247469"/>
                      <wp:effectExtent l="0" t="0" r="0" b="635"/>
                      <wp:wrapNone/>
                      <wp:docPr id="62" name="文本框 62"/>
                      <wp:cNvGraphicFramePr/>
                      <a:graphic xmlns:a="http://schemas.openxmlformats.org/drawingml/2006/main">
                        <a:graphicData uri="http://schemas.microsoft.com/office/word/2010/wordprocessingShape">
                          <wps:wsp>
                            <wps:cNvSpPr txBox="1"/>
                            <wps:spPr>
                              <a:xfrm>
                                <a:off x="0" y="0"/>
                                <a:ext cx="317500" cy="24746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6B17A7C" w14:textId="77777777" w:rsidR="00B22A93" w:rsidRPr="00603A35" w:rsidRDefault="00B22A93" w:rsidP="003E267C">
                                  <w:pPr>
                                    <w:rPr>
                                      <w:rFonts w:ascii="Arial" w:hAnsi="Arial" w:cs="Arial"/>
                                      <w:sz w:val="11"/>
                                      <w:szCs w:val="10"/>
                                    </w:rPr>
                                  </w:pPr>
                                  <w:r>
                                    <w:rPr>
                                      <w:rFonts w:ascii="Arial" w:hAnsi="Arial" w:cs="Arial"/>
                                      <w:sz w:val="11"/>
                                      <w:szCs w:val="10"/>
                                    </w:rPr>
                                    <w:t>DL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45363A" id="文本框 62" o:spid="_x0000_s1027" type="#_x0000_t202" style="position:absolute;margin-left:306pt;margin-top:22.7pt;width:25pt;height:19.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" filled="f" stroked="f" strokeweight=".5pt">
                      <v:textbox>
                        <w:txbxContent>
                          <w:p w14:paraId="06B17A7C" w14:textId="77777777" w:rsidR="00B22A93" w:rsidRPr="00603A35" w:rsidRDefault="00B22A93" w:rsidP="003E267C">
                            <w:pPr>
                              <w:rPr>
                                <w:rFonts w:ascii="Arial" w:hAnsi="Arial" w:cs="Arial"/>
                                <w:sz w:val="11"/>
                                <w:szCs w:val="10"/>
                              </w:rPr>
                            </w:pPr>
                            <w:r>
                              <w:rPr>
                                <w:rFonts w:ascii="Arial" w:hAnsi="Arial" w:cs="Arial"/>
                                <w:sz w:val="11"/>
                                <w:szCs w:val="10"/>
                              </w:rPr>
                              <w:t>DL</w:t>
                            </w:r>
                          </w:p>
                        </w:txbxContent>
                      </v:textbox>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728896" behindDoc="0" locked="0" layoutInCell="1" allowOverlap="1" wp14:anchorId="7CF7D46C" wp14:editId="4A9D2A72">
                      <wp:simplePos x="0" y="0"/>
                      <wp:positionH relativeFrom="column">
                        <wp:posOffset>1104900</wp:posOffset>
                      </wp:positionH>
                      <wp:positionV relativeFrom="paragraph">
                        <wp:posOffset>275590</wp:posOffset>
                      </wp:positionV>
                      <wp:extent cx="317500" cy="247469"/>
                      <wp:effectExtent l="0" t="0" r="0" b="635"/>
                      <wp:wrapNone/>
                      <wp:docPr id="58" name="文本框 58"/>
                      <wp:cNvGraphicFramePr/>
                      <a:graphic xmlns:a="http://schemas.openxmlformats.org/drawingml/2006/main">
                        <a:graphicData uri="http://schemas.microsoft.com/office/word/2010/wordprocessingShape">
                          <wps:wsp>
                            <wps:cNvSpPr txBox="1"/>
                            <wps:spPr>
                              <a:xfrm>
                                <a:off x="0" y="0"/>
                                <a:ext cx="317500" cy="24746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1B49D38" w14:textId="77777777" w:rsidR="00B22A93" w:rsidRPr="00603A35" w:rsidRDefault="00B22A93" w:rsidP="003E267C">
                                  <w:pPr>
                                    <w:rPr>
                                      <w:rFonts w:ascii="Arial" w:hAnsi="Arial" w:cs="Arial"/>
                                      <w:sz w:val="11"/>
                                      <w:szCs w:val="10"/>
                                    </w:rPr>
                                  </w:pPr>
                                  <w:r>
                                    <w:rPr>
                                      <w:rFonts w:ascii="Arial" w:hAnsi="Arial" w:cs="Arial"/>
                                      <w:sz w:val="11"/>
                                      <w:szCs w:val="10"/>
                                    </w:rPr>
                                    <w:t>UL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F7D46C" id="文本框 58" o:spid="_x0000_s1028" type="#_x0000_t202" style="position:absolute;margin-left:87pt;margin-top:21.7pt;width:25pt;height:19.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" filled="f" stroked="f" strokeweight=".5pt">
                      <v:textbox>
                        <w:txbxContent>
                          <w:p w14:paraId="61B49D38" w14:textId="77777777" w:rsidR="00B22A93" w:rsidRPr="00603A35" w:rsidRDefault="00B22A93" w:rsidP="003E267C">
                            <w:pPr>
                              <w:rPr>
                                <w:rFonts w:ascii="Arial" w:hAnsi="Arial" w:cs="Arial"/>
                                <w:sz w:val="11"/>
                                <w:szCs w:val="10"/>
                              </w:rPr>
                            </w:pPr>
                            <w:r>
                              <w:rPr>
                                <w:rFonts w:ascii="Arial" w:hAnsi="Arial" w:cs="Arial"/>
                                <w:sz w:val="11"/>
                                <w:szCs w:val="10"/>
                              </w:rPr>
                              <w:t>UL</w:t>
                            </w:r>
                          </w:p>
                        </w:txbxContent>
                      </v:textbox>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727872" behindDoc="0" locked="0" layoutInCell="1" allowOverlap="1" wp14:anchorId="0A7230F5" wp14:editId="59CCDCCD">
                      <wp:simplePos x="0" y="0"/>
                      <wp:positionH relativeFrom="column">
                        <wp:posOffset>1651000</wp:posOffset>
                      </wp:positionH>
                      <wp:positionV relativeFrom="paragraph">
                        <wp:posOffset>275590</wp:posOffset>
                      </wp:positionV>
                      <wp:extent cx="317500" cy="247469"/>
                      <wp:effectExtent l="0" t="0" r="0" b="635"/>
                      <wp:wrapNone/>
                      <wp:docPr id="18" name="文本框 18"/>
                      <wp:cNvGraphicFramePr/>
                      <a:graphic xmlns:a="http://schemas.openxmlformats.org/drawingml/2006/main">
                        <a:graphicData uri="http://schemas.microsoft.com/office/word/2010/wordprocessingShape">
                          <wps:wsp>
                            <wps:cNvSpPr txBox="1"/>
                            <wps:spPr>
                              <a:xfrm>
                                <a:off x="0" y="0"/>
                                <a:ext cx="317500" cy="24746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90053B2" w14:textId="77777777" w:rsidR="00B22A93" w:rsidRPr="00603A35" w:rsidRDefault="00B22A93" w:rsidP="003E267C">
                                  <w:pPr>
                                    <w:rPr>
                                      <w:rFonts w:ascii="Arial" w:hAnsi="Arial" w:cs="Arial"/>
                                      <w:sz w:val="11"/>
                                      <w:szCs w:val="10"/>
                                    </w:rPr>
                                  </w:pPr>
                                  <w:r>
                                    <w:rPr>
                                      <w:rFonts w:ascii="Arial" w:hAnsi="Arial" w:cs="Arial"/>
                                      <w:sz w:val="11"/>
                                      <w:szCs w:val="10"/>
                                    </w:rPr>
                                    <w:t>DL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7230F5" id="文本框 18" o:spid="_x0000_s1029" type="#_x0000_t202" style="position:absolute;margin-left:130pt;margin-top:21.7pt;width:25pt;height:19.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" filled="f" stroked="f" strokeweight=".5pt">
                      <v:textbox>
                        <w:txbxContent>
                          <w:p w14:paraId="690053B2" w14:textId="77777777" w:rsidR="00B22A93" w:rsidRPr="00603A35" w:rsidRDefault="00B22A93" w:rsidP="003E267C">
                            <w:pPr>
                              <w:rPr>
                                <w:rFonts w:ascii="Arial" w:hAnsi="Arial" w:cs="Arial"/>
                                <w:sz w:val="11"/>
                                <w:szCs w:val="10"/>
                              </w:rPr>
                            </w:pPr>
                            <w:r>
                              <w:rPr>
                                <w:rFonts w:ascii="Arial" w:hAnsi="Arial" w:cs="Arial"/>
                                <w:sz w:val="11"/>
                                <w:szCs w:val="10"/>
                              </w:rPr>
                              <w:t>DL</w:t>
                            </w:r>
                          </w:p>
                        </w:txbxContent>
                      </v:textbox>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726848" behindDoc="0" locked="0" layoutInCell="1" allowOverlap="1" wp14:anchorId="233F8E59" wp14:editId="5844B90F">
                      <wp:simplePos x="0" y="0"/>
                      <wp:positionH relativeFrom="column">
                        <wp:posOffset>589280</wp:posOffset>
                      </wp:positionH>
                      <wp:positionV relativeFrom="paragraph">
                        <wp:posOffset>288290</wp:posOffset>
                      </wp:positionV>
                      <wp:extent cx="317500" cy="247469"/>
                      <wp:effectExtent l="0" t="0" r="0" b="635"/>
                      <wp:wrapNone/>
                      <wp:docPr id="14" name="文本框 14"/>
                      <wp:cNvGraphicFramePr/>
                      <a:graphic xmlns:a="http://schemas.openxmlformats.org/drawingml/2006/main">
                        <a:graphicData uri="http://schemas.microsoft.com/office/word/2010/wordprocessingShape">
                          <wps:wsp>
                            <wps:cNvSpPr txBox="1"/>
                            <wps:spPr>
                              <a:xfrm>
                                <a:off x="0" y="0"/>
                                <a:ext cx="317500" cy="24746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C97B226" w14:textId="77777777" w:rsidR="00B22A93" w:rsidRPr="00603A35" w:rsidRDefault="00B22A93" w:rsidP="003E267C">
                                  <w:pPr>
                                    <w:rPr>
                                      <w:rFonts w:ascii="Arial" w:hAnsi="Arial" w:cs="Arial"/>
                                      <w:sz w:val="11"/>
                                      <w:szCs w:val="10"/>
                                    </w:rPr>
                                  </w:pPr>
                                  <w:r>
                                    <w:rPr>
                                      <w:rFonts w:ascii="Arial" w:hAnsi="Arial" w:cs="Arial"/>
                                      <w:sz w:val="11"/>
                                      <w:szCs w:val="10"/>
                                    </w:rPr>
                                    <w:t>DL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3F8E59" id="文本框 14" o:spid="_x0000_s1030" type="#_x0000_t202" style="position:absolute;margin-left:46.4pt;margin-top:22.7pt;width:25pt;height:19.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" filled="f" stroked="f" strokeweight=".5pt">
                      <v:textbox>
                        <w:txbxContent>
                          <w:p w14:paraId="4C97B226" w14:textId="77777777" w:rsidR="00B22A93" w:rsidRPr="00603A35" w:rsidRDefault="00B22A93" w:rsidP="003E267C">
                            <w:pPr>
                              <w:rPr>
                                <w:rFonts w:ascii="Arial" w:hAnsi="Arial" w:cs="Arial"/>
                                <w:sz w:val="11"/>
                                <w:szCs w:val="10"/>
                              </w:rPr>
                            </w:pPr>
                            <w:r>
                              <w:rPr>
                                <w:rFonts w:ascii="Arial" w:hAnsi="Arial" w:cs="Arial"/>
                                <w:sz w:val="11"/>
                                <w:szCs w:val="10"/>
                              </w:rPr>
                              <w:t>DL</w:t>
                            </w:r>
                          </w:p>
                        </w:txbxContent>
                      </v:textbox>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662336" behindDoc="0" locked="0" layoutInCell="1" allowOverlap="1" wp14:anchorId="5F7C4E49" wp14:editId="3ED43E8E">
                      <wp:simplePos x="0" y="0"/>
                      <wp:positionH relativeFrom="column">
                        <wp:posOffset>3651250</wp:posOffset>
                      </wp:positionH>
                      <wp:positionV relativeFrom="paragraph">
                        <wp:posOffset>283845</wp:posOffset>
                      </wp:positionV>
                      <wp:extent cx="777240" cy="236220"/>
                      <wp:effectExtent l="19050" t="0" r="41910" b="11430"/>
                      <wp:wrapNone/>
                      <wp:docPr id="6" name="梯形 6"/>
                      <wp:cNvGraphicFramePr/>
                      <a:graphic xmlns:a="http://schemas.openxmlformats.org/drawingml/2006/main">
                        <a:graphicData uri="http://schemas.microsoft.com/office/word/2010/wordprocessingShape">
                          <wps:wsp>
                            <wps:cNvSpPr/>
                            <wps:spPr>
                              <a:xfrm>
                                <a:off x="0" y="0"/>
                                <a:ext cx="777240" cy="236220"/>
                              </a:xfrm>
                              <a:prstGeom prst="trapezoid">
                                <a:avLst/>
                              </a:prstGeom>
                              <a:solidFill>
                                <a:schemeClr val="accent3"/>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7CD002" id="梯形 6" o:spid="_x0000_s1026" style="position:absolute;left:0;text-align:left;margin-left:287.5pt;margin-top:22.35pt;width:61.2pt;height:18.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77240,2362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" path="m,236220l59055,,718185,r59055,236220l,236220xe" fillcolor="#a5a5a5 [3206]" strokecolor="#1f4d78 [1604]" strokeweight="1pt">
                      <v:stroke joinstyle="miter"/>
                      <v:path arrowok="t" o:connecttype="custom" o:connectlocs="0,236220;59055,0;718185,0;777240,236220;0,236220" o:connectangles="0,0,0,0,0"/>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678720" behindDoc="0" locked="0" layoutInCell="1" allowOverlap="1" wp14:anchorId="6F70A6F9" wp14:editId="4FC2930B">
                      <wp:simplePos x="0" y="0"/>
                      <wp:positionH relativeFrom="column">
                        <wp:posOffset>3407410</wp:posOffset>
                      </wp:positionH>
                      <wp:positionV relativeFrom="paragraph">
                        <wp:posOffset>476885</wp:posOffset>
                      </wp:positionV>
                      <wp:extent cx="2081212" cy="247469"/>
                      <wp:effectExtent l="0" t="0" r="0" b="635"/>
                      <wp:wrapNone/>
                      <wp:docPr id="55" name="文本框 55"/>
                      <wp:cNvGraphicFramePr/>
                      <a:graphic xmlns:a="http://schemas.openxmlformats.org/drawingml/2006/main">
                        <a:graphicData uri="http://schemas.microsoft.com/office/word/2010/wordprocessingShape">
                          <wps:wsp>
                            <wps:cNvSpPr txBox="1"/>
                            <wps:spPr>
                              <a:xfrm>
                                <a:off x="0" y="0"/>
                                <a:ext cx="2081212" cy="24746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29A3784" w14:textId="77777777" w:rsidR="00B22A93" w:rsidRPr="00603A35" w:rsidRDefault="00B22A93" w:rsidP="003E267C">
                                  <w:pPr>
                                    <w:rPr>
                                      <w:rFonts w:ascii="Arial" w:hAnsi="Arial" w:cs="Arial"/>
                                      <w:sz w:val="11"/>
                                      <w:szCs w:val="10"/>
                                    </w:rPr>
                                  </w:pPr>
                                  <w:r w:rsidRPr="00603A35">
                                    <w:rPr>
                                      <w:rFonts w:ascii="Arial" w:hAnsi="Arial" w:cs="Arial"/>
                                      <w:sz w:val="11"/>
                                      <w:szCs w:val="10"/>
                                    </w:rPr>
                                    <w:t>Figure 1-2: co-channel SI for SBFD sub-band configuration#2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70A6F9" id="文本框 55" o:spid="_x0000_s1031" type="#_x0000_t202" style="position:absolute;margin-left:268.3pt;margin-top:37.55pt;width:163.85pt;height:19.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" filled="f" stroked="f" strokeweight=".5pt">
                      <v:textbox>
                        <w:txbxContent>
                          <w:p w14:paraId="729A3784" w14:textId="77777777" w:rsidR="00B22A93" w:rsidRPr="00603A35" w:rsidRDefault="00B22A93" w:rsidP="003E267C">
                            <w:pPr>
                              <w:rPr>
                                <w:rFonts w:ascii="Arial" w:hAnsi="Arial" w:cs="Arial"/>
                                <w:sz w:val="11"/>
                                <w:szCs w:val="10"/>
                              </w:rPr>
                            </w:pPr>
                            <w:r w:rsidRPr="00603A35">
                              <w:rPr>
                                <w:rFonts w:ascii="Arial" w:hAnsi="Arial" w:cs="Arial"/>
                                <w:sz w:val="11"/>
                                <w:szCs w:val="10"/>
                              </w:rPr>
                              <w:t>Figure 1-2: co-channel SI for SBFD sub-band configuration#2</w:t>
                            </w:r>
                          </w:p>
                        </w:txbxContent>
                      </v:textbox>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677696" behindDoc="0" locked="0" layoutInCell="1" allowOverlap="1" wp14:anchorId="768FFF1C" wp14:editId="0D3AC784">
                      <wp:simplePos x="0" y="0"/>
                      <wp:positionH relativeFrom="column">
                        <wp:posOffset>198120</wp:posOffset>
                      </wp:positionH>
                      <wp:positionV relativeFrom="paragraph">
                        <wp:posOffset>499110</wp:posOffset>
                      </wp:positionV>
                      <wp:extent cx="2081212" cy="247469"/>
                      <wp:effectExtent l="0" t="0" r="0" b="635"/>
                      <wp:wrapNone/>
                      <wp:docPr id="54" name="文本框 54"/>
                      <wp:cNvGraphicFramePr/>
                      <a:graphic xmlns:a="http://schemas.openxmlformats.org/drawingml/2006/main">
                        <a:graphicData uri="http://schemas.microsoft.com/office/word/2010/wordprocessingShape">
                          <wps:wsp>
                            <wps:cNvSpPr txBox="1"/>
                            <wps:spPr>
                              <a:xfrm>
                                <a:off x="0" y="0"/>
                                <a:ext cx="2081212" cy="24746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150A962" w14:textId="77777777" w:rsidR="00B22A93" w:rsidRPr="00603A35" w:rsidRDefault="00B22A93" w:rsidP="003E267C">
                                  <w:pPr>
                                    <w:rPr>
                                      <w:rFonts w:ascii="Arial" w:hAnsi="Arial" w:cs="Arial"/>
                                      <w:sz w:val="11"/>
                                      <w:szCs w:val="10"/>
                                    </w:rPr>
                                  </w:pPr>
                                  <w:r w:rsidRPr="00603A35">
                                    <w:rPr>
                                      <w:rFonts w:ascii="Arial" w:hAnsi="Arial" w:cs="Arial"/>
                                      <w:sz w:val="11"/>
                                      <w:szCs w:val="10"/>
                                    </w:rPr>
                                    <w:t>Figure 1-1: co-channel SI for SBFD sub-band configuration#1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8FFF1C" id="文本框 54" o:spid="_x0000_s1032" type="#_x0000_t202" style="position:absolute;margin-left:15.6pt;margin-top:39.3pt;width:163.85pt;height:19.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" filled="f" stroked="f" strokeweight=".5pt">
                      <v:textbox>
                        <w:txbxContent>
                          <w:p w14:paraId="2150A962" w14:textId="77777777" w:rsidR="00B22A93" w:rsidRPr="00603A35" w:rsidRDefault="00B22A93" w:rsidP="003E267C">
                            <w:pPr>
                              <w:rPr>
                                <w:rFonts w:ascii="Arial" w:hAnsi="Arial" w:cs="Arial"/>
                                <w:sz w:val="11"/>
                                <w:szCs w:val="10"/>
                              </w:rPr>
                            </w:pPr>
                            <w:r w:rsidRPr="00603A35">
                              <w:rPr>
                                <w:rFonts w:ascii="Arial" w:hAnsi="Arial" w:cs="Arial"/>
                                <w:sz w:val="11"/>
                                <w:szCs w:val="10"/>
                              </w:rPr>
                              <w:t>Figure 1-1: co-channel SI for SBFD sub-band configuration#1</w:t>
                            </w:r>
                          </w:p>
                        </w:txbxContent>
                      </v:textbox>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666432" behindDoc="0" locked="0" layoutInCell="1" allowOverlap="1" wp14:anchorId="2304CDA0" wp14:editId="0A512F39">
                      <wp:simplePos x="0" y="0"/>
                      <wp:positionH relativeFrom="column">
                        <wp:posOffset>1269365</wp:posOffset>
                      </wp:positionH>
                      <wp:positionV relativeFrom="paragraph">
                        <wp:posOffset>182880</wp:posOffset>
                      </wp:positionV>
                      <wp:extent cx="533400" cy="190500"/>
                      <wp:effectExtent l="19050" t="0" r="19050" b="38100"/>
                      <wp:wrapNone/>
                      <wp:docPr id="12" name="上弧形箭头 12"/>
                      <wp:cNvGraphicFramePr/>
                      <a:graphic xmlns:a="http://schemas.openxmlformats.org/drawingml/2006/main">
                        <a:graphicData uri="http://schemas.microsoft.com/office/word/2010/wordprocessingShape">
                          <wps:wsp>
                            <wps:cNvSpPr/>
                            <wps:spPr>
                              <a:xfrm flipH="1">
                                <a:off x="0" y="0"/>
                                <a:ext cx="533400" cy="190500"/>
                              </a:xfrm>
                              <a:prstGeom prst="curvedDownArrow">
                                <a:avLst/>
                              </a:prstGeom>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9AB8F79"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上弧形箭头 12" o:spid="_x0000_s1026" type="#_x0000_t105" style="position:absolute;left:0;text-align:left;margin-left:99.95pt;margin-top:14.4pt;width:42pt;height:15pt;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" adj="17743,20636,16200" fillcolor="#a5a5a5 [3206]" strokecolor="#525252 [1606]" strokeweight="1pt"/>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667456" behindDoc="0" locked="0" layoutInCell="1" allowOverlap="1" wp14:anchorId="678D44BE" wp14:editId="31931F37">
                      <wp:simplePos x="0" y="0"/>
                      <wp:positionH relativeFrom="column">
                        <wp:posOffset>713105</wp:posOffset>
                      </wp:positionH>
                      <wp:positionV relativeFrom="paragraph">
                        <wp:posOffset>182880</wp:posOffset>
                      </wp:positionV>
                      <wp:extent cx="487680" cy="198120"/>
                      <wp:effectExtent l="0" t="0" r="45720" b="30480"/>
                      <wp:wrapNone/>
                      <wp:docPr id="16" name="上弧形箭头 16"/>
                      <wp:cNvGraphicFramePr/>
                      <a:graphic xmlns:a="http://schemas.openxmlformats.org/drawingml/2006/main">
                        <a:graphicData uri="http://schemas.microsoft.com/office/word/2010/wordprocessingShape">
                          <wps:wsp>
                            <wps:cNvSpPr/>
                            <wps:spPr>
                              <a:xfrm>
                                <a:off x="0" y="0"/>
                                <a:ext cx="487680" cy="198120"/>
                              </a:xfrm>
                              <a:prstGeom prst="curvedDownArrow">
                                <a:avLst/>
                              </a:prstGeom>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D9F1E9D" id="上弧形箭头 16" o:spid="_x0000_s1026" type="#_x0000_t105" style="position:absolute;left:0;text-align:left;margin-left:56.15pt;margin-top:14.4pt;width:38.4pt;height:15.6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" adj="17213,20503,16200" fillcolor="#a5a5a5 [3206]" strokecolor="#525252 [1606]" strokeweight="1pt"/>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668480" behindDoc="0" locked="0" layoutInCell="1" allowOverlap="1" wp14:anchorId="742153EC" wp14:editId="3D9D87DC">
                      <wp:simplePos x="0" y="0"/>
                      <wp:positionH relativeFrom="column">
                        <wp:posOffset>4004945</wp:posOffset>
                      </wp:positionH>
                      <wp:positionV relativeFrom="paragraph">
                        <wp:posOffset>182880</wp:posOffset>
                      </wp:positionV>
                      <wp:extent cx="807720" cy="160020"/>
                      <wp:effectExtent l="0" t="0" r="11430" b="30480"/>
                      <wp:wrapNone/>
                      <wp:docPr id="17" name="上弧形箭头 17"/>
                      <wp:cNvGraphicFramePr/>
                      <a:graphic xmlns:a="http://schemas.openxmlformats.org/drawingml/2006/main">
                        <a:graphicData uri="http://schemas.microsoft.com/office/word/2010/wordprocessingShape">
                          <wps:wsp>
                            <wps:cNvSpPr/>
                            <wps:spPr>
                              <a:xfrm>
                                <a:off x="0" y="0"/>
                                <a:ext cx="807720" cy="160020"/>
                              </a:xfrm>
                              <a:prstGeom prst="curvedDownArrow">
                                <a:avLst/>
                              </a:prstGeom>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462B47" id="上弧形箭头 17" o:spid="_x0000_s1026" type="#_x0000_t105" style="position:absolute;left:0;text-align:left;margin-left:315.35pt;margin-top:14.4pt;width:63.6pt;height:12.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" adj="19460,21065,16200" fillcolor="#a5a5a5 [3206]" strokecolor="#525252 [1606]" strokeweight="1pt"/>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665408" behindDoc="0" locked="0" layoutInCell="1" allowOverlap="1" wp14:anchorId="5F71D7F7" wp14:editId="2D76FECA">
                      <wp:simplePos x="0" y="0"/>
                      <wp:positionH relativeFrom="column">
                        <wp:posOffset>987425</wp:posOffset>
                      </wp:positionH>
                      <wp:positionV relativeFrom="paragraph">
                        <wp:posOffset>274320</wp:posOffset>
                      </wp:positionV>
                      <wp:extent cx="541020" cy="236220"/>
                      <wp:effectExtent l="19050" t="0" r="30480" b="11430"/>
                      <wp:wrapNone/>
                      <wp:docPr id="10" name="梯形 10"/>
                      <wp:cNvGraphicFramePr/>
                      <a:graphic xmlns:a="http://schemas.openxmlformats.org/drawingml/2006/main">
                        <a:graphicData uri="http://schemas.microsoft.com/office/word/2010/wordprocessingShape">
                          <wps:wsp>
                            <wps:cNvSpPr/>
                            <wps:spPr>
                              <a:xfrm>
                                <a:off x="0" y="0"/>
                                <a:ext cx="541020" cy="236220"/>
                              </a:xfrm>
                              <a:prstGeom prst="trapezoid">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29BE38" id="梯形 10" o:spid="_x0000_s1026" style="position:absolute;left:0;text-align:left;margin-left:77.75pt;margin-top:21.6pt;width:42.6pt;height:18.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41020,2362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" path="m,236220l59055,,481965,r59055,236220l,236220xe" fillcolor="#ed7d31 [3205]" strokecolor="#1f4d78 [1604]" strokeweight="1pt">
                      <v:stroke joinstyle="miter"/>
                      <v:path arrowok="t" o:connecttype="custom" o:connectlocs="0,236220;59055,0;481965,0;541020,236220;0,236220" o:connectangles="0,0,0,0,0"/>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664384" behindDoc="0" locked="0" layoutInCell="1" allowOverlap="1" wp14:anchorId="49195FFA" wp14:editId="6D83D66E">
                      <wp:simplePos x="0" y="0"/>
                      <wp:positionH relativeFrom="column">
                        <wp:posOffset>1532890</wp:posOffset>
                      </wp:positionH>
                      <wp:positionV relativeFrom="paragraph">
                        <wp:posOffset>263525</wp:posOffset>
                      </wp:positionV>
                      <wp:extent cx="502920" cy="236220"/>
                      <wp:effectExtent l="19050" t="0" r="30480" b="11430"/>
                      <wp:wrapNone/>
                      <wp:docPr id="9" name="梯形 9"/>
                      <wp:cNvGraphicFramePr/>
                      <a:graphic xmlns:a="http://schemas.openxmlformats.org/drawingml/2006/main">
                        <a:graphicData uri="http://schemas.microsoft.com/office/word/2010/wordprocessingShape">
                          <wps:wsp>
                            <wps:cNvSpPr/>
                            <wps:spPr>
                              <a:xfrm>
                                <a:off x="0" y="0"/>
                                <a:ext cx="502920" cy="236220"/>
                              </a:xfrm>
                              <a:prstGeom prst="trapezoid">
                                <a:avLst/>
                              </a:prstGeom>
                              <a:solidFill>
                                <a:schemeClr val="accent3"/>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3A861B" id="梯形 9" o:spid="_x0000_s1026" style="position:absolute;left:0;text-align:left;margin-left:120.7pt;margin-top:20.75pt;width:39.6pt;height:18.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02920,2362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" path="m,236220l59055,,443865,r59055,236220l,236220xe" fillcolor="#a5a5a5 [3206]" strokecolor="#1f4d78 [1604]" strokeweight="1pt">
                      <v:stroke joinstyle="miter"/>
                      <v:path arrowok="t" o:connecttype="custom" o:connectlocs="0,236220;59055,0;443865,0;502920,236220;0,236220" o:connectangles="0,0,0,0,0"/>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663360" behindDoc="0" locked="0" layoutInCell="1" allowOverlap="1" wp14:anchorId="75C62747" wp14:editId="4DDDCF98">
                      <wp:simplePos x="0" y="0"/>
                      <wp:positionH relativeFrom="column">
                        <wp:posOffset>474345</wp:posOffset>
                      </wp:positionH>
                      <wp:positionV relativeFrom="paragraph">
                        <wp:posOffset>269240</wp:posOffset>
                      </wp:positionV>
                      <wp:extent cx="502920" cy="236220"/>
                      <wp:effectExtent l="19050" t="0" r="30480" b="11430"/>
                      <wp:wrapSquare wrapText="bothSides"/>
                      <wp:docPr id="7" name="梯形 7"/>
                      <wp:cNvGraphicFramePr/>
                      <a:graphic xmlns:a="http://schemas.openxmlformats.org/drawingml/2006/main">
                        <a:graphicData uri="http://schemas.microsoft.com/office/word/2010/wordprocessingShape">
                          <wps:wsp>
                            <wps:cNvSpPr/>
                            <wps:spPr>
                              <a:xfrm>
                                <a:off x="0" y="0"/>
                                <a:ext cx="502920" cy="236220"/>
                              </a:xfrm>
                              <a:prstGeom prst="trapezoid">
                                <a:avLst/>
                              </a:prstGeom>
                              <a:solidFill>
                                <a:schemeClr val="accent3"/>
                              </a:solidFill>
                            </wps:spPr>
                            <wps:style>
                              <a:lnRef idx="2">
                                <a:schemeClr val="accent1">
                                  <a:shade val="50000"/>
                                </a:schemeClr>
                              </a:lnRef>
                              <a:fillRef idx="1">
                                <a:schemeClr val="accent1"/>
                              </a:fillRef>
                              <a:effectRef idx="0">
                                <a:schemeClr val="accent1"/>
                              </a:effectRef>
                              <a:fontRef idx="minor">
                                <a:schemeClr val="lt1"/>
                              </a:fontRef>
                            </wps:style>
                            <wps:txbx>
                              <w:txbxContent>
                                <w:p w14:paraId="2E7ED3C4" w14:textId="77777777" w:rsidR="00B22A93" w:rsidRDefault="00B22A93" w:rsidP="003E267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C62747" id="梯形 7" o:spid="_x0000_s1033" style="position:absolute;margin-left:37.35pt;margin-top:21.2pt;width:39.6pt;height:18.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02920,2362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" adj="-11796480,,5400" path="m,236220l59055,,443865,r59055,236220l,236220xe" fillcolor="#a5a5a5 [3206]" strokecolor="#1f4d78 [1604]" strokeweight="1pt">
                      <v:stroke joinstyle="miter"/>
                      <v:formulas/>
                      <v:path arrowok="t" o:connecttype="custom" o:connectlocs="0,236220;59055,0;443865,0;502920,236220;0,236220" o:connectangles="0,0,0,0,0" textboxrect="0,0,502920,236220"/>
                      <v:textbox>
                        <w:txbxContent>
                          <w:p w14:paraId="2E7ED3C4" w14:textId="77777777" w:rsidR="00B22A93" w:rsidRDefault="00B22A93" w:rsidP="003E267C">
                            <w:pPr>
                              <w:jc w:val="center"/>
                            </w:pPr>
                          </w:p>
                        </w:txbxContent>
                      </v:textbox>
                      <w10:wrap type="square"/>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661312" behindDoc="0" locked="0" layoutInCell="1" allowOverlap="1" wp14:anchorId="5171DD59" wp14:editId="18458516">
                      <wp:simplePos x="0" y="0"/>
                      <wp:positionH relativeFrom="column">
                        <wp:posOffset>4454525</wp:posOffset>
                      </wp:positionH>
                      <wp:positionV relativeFrom="paragraph">
                        <wp:posOffset>289560</wp:posOffset>
                      </wp:positionV>
                      <wp:extent cx="777240" cy="236220"/>
                      <wp:effectExtent l="19050" t="0" r="41910" b="11430"/>
                      <wp:wrapNone/>
                      <wp:docPr id="5" name="梯形 5"/>
                      <wp:cNvGraphicFramePr/>
                      <a:graphic xmlns:a="http://schemas.openxmlformats.org/drawingml/2006/main">
                        <a:graphicData uri="http://schemas.microsoft.com/office/word/2010/wordprocessingShape">
                          <wps:wsp>
                            <wps:cNvSpPr/>
                            <wps:spPr>
                              <a:xfrm>
                                <a:off x="0" y="0"/>
                                <a:ext cx="777240" cy="236220"/>
                              </a:xfrm>
                              <a:prstGeom prst="trapezoid">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450699" id="梯形 5" o:spid="_x0000_s1026" style="position:absolute;left:0;text-align:left;margin-left:350.75pt;margin-top:22.8pt;width:61.2pt;height:18.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77240,2362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" path="m,236220l59055,,718185,r59055,236220l,236220xe" fillcolor="#ed7d31 [3205]" strokecolor="#1f4d78 [1604]" strokeweight="1pt">
                      <v:stroke joinstyle="miter"/>
                      <v:path arrowok="t" o:connecttype="custom" o:connectlocs="0,236220;59055,0;718185,0;777240,236220;0,236220" o:connectangles="0,0,0,0,0"/>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660288" behindDoc="0" locked="0" layoutInCell="1" allowOverlap="1" wp14:anchorId="3E0F6A18" wp14:editId="7065F109">
                      <wp:simplePos x="0" y="0"/>
                      <wp:positionH relativeFrom="column">
                        <wp:posOffset>3567430</wp:posOffset>
                      </wp:positionH>
                      <wp:positionV relativeFrom="paragraph">
                        <wp:posOffset>240665</wp:posOffset>
                      </wp:positionV>
                      <wp:extent cx="1744980" cy="289560"/>
                      <wp:effectExtent l="0" t="0" r="26670" b="15240"/>
                      <wp:wrapNone/>
                      <wp:docPr id="2" name="矩形 2"/>
                      <wp:cNvGraphicFramePr/>
                      <a:graphic xmlns:a="http://schemas.openxmlformats.org/drawingml/2006/main">
                        <a:graphicData uri="http://schemas.microsoft.com/office/word/2010/wordprocessingShape">
                          <wps:wsp>
                            <wps:cNvSpPr/>
                            <wps:spPr>
                              <a:xfrm>
                                <a:off x="0" y="0"/>
                                <a:ext cx="1744980" cy="28956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CD14B64" id="矩形 2" o:spid="_x0000_s1026" style="position:absolute;left:0;text-align:left;margin-left:280.9pt;margin-top:18.95pt;width:137.4pt;height:22.8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" fillcolor="#5b9bd5 [3204]" strokecolor="#1f4d78 [1604]" strokeweight="1pt"/>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659264" behindDoc="0" locked="0" layoutInCell="1" allowOverlap="1" wp14:anchorId="11DCC9B4" wp14:editId="5E32B35D">
                      <wp:simplePos x="0" y="0"/>
                      <wp:positionH relativeFrom="column">
                        <wp:posOffset>408305</wp:posOffset>
                      </wp:positionH>
                      <wp:positionV relativeFrom="paragraph">
                        <wp:posOffset>228600</wp:posOffset>
                      </wp:positionV>
                      <wp:extent cx="1744980" cy="289560"/>
                      <wp:effectExtent l="0" t="0" r="26670" b="15240"/>
                      <wp:wrapNone/>
                      <wp:docPr id="1" name="矩形 1"/>
                      <wp:cNvGraphicFramePr/>
                      <a:graphic xmlns:a="http://schemas.openxmlformats.org/drawingml/2006/main">
                        <a:graphicData uri="http://schemas.microsoft.com/office/word/2010/wordprocessingShape">
                          <wps:wsp>
                            <wps:cNvSpPr/>
                            <wps:spPr>
                              <a:xfrm>
                                <a:off x="0" y="0"/>
                                <a:ext cx="1744980" cy="28956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5D34196" id="矩形 1" o:spid="_x0000_s1026" style="position:absolute;left:0;text-align:left;margin-left:32.15pt;margin-top:18pt;width:137.4pt;height:22.8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" fillcolor="#5b9bd5 [3204]" strokecolor="#1f4d78 [1604]" strokeweight="1pt"/>
                  </w:pict>
                </mc:Fallback>
              </mc:AlternateContent>
            </w:r>
          </w:p>
        </w:tc>
      </w:tr>
    </w:tbl>
    <w:p w14:paraId="4F8DFF56" w14:textId="77777777" w:rsidR="003E267C" w:rsidRPr="009877CF" w:rsidRDefault="003E267C" w:rsidP="003E267C">
      <w:pPr>
        <w:ind w:leftChars="171" w:left="359" w:rightChars="71" w:right="149"/>
        <w:rPr>
          <w:rFonts w:ascii="Times New Roman" w:hAnsi="Times New Roman" w:cs="Times New Roman"/>
          <w:sz w:val="20"/>
          <w:szCs w:val="20"/>
        </w:rPr>
      </w:pPr>
      <w:r>
        <w:rPr>
          <w:rFonts w:ascii="Times New Roman" w:hAnsi="Times New Roman" w:cs="Times New Roman"/>
          <w:sz w:val="20"/>
          <w:szCs w:val="20"/>
        </w:rPr>
        <w:t xml:space="preserve">The SBFD sub-band configuration will not have impact on SI model. Hence in following discussion, SBFD#1 will be taken as example to illustrate the interference model for remaining scenarios. </w:t>
      </w:r>
    </w:p>
    <w:p w14:paraId="15895DD6" w14:textId="77777777" w:rsidR="003E267C" w:rsidRPr="009877CF" w:rsidRDefault="003E267C" w:rsidP="003E267C">
      <w:pPr>
        <w:pStyle w:val="a9"/>
        <w:ind w:left="360" w:firstLineChars="0" w:firstLine="0"/>
        <w:rPr>
          <w:rFonts w:ascii="Times New Roman" w:hAnsi="Times New Roman" w:cs="Times New Roman"/>
          <w:sz w:val="20"/>
          <w:szCs w:val="20"/>
        </w:rPr>
      </w:pPr>
    </w:p>
    <w:p w14:paraId="51E19B2E" w14:textId="77777777" w:rsidR="003E267C" w:rsidRDefault="003E267C" w:rsidP="003E267C">
      <w:pPr>
        <w:pStyle w:val="a9"/>
        <w:numPr>
          <w:ilvl w:val="0"/>
          <w:numId w:val="6"/>
        </w:numPr>
        <w:ind w:firstLineChars="0"/>
        <w:rPr>
          <w:rFonts w:ascii="Times New Roman" w:hAnsi="Times New Roman" w:cs="Times New Roman"/>
          <w:sz w:val="20"/>
          <w:szCs w:val="20"/>
        </w:rPr>
      </w:pPr>
      <w:r>
        <w:rPr>
          <w:rFonts w:ascii="Times New Roman" w:hAnsi="Times New Roman" w:cs="Times New Roman"/>
          <w:sz w:val="20"/>
          <w:szCs w:val="20"/>
        </w:rPr>
        <w:t>Co-channel inter-</w:t>
      </w:r>
      <w:proofErr w:type="spellStart"/>
      <w:r>
        <w:rPr>
          <w:rFonts w:ascii="Times New Roman" w:hAnsi="Times New Roman" w:cs="Times New Roman"/>
          <w:sz w:val="20"/>
          <w:szCs w:val="20"/>
        </w:rPr>
        <w:t>subband</w:t>
      </w:r>
      <w:proofErr w:type="spellEnd"/>
      <w:r>
        <w:rPr>
          <w:rFonts w:ascii="Times New Roman" w:hAnsi="Times New Roman" w:cs="Times New Roman"/>
          <w:sz w:val="20"/>
          <w:szCs w:val="20"/>
        </w:rPr>
        <w:t xml:space="preserve"> CLI model on:</w:t>
      </w:r>
    </w:p>
    <w:p w14:paraId="570B15A4" w14:textId="77777777" w:rsidR="003E267C" w:rsidRDefault="003E267C" w:rsidP="003E267C">
      <w:pPr>
        <w:pStyle w:val="a9"/>
        <w:numPr>
          <w:ilvl w:val="0"/>
          <w:numId w:val="7"/>
        </w:numPr>
        <w:ind w:firstLineChars="0"/>
        <w:rPr>
          <w:rFonts w:ascii="Times New Roman" w:hAnsi="Times New Roman" w:cs="Times New Roman"/>
          <w:sz w:val="20"/>
          <w:szCs w:val="20"/>
        </w:rPr>
      </w:pPr>
      <w:r>
        <w:rPr>
          <w:rFonts w:ascii="Times New Roman" w:hAnsi="Times New Roman" w:cs="Times New Roman"/>
          <w:sz w:val="20"/>
          <w:szCs w:val="20"/>
        </w:rPr>
        <w:t xml:space="preserve">Inter-site </w:t>
      </w:r>
      <w:proofErr w:type="spellStart"/>
      <w:r>
        <w:rPr>
          <w:rFonts w:ascii="Times New Roman" w:hAnsi="Times New Roman" w:cs="Times New Roman"/>
          <w:sz w:val="20"/>
          <w:szCs w:val="20"/>
        </w:rPr>
        <w:t>gNB-gNB</w:t>
      </w:r>
      <w:proofErr w:type="spellEnd"/>
      <w:r>
        <w:rPr>
          <w:rFonts w:ascii="Times New Roman" w:hAnsi="Times New Roman" w:cs="Times New Roman"/>
          <w:sz w:val="20"/>
          <w:szCs w:val="20"/>
        </w:rPr>
        <w:t xml:space="preserve"> case</w:t>
      </w:r>
    </w:p>
    <w:p w14:paraId="5F4A1DED" w14:textId="77777777" w:rsidR="003E267C" w:rsidRDefault="003E267C" w:rsidP="003E267C">
      <w:pPr>
        <w:pStyle w:val="a9"/>
        <w:numPr>
          <w:ilvl w:val="0"/>
          <w:numId w:val="7"/>
        </w:numPr>
        <w:ind w:firstLineChars="0"/>
        <w:rPr>
          <w:rFonts w:ascii="Times New Roman" w:hAnsi="Times New Roman" w:cs="Times New Roman"/>
          <w:sz w:val="20"/>
          <w:szCs w:val="20"/>
        </w:rPr>
      </w:pPr>
      <w:r>
        <w:rPr>
          <w:rFonts w:ascii="Times New Roman" w:hAnsi="Times New Roman" w:cs="Times New Roman"/>
          <w:sz w:val="20"/>
          <w:szCs w:val="20"/>
        </w:rPr>
        <w:t xml:space="preserve">Co-site inter-sector case for </w:t>
      </w:r>
      <w:proofErr w:type="spellStart"/>
      <w:r>
        <w:rPr>
          <w:rFonts w:ascii="Times New Roman" w:hAnsi="Times New Roman" w:cs="Times New Roman"/>
          <w:sz w:val="20"/>
          <w:szCs w:val="20"/>
        </w:rPr>
        <w:t>gNB</w:t>
      </w:r>
      <w:proofErr w:type="spellEnd"/>
    </w:p>
    <w:p w14:paraId="396AF5C6" w14:textId="77777777" w:rsidR="003E267C" w:rsidRDefault="003E267C" w:rsidP="003E267C">
      <w:pPr>
        <w:pStyle w:val="a9"/>
        <w:numPr>
          <w:ilvl w:val="0"/>
          <w:numId w:val="7"/>
        </w:numPr>
        <w:ind w:firstLineChars="0"/>
        <w:rPr>
          <w:rFonts w:ascii="Times New Roman" w:hAnsi="Times New Roman" w:cs="Times New Roman"/>
          <w:sz w:val="20"/>
          <w:szCs w:val="20"/>
        </w:rPr>
      </w:pPr>
      <w:r>
        <w:rPr>
          <w:rFonts w:ascii="Times New Roman" w:hAnsi="Times New Roman" w:cs="Times New Roman"/>
          <w:sz w:val="20"/>
          <w:szCs w:val="20"/>
        </w:rPr>
        <w:t>UE-UE case</w:t>
      </w:r>
    </w:p>
    <w:tbl>
      <w:tblPr>
        <w:tblStyle w:val="a8"/>
        <w:tblW w:w="0" w:type="auto"/>
        <w:tblInd w:w="279" w:type="dxa"/>
        <w:tblLook w:val="04A0" w:firstRow="1" w:lastRow="0" w:firstColumn="1" w:lastColumn="0" w:noHBand="0" w:noVBand="1"/>
      </w:tblPr>
      <w:tblGrid>
        <w:gridCol w:w="10177"/>
      </w:tblGrid>
      <w:tr w:rsidR="003E267C" w14:paraId="1EC8F5AA" w14:textId="77777777" w:rsidTr="00474210">
        <w:trPr>
          <w:trHeight w:val="4101"/>
        </w:trPr>
        <w:tc>
          <w:tcPr>
            <w:tcW w:w="10177" w:type="dxa"/>
          </w:tcPr>
          <w:p w14:paraId="57637D40" w14:textId="34EAB57B" w:rsidR="003E267C" w:rsidRDefault="005C1B91" w:rsidP="00474210">
            <w:pPr>
              <w:rPr>
                <w:rFonts w:ascii="Times New Roman" w:hAnsi="Times New Roman" w:cs="Times New Roman"/>
                <w:sz w:val="20"/>
                <w:szCs w:val="20"/>
              </w:rPr>
            </w:pPr>
            <w:r>
              <w:rPr>
                <w:rFonts w:ascii="Times New Roman" w:hAnsi="Times New Roman" w:cs="Times New Roman"/>
                <w:noProof/>
                <w:sz w:val="20"/>
                <w:szCs w:val="20"/>
              </w:rPr>
              <w:lastRenderedPageBreak/>
              <mc:AlternateContent>
                <mc:Choice Requires="wps">
                  <w:drawing>
                    <wp:anchor distT="0" distB="0" distL="114300" distR="114300" simplePos="0" relativeHeight="251740160" behindDoc="0" locked="0" layoutInCell="1" allowOverlap="1" wp14:anchorId="0C1068FF" wp14:editId="4B604800">
                      <wp:simplePos x="0" y="0"/>
                      <wp:positionH relativeFrom="column">
                        <wp:posOffset>379730</wp:posOffset>
                      </wp:positionH>
                      <wp:positionV relativeFrom="paragraph">
                        <wp:posOffset>1943100</wp:posOffset>
                      </wp:positionV>
                      <wp:extent cx="800100" cy="298450"/>
                      <wp:effectExtent l="0" t="0" r="0" b="6350"/>
                      <wp:wrapNone/>
                      <wp:docPr id="103" name="文本框 103"/>
                      <wp:cNvGraphicFramePr/>
                      <a:graphic xmlns:a="http://schemas.openxmlformats.org/drawingml/2006/main">
                        <a:graphicData uri="http://schemas.microsoft.com/office/word/2010/wordprocessingShape">
                          <wps:wsp>
                            <wps:cNvSpPr txBox="1"/>
                            <wps:spPr>
                              <a:xfrm>
                                <a:off x="0" y="0"/>
                                <a:ext cx="800100" cy="2984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EEAEF85" w14:textId="13F2ACE6" w:rsidR="00B22A93" w:rsidRPr="00603A35" w:rsidRDefault="00B22A93" w:rsidP="003E267C">
                                  <w:pPr>
                                    <w:rPr>
                                      <w:rFonts w:ascii="Arial" w:hAnsi="Arial" w:cs="Arial"/>
                                      <w:sz w:val="11"/>
                                      <w:szCs w:val="10"/>
                                    </w:rPr>
                                  </w:pPr>
                                  <w:r>
                                    <w:rPr>
                                      <w:rFonts w:ascii="Arial" w:hAnsi="Arial" w:cs="Arial"/>
                                      <w:sz w:val="11"/>
                                      <w:szCs w:val="10"/>
                                    </w:rPr>
                                    <w:t>DL</w:t>
                                  </w:r>
                                  <w:r w:rsidR="005C1B91">
                                    <w:rPr>
                                      <w:rFonts w:ascii="Arial" w:hAnsi="Arial" w:cs="Arial"/>
                                      <w:sz w:val="11"/>
                                      <w:szCs w:val="10"/>
                                    </w:rPr>
                                    <w:t xml:space="preserve"> on CC2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1068FF" id="文本框 103" o:spid="_x0000_s1034" type="#_x0000_t202" style="position:absolute;left:0;text-align:left;margin-left:29.9pt;margin-top:153pt;width:63pt;height:23.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" filled="f" stroked="f" strokeweight=".5pt">
                      <v:textbox>
                        <w:txbxContent>
                          <w:p w14:paraId="4EEAEF85" w14:textId="13F2ACE6" w:rsidR="00B22A93" w:rsidRPr="00603A35" w:rsidRDefault="00B22A93" w:rsidP="003E267C">
                            <w:pPr>
                              <w:rPr>
                                <w:rFonts w:ascii="Arial" w:hAnsi="Arial" w:cs="Arial"/>
                                <w:sz w:val="11"/>
                                <w:szCs w:val="10"/>
                              </w:rPr>
                            </w:pPr>
                            <w:r>
                              <w:rPr>
                                <w:rFonts w:ascii="Arial" w:hAnsi="Arial" w:cs="Arial"/>
                                <w:sz w:val="11"/>
                                <w:szCs w:val="10"/>
                              </w:rPr>
                              <w:t>DL</w:t>
                            </w:r>
                            <w:r w:rsidR="005C1B91">
                              <w:rPr>
                                <w:rFonts w:ascii="Arial" w:hAnsi="Arial" w:cs="Arial"/>
                                <w:sz w:val="11"/>
                                <w:szCs w:val="10"/>
                              </w:rPr>
                              <w:t xml:space="preserve"> on CC2</w:t>
                            </w:r>
                          </w:p>
                        </w:txbxContent>
                      </v:textbox>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741184" behindDoc="0" locked="0" layoutInCell="1" allowOverlap="1" wp14:anchorId="37CAE1A8" wp14:editId="44009FE5">
                      <wp:simplePos x="0" y="0"/>
                      <wp:positionH relativeFrom="column">
                        <wp:posOffset>989330</wp:posOffset>
                      </wp:positionH>
                      <wp:positionV relativeFrom="paragraph">
                        <wp:posOffset>1540510</wp:posOffset>
                      </wp:positionV>
                      <wp:extent cx="882650" cy="323850"/>
                      <wp:effectExtent l="0" t="0" r="0" b="0"/>
                      <wp:wrapNone/>
                      <wp:docPr id="104" name="文本框 104"/>
                      <wp:cNvGraphicFramePr/>
                      <a:graphic xmlns:a="http://schemas.openxmlformats.org/drawingml/2006/main">
                        <a:graphicData uri="http://schemas.microsoft.com/office/word/2010/wordprocessingShape">
                          <wps:wsp>
                            <wps:cNvSpPr txBox="1"/>
                            <wps:spPr>
                              <a:xfrm>
                                <a:off x="0" y="0"/>
                                <a:ext cx="882650"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5F3A3A0" w14:textId="10C4DBC8" w:rsidR="00B22A93" w:rsidRPr="00603A35" w:rsidRDefault="00B22A93" w:rsidP="005C1B91">
                                  <w:pPr>
                                    <w:ind w:left="55" w:hangingChars="50" w:hanging="55"/>
                                    <w:rPr>
                                      <w:rFonts w:ascii="Arial" w:hAnsi="Arial" w:cs="Arial"/>
                                      <w:sz w:val="11"/>
                                      <w:szCs w:val="10"/>
                                    </w:rPr>
                                  </w:pPr>
                                  <w:r>
                                    <w:rPr>
                                      <w:rFonts w:ascii="Arial" w:hAnsi="Arial" w:cs="Arial"/>
                                      <w:sz w:val="11"/>
                                      <w:szCs w:val="10"/>
                                    </w:rPr>
                                    <w:t xml:space="preserve">UL </w:t>
                                  </w:r>
                                  <w:r w:rsidR="005C1B91">
                                    <w:rPr>
                                      <w:rFonts w:ascii="Arial" w:hAnsi="Arial" w:cs="Arial"/>
                                      <w:sz w:val="11"/>
                                      <w:szCs w:val="10"/>
                                    </w:rPr>
                                    <w:t>on CC1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CAE1A8" id="文本框 104" o:spid="_x0000_s1035" type="#_x0000_t202" style="position:absolute;left:0;text-align:left;margin-left:77.9pt;margin-top:121.3pt;width:69.5pt;height:25.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" filled="f" stroked="f" strokeweight=".5pt">
                      <v:textbox>
                        <w:txbxContent>
                          <w:p w14:paraId="25F3A3A0" w14:textId="10C4DBC8" w:rsidR="00B22A93" w:rsidRPr="00603A35" w:rsidRDefault="00B22A93" w:rsidP="005C1B91">
                            <w:pPr>
                              <w:ind w:left="55" w:hangingChars="50" w:hanging="55"/>
                              <w:rPr>
                                <w:rFonts w:ascii="Arial" w:hAnsi="Arial" w:cs="Arial"/>
                                <w:sz w:val="11"/>
                                <w:szCs w:val="10"/>
                              </w:rPr>
                            </w:pPr>
                            <w:r>
                              <w:rPr>
                                <w:rFonts w:ascii="Arial" w:hAnsi="Arial" w:cs="Arial"/>
                                <w:sz w:val="11"/>
                                <w:szCs w:val="10"/>
                              </w:rPr>
                              <w:t xml:space="preserve">UL </w:t>
                            </w:r>
                            <w:r w:rsidR="005C1B91">
                              <w:rPr>
                                <w:rFonts w:ascii="Arial" w:hAnsi="Arial" w:cs="Arial"/>
                                <w:sz w:val="11"/>
                                <w:szCs w:val="10"/>
                              </w:rPr>
                              <w:t>on CC1</w:t>
                            </w:r>
                          </w:p>
                        </w:txbxContent>
                      </v:textbox>
                    </v:shape>
                  </w:pict>
                </mc:Fallback>
              </mc:AlternateContent>
            </w:r>
            <w:r w:rsidR="003E267C">
              <w:rPr>
                <w:rFonts w:ascii="Times New Roman" w:hAnsi="Times New Roman" w:cs="Times New Roman"/>
                <w:noProof/>
                <w:sz w:val="20"/>
                <w:szCs w:val="20"/>
              </w:rPr>
              <mc:AlternateContent>
                <mc:Choice Requires="wps">
                  <w:drawing>
                    <wp:anchor distT="0" distB="0" distL="114300" distR="114300" simplePos="0" relativeHeight="251742208" behindDoc="0" locked="0" layoutInCell="1" allowOverlap="1" wp14:anchorId="5A17E0BC" wp14:editId="2B410866">
                      <wp:simplePos x="0" y="0"/>
                      <wp:positionH relativeFrom="column">
                        <wp:posOffset>-94615</wp:posOffset>
                      </wp:positionH>
                      <wp:positionV relativeFrom="paragraph">
                        <wp:posOffset>2371090</wp:posOffset>
                      </wp:positionV>
                      <wp:extent cx="3181350" cy="247469"/>
                      <wp:effectExtent l="0" t="0" r="0" b="635"/>
                      <wp:wrapNone/>
                      <wp:docPr id="107" name="文本框 107"/>
                      <wp:cNvGraphicFramePr/>
                      <a:graphic xmlns:a="http://schemas.openxmlformats.org/drawingml/2006/main">
                        <a:graphicData uri="http://schemas.microsoft.com/office/word/2010/wordprocessingShape">
                          <wps:wsp>
                            <wps:cNvSpPr txBox="1"/>
                            <wps:spPr>
                              <a:xfrm>
                                <a:off x="0" y="0"/>
                                <a:ext cx="3181350" cy="24746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28EE4C3" w14:textId="77777777" w:rsidR="00B22A93" w:rsidRPr="00EE092F" w:rsidRDefault="00B22A93" w:rsidP="003E267C">
                                  <w:pPr>
                                    <w:rPr>
                                      <w:rFonts w:ascii="Arial" w:hAnsi="Arial" w:cs="Arial"/>
                                      <w:sz w:val="11"/>
                                      <w:szCs w:val="10"/>
                                    </w:rPr>
                                  </w:pPr>
                                  <w:r w:rsidRPr="00EE092F">
                                    <w:rPr>
                                      <w:rFonts w:ascii="Arial" w:hAnsi="Arial" w:cs="Arial"/>
                                      <w:sz w:val="11"/>
                                      <w:szCs w:val="10"/>
                                    </w:rPr>
                                    <w:t>Figure 2-3</w:t>
                                  </w:r>
                                  <w:r>
                                    <w:rPr>
                                      <w:rFonts w:ascii="Arial" w:hAnsi="Arial" w:cs="Arial"/>
                                      <w:sz w:val="11"/>
                                      <w:szCs w:val="10"/>
                                    </w:rPr>
                                    <w:t>-1</w:t>
                                  </w:r>
                                  <w:r w:rsidRPr="00EE092F">
                                    <w:rPr>
                                      <w:rFonts w:ascii="Arial" w:hAnsi="Arial" w:cs="Arial"/>
                                      <w:sz w:val="11"/>
                                      <w:szCs w:val="10"/>
                                    </w:rPr>
                                    <w:t xml:space="preserve">: illustration on </w:t>
                                  </w:r>
                                  <w:r>
                                    <w:rPr>
                                      <w:rFonts w:ascii="Arial" w:hAnsi="Arial" w:cs="Arial"/>
                                      <w:sz w:val="11"/>
                                      <w:szCs w:val="10"/>
                                    </w:rPr>
                                    <w:t>UE CLI with separated CC from UE perspective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17E0BC" id="文本框 107" o:spid="_x0000_s1036" type="#_x0000_t202" style="position:absolute;left:0;text-align:left;margin-left:-7.45pt;margin-top:186.7pt;width:250.5pt;height:19.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" filled="f" stroked="f" strokeweight=".5pt">
                      <v:textbox>
                        <w:txbxContent>
                          <w:p w14:paraId="528EE4C3" w14:textId="77777777" w:rsidR="00B22A93" w:rsidRPr="00EE092F" w:rsidRDefault="00B22A93" w:rsidP="003E267C">
                            <w:pPr>
                              <w:rPr>
                                <w:rFonts w:ascii="Arial" w:hAnsi="Arial" w:cs="Arial"/>
                                <w:sz w:val="11"/>
                                <w:szCs w:val="10"/>
                              </w:rPr>
                            </w:pPr>
                            <w:r w:rsidRPr="00EE092F">
                              <w:rPr>
                                <w:rFonts w:ascii="Arial" w:hAnsi="Arial" w:cs="Arial"/>
                                <w:sz w:val="11"/>
                                <w:szCs w:val="10"/>
                              </w:rPr>
                              <w:t>Figure 2-3</w:t>
                            </w:r>
                            <w:r>
                              <w:rPr>
                                <w:rFonts w:ascii="Arial" w:hAnsi="Arial" w:cs="Arial"/>
                                <w:sz w:val="11"/>
                                <w:szCs w:val="10"/>
                              </w:rPr>
                              <w:t>-1</w:t>
                            </w:r>
                            <w:r w:rsidRPr="00EE092F">
                              <w:rPr>
                                <w:rFonts w:ascii="Arial" w:hAnsi="Arial" w:cs="Arial"/>
                                <w:sz w:val="11"/>
                                <w:szCs w:val="10"/>
                              </w:rPr>
                              <w:t xml:space="preserve">: illustration on </w:t>
                            </w:r>
                            <w:r>
                              <w:rPr>
                                <w:rFonts w:ascii="Arial" w:hAnsi="Arial" w:cs="Arial"/>
                                <w:sz w:val="11"/>
                                <w:szCs w:val="10"/>
                              </w:rPr>
                              <w:t>UE CLI with separated CC from UE perspective</w:t>
                            </w:r>
                          </w:p>
                        </w:txbxContent>
                      </v:textbox>
                    </v:shape>
                  </w:pict>
                </mc:Fallback>
              </mc:AlternateContent>
            </w:r>
            <w:r w:rsidR="003E267C" w:rsidRPr="00F72FE5">
              <w:rPr>
                <w:rFonts w:ascii="Times New Roman" w:hAnsi="Times New Roman" w:cs="Times New Roman"/>
                <w:noProof/>
                <w:sz w:val="20"/>
                <w:szCs w:val="20"/>
              </w:rPr>
              <mc:AlternateContent>
                <mc:Choice Requires="wps">
                  <w:drawing>
                    <wp:anchor distT="0" distB="0" distL="114300" distR="114300" simplePos="0" relativeHeight="251724800" behindDoc="0" locked="0" layoutInCell="1" allowOverlap="1" wp14:anchorId="133B88D3" wp14:editId="6DFCB8ED">
                      <wp:simplePos x="0" y="0"/>
                      <wp:positionH relativeFrom="column">
                        <wp:posOffset>-71120</wp:posOffset>
                      </wp:positionH>
                      <wp:positionV relativeFrom="paragraph">
                        <wp:posOffset>1651000</wp:posOffset>
                      </wp:positionV>
                      <wp:extent cx="698500" cy="547370"/>
                      <wp:effectExtent l="0" t="0" r="0" b="5080"/>
                      <wp:wrapNone/>
                      <wp:docPr id="41" name="文本框 41"/>
                      <wp:cNvGraphicFramePr/>
                      <a:graphic xmlns:a="http://schemas.openxmlformats.org/drawingml/2006/main">
                        <a:graphicData uri="http://schemas.microsoft.com/office/word/2010/wordprocessingShape">
                          <wps:wsp>
                            <wps:cNvSpPr txBox="1"/>
                            <wps:spPr>
                              <a:xfrm>
                                <a:off x="0" y="0"/>
                                <a:ext cx="698500" cy="5473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ED8F098" w14:textId="77777777" w:rsidR="00B22A93" w:rsidRDefault="00B22A93" w:rsidP="003E267C">
                                  <w:pPr>
                                    <w:rPr>
                                      <w:rFonts w:ascii="Arial" w:hAnsi="Arial" w:cs="Arial"/>
                                      <w:sz w:val="10"/>
                                      <w:szCs w:val="10"/>
                                    </w:rPr>
                                  </w:pPr>
                                  <w:r>
                                    <w:rPr>
                                      <w:rFonts w:ascii="Arial" w:hAnsi="Arial" w:cs="Arial"/>
                                      <w:sz w:val="10"/>
                                      <w:szCs w:val="10"/>
                                    </w:rPr>
                                    <w:t>UE1: Carrier 1</w:t>
                                  </w:r>
                                </w:p>
                                <w:p w14:paraId="3392A4ED" w14:textId="77777777" w:rsidR="00B22A93" w:rsidRDefault="00B22A93" w:rsidP="003E267C">
                                  <w:pPr>
                                    <w:rPr>
                                      <w:rFonts w:ascii="Arial" w:hAnsi="Arial" w:cs="Arial"/>
                                      <w:sz w:val="10"/>
                                      <w:szCs w:val="10"/>
                                    </w:rPr>
                                  </w:pPr>
                                  <w:r>
                                    <w:rPr>
                                      <w:rFonts w:ascii="Arial" w:hAnsi="Arial" w:cs="Arial"/>
                                      <w:sz w:val="10"/>
                                      <w:szCs w:val="10"/>
                                    </w:rPr>
                                    <w:t>UE2: Carrier 2</w:t>
                                  </w:r>
                                </w:p>
                                <w:p w14:paraId="1BCDEA4C" w14:textId="77777777" w:rsidR="00B22A93" w:rsidRPr="008253A6" w:rsidRDefault="00B22A93" w:rsidP="003E267C">
                                  <w:pPr>
                                    <w:rPr>
                                      <w:rFonts w:ascii="Arial" w:hAnsi="Arial" w:cs="Arial"/>
                                      <w:sz w:val="10"/>
                                      <w:szCs w:val="1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3B88D3" id="文本框 41" o:spid="_x0000_s1037" type="#_x0000_t202" style="position:absolute;left:0;text-align:left;margin-left:-5.6pt;margin-top:130pt;width:55pt;height:43.1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" filled="f" stroked="f" strokeweight=".5pt">
                      <v:textbox>
                        <w:txbxContent>
                          <w:p w14:paraId="0ED8F098" w14:textId="77777777" w:rsidR="00B22A93" w:rsidRDefault="00B22A93" w:rsidP="003E267C">
                            <w:pPr>
                              <w:rPr>
                                <w:rFonts w:ascii="Arial" w:hAnsi="Arial" w:cs="Arial"/>
                                <w:sz w:val="10"/>
                                <w:szCs w:val="10"/>
                              </w:rPr>
                            </w:pPr>
                            <w:r>
                              <w:rPr>
                                <w:rFonts w:ascii="Arial" w:hAnsi="Arial" w:cs="Arial"/>
                                <w:sz w:val="10"/>
                                <w:szCs w:val="10"/>
                              </w:rPr>
                              <w:t>UE1: Carrier 1</w:t>
                            </w:r>
                          </w:p>
                          <w:p w14:paraId="3392A4ED" w14:textId="77777777" w:rsidR="00B22A93" w:rsidRDefault="00B22A93" w:rsidP="003E267C">
                            <w:pPr>
                              <w:rPr>
                                <w:rFonts w:ascii="Arial" w:hAnsi="Arial" w:cs="Arial"/>
                                <w:sz w:val="10"/>
                                <w:szCs w:val="10"/>
                              </w:rPr>
                            </w:pPr>
                            <w:r>
                              <w:rPr>
                                <w:rFonts w:ascii="Arial" w:hAnsi="Arial" w:cs="Arial"/>
                                <w:sz w:val="10"/>
                                <w:szCs w:val="10"/>
                              </w:rPr>
                              <w:t>UE2: Carrier 2</w:t>
                            </w:r>
                          </w:p>
                          <w:p w14:paraId="1BCDEA4C" w14:textId="77777777" w:rsidR="00B22A93" w:rsidRPr="008253A6" w:rsidRDefault="00B22A93" w:rsidP="003E267C">
                            <w:pPr>
                              <w:rPr>
                                <w:rFonts w:ascii="Arial" w:hAnsi="Arial" w:cs="Arial"/>
                                <w:sz w:val="10"/>
                                <w:szCs w:val="10"/>
                              </w:rPr>
                            </w:pPr>
                          </w:p>
                        </w:txbxContent>
                      </v:textbox>
                    </v:shape>
                  </w:pict>
                </mc:Fallback>
              </mc:AlternateContent>
            </w:r>
            <w:r w:rsidR="003E267C">
              <w:rPr>
                <w:rFonts w:ascii="Times New Roman" w:hAnsi="Times New Roman" w:cs="Times New Roman"/>
                <w:noProof/>
                <w:sz w:val="20"/>
                <w:szCs w:val="20"/>
              </w:rPr>
              <mc:AlternateContent>
                <mc:Choice Requires="wps">
                  <w:drawing>
                    <wp:anchor distT="0" distB="0" distL="114300" distR="114300" simplePos="0" relativeHeight="251739136" behindDoc="0" locked="0" layoutInCell="1" allowOverlap="1" wp14:anchorId="134F57BB" wp14:editId="65E56FAE">
                      <wp:simplePos x="0" y="0"/>
                      <wp:positionH relativeFrom="column">
                        <wp:posOffset>4001135</wp:posOffset>
                      </wp:positionH>
                      <wp:positionV relativeFrom="paragraph">
                        <wp:posOffset>1583690</wp:posOffset>
                      </wp:positionV>
                      <wp:extent cx="317500" cy="247469"/>
                      <wp:effectExtent l="0" t="0" r="0" b="635"/>
                      <wp:wrapNone/>
                      <wp:docPr id="102" name="文本框 102"/>
                      <wp:cNvGraphicFramePr/>
                      <a:graphic xmlns:a="http://schemas.openxmlformats.org/drawingml/2006/main">
                        <a:graphicData uri="http://schemas.microsoft.com/office/word/2010/wordprocessingShape">
                          <wps:wsp>
                            <wps:cNvSpPr txBox="1"/>
                            <wps:spPr>
                              <a:xfrm>
                                <a:off x="0" y="0"/>
                                <a:ext cx="317500" cy="24746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5A2230D" w14:textId="77777777" w:rsidR="00B22A93" w:rsidRPr="00603A35" w:rsidRDefault="00B22A93" w:rsidP="003E267C">
                                  <w:pPr>
                                    <w:rPr>
                                      <w:rFonts w:ascii="Arial" w:hAnsi="Arial" w:cs="Arial"/>
                                      <w:sz w:val="11"/>
                                      <w:szCs w:val="10"/>
                                    </w:rPr>
                                  </w:pPr>
                                  <w:r>
                                    <w:rPr>
                                      <w:rFonts w:ascii="Arial" w:hAnsi="Arial" w:cs="Arial"/>
                                      <w:sz w:val="11"/>
                                      <w:szCs w:val="10"/>
                                    </w:rPr>
                                    <w:t>UL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4F57BB" id="文本框 102" o:spid="_x0000_s1038" type="#_x0000_t202" style="position:absolute;left:0;text-align:left;margin-left:315.05pt;margin-top:124.7pt;width:25pt;height:19.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" filled="f" stroked="f" strokeweight=".5pt">
                      <v:textbox>
                        <w:txbxContent>
                          <w:p w14:paraId="45A2230D" w14:textId="77777777" w:rsidR="00B22A93" w:rsidRPr="00603A35" w:rsidRDefault="00B22A93" w:rsidP="003E267C">
                            <w:pPr>
                              <w:rPr>
                                <w:rFonts w:ascii="Arial" w:hAnsi="Arial" w:cs="Arial"/>
                                <w:sz w:val="11"/>
                                <w:szCs w:val="10"/>
                              </w:rPr>
                            </w:pPr>
                            <w:r>
                              <w:rPr>
                                <w:rFonts w:ascii="Arial" w:hAnsi="Arial" w:cs="Arial"/>
                                <w:sz w:val="11"/>
                                <w:szCs w:val="10"/>
                              </w:rPr>
                              <w:t>UL</w:t>
                            </w:r>
                          </w:p>
                        </w:txbxContent>
                      </v:textbox>
                    </v:shape>
                  </w:pict>
                </mc:Fallback>
              </mc:AlternateContent>
            </w:r>
            <w:r w:rsidR="003E267C">
              <w:rPr>
                <w:rFonts w:ascii="Times New Roman" w:hAnsi="Times New Roman" w:cs="Times New Roman"/>
                <w:noProof/>
                <w:sz w:val="20"/>
                <w:szCs w:val="20"/>
              </w:rPr>
              <mc:AlternateContent>
                <mc:Choice Requires="wps">
                  <w:drawing>
                    <wp:anchor distT="0" distB="0" distL="114300" distR="114300" simplePos="0" relativeHeight="251738112" behindDoc="0" locked="0" layoutInCell="1" allowOverlap="1" wp14:anchorId="2DFA62BE" wp14:editId="79AAE883">
                      <wp:simplePos x="0" y="0"/>
                      <wp:positionH relativeFrom="column">
                        <wp:posOffset>3467735</wp:posOffset>
                      </wp:positionH>
                      <wp:positionV relativeFrom="paragraph">
                        <wp:posOffset>2009140</wp:posOffset>
                      </wp:positionV>
                      <wp:extent cx="317500" cy="247469"/>
                      <wp:effectExtent l="0" t="0" r="0" b="635"/>
                      <wp:wrapNone/>
                      <wp:docPr id="101" name="文本框 101"/>
                      <wp:cNvGraphicFramePr/>
                      <a:graphic xmlns:a="http://schemas.openxmlformats.org/drawingml/2006/main">
                        <a:graphicData uri="http://schemas.microsoft.com/office/word/2010/wordprocessingShape">
                          <wps:wsp>
                            <wps:cNvSpPr txBox="1"/>
                            <wps:spPr>
                              <a:xfrm>
                                <a:off x="0" y="0"/>
                                <a:ext cx="317500" cy="24746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8278176" w14:textId="77777777" w:rsidR="00B22A93" w:rsidRPr="00603A35" w:rsidRDefault="00B22A93" w:rsidP="003E267C">
                                  <w:pPr>
                                    <w:rPr>
                                      <w:rFonts w:ascii="Arial" w:hAnsi="Arial" w:cs="Arial"/>
                                      <w:sz w:val="11"/>
                                      <w:szCs w:val="10"/>
                                    </w:rPr>
                                  </w:pPr>
                                  <w:r>
                                    <w:rPr>
                                      <w:rFonts w:ascii="Arial" w:hAnsi="Arial" w:cs="Arial"/>
                                      <w:sz w:val="11"/>
                                      <w:szCs w:val="10"/>
                                    </w:rPr>
                                    <w:t>DL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FA62BE" id="文本框 101" o:spid="_x0000_s1039" type="#_x0000_t202" style="position:absolute;left:0;text-align:left;margin-left:273.05pt;margin-top:158.2pt;width:25pt;height:19.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" filled="f" stroked="f" strokeweight=".5pt">
                      <v:textbox>
                        <w:txbxContent>
                          <w:p w14:paraId="78278176" w14:textId="77777777" w:rsidR="00B22A93" w:rsidRPr="00603A35" w:rsidRDefault="00B22A93" w:rsidP="003E267C">
                            <w:pPr>
                              <w:rPr>
                                <w:rFonts w:ascii="Arial" w:hAnsi="Arial" w:cs="Arial"/>
                                <w:sz w:val="11"/>
                                <w:szCs w:val="10"/>
                              </w:rPr>
                            </w:pPr>
                            <w:r>
                              <w:rPr>
                                <w:rFonts w:ascii="Arial" w:hAnsi="Arial" w:cs="Arial"/>
                                <w:sz w:val="11"/>
                                <w:szCs w:val="10"/>
                              </w:rPr>
                              <w:t>DL</w:t>
                            </w:r>
                          </w:p>
                        </w:txbxContent>
                      </v:textbox>
                    </v:shape>
                  </w:pict>
                </mc:Fallback>
              </mc:AlternateContent>
            </w:r>
            <w:r w:rsidR="003E267C">
              <w:rPr>
                <w:rFonts w:ascii="Times New Roman" w:hAnsi="Times New Roman" w:cs="Times New Roman"/>
                <w:noProof/>
                <w:sz w:val="20"/>
                <w:szCs w:val="20"/>
              </w:rPr>
              <mc:AlternateContent>
                <mc:Choice Requires="wps">
                  <w:drawing>
                    <wp:anchor distT="0" distB="0" distL="114300" distR="114300" simplePos="0" relativeHeight="251737088" behindDoc="0" locked="0" layoutInCell="1" allowOverlap="1" wp14:anchorId="2CA6F376" wp14:editId="1BD6B1BD">
                      <wp:simplePos x="0" y="0"/>
                      <wp:positionH relativeFrom="column">
                        <wp:posOffset>4509135</wp:posOffset>
                      </wp:positionH>
                      <wp:positionV relativeFrom="paragraph">
                        <wp:posOffset>669925</wp:posOffset>
                      </wp:positionV>
                      <wp:extent cx="317500" cy="247469"/>
                      <wp:effectExtent l="0" t="0" r="0" b="635"/>
                      <wp:wrapNone/>
                      <wp:docPr id="100" name="文本框 100"/>
                      <wp:cNvGraphicFramePr/>
                      <a:graphic xmlns:a="http://schemas.openxmlformats.org/drawingml/2006/main">
                        <a:graphicData uri="http://schemas.microsoft.com/office/word/2010/wordprocessingShape">
                          <wps:wsp>
                            <wps:cNvSpPr txBox="1"/>
                            <wps:spPr>
                              <a:xfrm>
                                <a:off x="0" y="0"/>
                                <a:ext cx="317500" cy="24746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E9E809C" w14:textId="77777777" w:rsidR="00B22A93" w:rsidRPr="00603A35" w:rsidRDefault="00B22A93" w:rsidP="003E267C">
                                  <w:pPr>
                                    <w:rPr>
                                      <w:rFonts w:ascii="Arial" w:hAnsi="Arial" w:cs="Arial"/>
                                      <w:sz w:val="11"/>
                                      <w:szCs w:val="10"/>
                                    </w:rPr>
                                  </w:pPr>
                                  <w:r>
                                    <w:rPr>
                                      <w:rFonts w:ascii="Arial" w:hAnsi="Arial" w:cs="Arial"/>
                                      <w:sz w:val="11"/>
                                      <w:szCs w:val="10"/>
                                    </w:rPr>
                                    <w:t>DL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A6F376" id="文本框 100" o:spid="_x0000_s1040" type="#_x0000_t202" style="position:absolute;left:0;text-align:left;margin-left:355.05pt;margin-top:52.75pt;width:25pt;height:19.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" filled="f" stroked="f" strokeweight=".5pt">
                      <v:textbox>
                        <w:txbxContent>
                          <w:p w14:paraId="1E9E809C" w14:textId="77777777" w:rsidR="00B22A93" w:rsidRPr="00603A35" w:rsidRDefault="00B22A93" w:rsidP="003E267C">
                            <w:pPr>
                              <w:rPr>
                                <w:rFonts w:ascii="Arial" w:hAnsi="Arial" w:cs="Arial"/>
                                <w:sz w:val="11"/>
                                <w:szCs w:val="10"/>
                              </w:rPr>
                            </w:pPr>
                            <w:r>
                              <w:rPr>
                                <w:rFonts w:ascii="Arial" w:hAnsi="Arial" w:cs="Arial"/>
                                <w:sz w:val="11"/>
                                <w:szCs w:val="10"/>
                              </w:rPr>
                              <w:t>DL</w:t>
                            </w:r>
                          </w:p>
                        </w:txbxContent>
                      </v:textbox>
                    </v:shape>
                  </w:pict>
                </mc:Fallback>
              </mc:AlternateContent>
            </w:r>
            <w:r w:rsidR="003E267C">
              <w:rPr>
                <w:rFonts w:ascii="Times New Roman" w:hAnsi="Times New Roman" w:cs="Times New Roman"/>
                <w:noProof/>
                <w:sz w:val="20"/>
                <w:szCs w:val="20"/>
              </w:rPr>
              <mc:AlternateContent>
                <mc:Choice Requires="wps">
                  <w:drawing>
                    <wp:anchor distT="0" distB="0" distL="114300" distR="114300" simplePos="0" relativeHeight="251736064" behindDoc="0" locked="0" layoutInCell="1" allowOverlap="1" wp14:anchorId="166D5829" wp14:editId="7BDBCEB8">
                      <wp:simplePos x="0" y="0"/>
                      <wp:positionH relativeFrom="column">
                        <wp:posOffset>3435985</wp:posOffset>
                      </wp:positionH>
                      <wp:positionV relativeFrom="paragraph">
                        <wp:posOffset>681990</wp:posOffset>
                      </wp:positionV>
                      <wp:extent cx="317500" cy="247469"/>
                      <wp:effectExtent l="0" t="0" r="0" b="635"/>
                      <wp:wrapNone/>
                      <wp:docPr id="99" name="文本框 99"/>
                      <wp:cNvGraphicFramePr/>
                      <a:graphic xmlns:a="http://schemas.openxmlformats.org/drawingml/2006/main">
                        <a:graphicData uri="http://schemas.microsoft.com/office/word/2010/wordprocessingShape">
                          <wps:wsp>
                            <wps:cNvSpPr txBox="1"/>
                            <wps:spPr>
                              <a:xfrm>
                                <a:off x="0" y="0"/>
                                <a:ext cx="317500" cy="24746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1B89426" w14:textId="77777777" w:rsidR="00B22A93" w:rsidRPr="00603A35" w:rsidRDefault="00B22A93" w:rsidP="003E267C">
                                  <w:pPr>
                                    <w:rPr>
                                      <w:rFonts w:ascii="Arial" w:hAnsi="Arial" w:cs="Arial"/>
                                      <w:sz w:val="11"/>
                                      <w:szCs w:val="10"/>
                                    </w:rPr>
                                  </w:pPr>
                                  <w:r>
                                    <w:rPr>
                                      <w:rFonts w:ascii="Arial" w:hAnsi="Arial" w:cs="Arial"/>
                                      <w:sz w:val="11"/>
                                      <w:szCs w:val="10"/>
                                    </w:rPr>
                                    <w:t>DL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6D5829" id="文本框 99" o:spid="_x0000_s1041" type="#_x0000_t202" style="position:absolute;left:0;text-align:left;margin-left:270.55pt;margin-top:53.7pt;width:25pt;height:19.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" filled="f" stroked="f" strokeweight=".5pt">
                      <v:textbox>
                        <w:txbxContent>
                          <w:p w14:paraId="41B89426" w14:textId="77777777" w:rsidR="00B22A93" w:rsidRPr="00603A35" w:rsidRDefault="00B22A93" w:rsidP="003E267C">
                            <w:pPr>
                              <w:rPr>
                                <w:rFonts w:ascii="Arial" w:hAnsi="Arial" w:cs="Arial"/>
                                <w:sz w:val="11"/>
                                <w:szCs w:val="10"/>
                              </w:rPr>
                            </w:pPr>
                            <w:r>
                              <w:rPr>
                                <w:rFonts w:ascii="Arial" w:hAnsi="Arial" w:cs="Arial"/>
                                <w:sz w:val="11"/>
                                <w:szCs w:val="10"/>
                              </w:rPr>
                              <w:t>DL</w:t>
                            </w:r>
                          </w:p>
                        </w:txbxContent>
                      </v:textbox>
                    </v:shape>
                  </w:pict>
                </mc:Fallback>
              </mc:AlternateContent>
            </w:r>
            <w:r w:rsidR="003E267C">
              <w:rPr>
                <w:rFonts w:ascii="Times New Roman" w:hAnsi="Times New Roman" w:cs="Times New Roman"/>
                <w:noProof/>
                <w:sz w:val="20"/>
                <w:szCs w:val="20"/>
              </w:rPr>
              <mc:AlternateContent>
                <mc:Choice Requires="wps">
                  <w:drawing>
                    <wp:anchor distT="0" distB="0" distL="114300" distR="114300" simplePos="0" relativeHeight="251735040" behindDoc="0" locked="0" layoutInCell="1" allowOverlap="1" wp14:anchorId="3A966108" wp14:editId="361530DF">
                      <wp:simplePos x="0" y="0"/>
                      <wp:positionH relativeFrom="column">
                        <wp:posOffset>4509135</wp:posOffset>
                      </wp:positionH>
                      <wp:positionV relativeFrom="paragraph">
                        <wp:posOffset>288290</wp:posOffset>
                      </wp:positionV>
                      <wp:extent cx="317500" cy="247469"/>
                      <wp:effectExtent l="0" t="0" r="0" b="635"/>
                      <wp:wrapNone/>
                      <wp:docPr id="91" name="文本框 91"/>
                      <wp:cNvGraphicFramePr/>
                      <a:graphic xmlns:a="http://schemas.openxmlformats.org/drawingml/2006/main">
                        <a:graphicData uri="http://schemas.microsoft.com/office/word/2010/wordprocessingShape">
                          <wps:wsp>
                            <wps:cNvSpPr txBox="1"/>
                            <wps:spPr>
                              <a:xfrm>
                                <a:off x="0" y="0"/>
                                <a:ext cx="317500" cy="24746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118477A" w14:textId="77777777" w:rsidR="00B22A93" w:rsidRPr="00603A35" w:rsidRDefault="00B22A93" w:rsidP="003E267C">
                                  <w:pPr>
                                    <w:rPr>
                                      <w:rFonts w:ascii="Arial" w:hAnsi="Arial" w:cs="Arial"/>
                                      <w:sz w:val="11"/>
                                      <w:szCs w:val="10"/>
                                    </w:rPr>
                                  </w:pPr>
                                  <w:r>
                                    <w:rPr>
                                      <w:rFonts w:ascii="Arial" w:hAnsi="Arial" w:cs="Arial"/>
                                      <w:sz w:val="11"/>
                                      <w:szCs w:val="10"/>
                                    </w:rPr>
                                    <w:t>DL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966108" id="文本框 91" o:spid="_x0000_s1042" type="#_x0000_t202" style="position:absolute;left:0;text-align:left;margin-left:355.05pt;margin-top:22.7pt;width:25pt;height:19.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" filled="f" stroked="f" strokeweight=".5pt">
                      <v:textbox>
                        <w:txbxContent>
                          <w:p w14:paraId="6118477A" w14:textId="77777777" w:rsidR="00B22A93" w:rsidRPr="00603A35" w:rsidRDefault="00B22A93" w:rsidP="003E267C">
                            <w:pPr>
                              <w:rPr>
                                <w:rFonts w:ascii="Arial" w:hAnsi="Arial" w:cs="Arial"/>
                                <w:sz w:val="11"/>
                                <w:szCs w:val="10"/>
                              </w:rPr>
                            </w:pPr>
                            <w:r>
                              <w:rPr>
                                <w:rFonts w:ascii="Arial" w:hAnsi="Arial" w:cs="Arial"/>
                                <w:sz w:val="11"/>
                                <w:szCs w:val="10"/>
                              </w:rPr>
                              <w:t>DL</w:t>
                            </w:r>
                          </w:p>
                        </w:txbxContent>
                      </v:textbox>
                    </v:shape>
                  </w:pict>
                </mc:Fallback>
              </mc:AlternateContent>
            </w:r>
            <w:r w:rsidR="003E267C">
              <w:rPr>
                <w:rFonts w:ascii="Times New Roman" w:hAnsi="Times New Roman" w:cs="Times New Roman"/>
                <w:noProof/>
                <w:sz w:val="20"/>
                <w:szCs w:val="20"/>
              </w:rPr>
              <mc:AlternateContent>
                <mc:Choice Requires="wps">
                  <w:drawing>
                    <wp:anchor distT="0" distB="0" distL="114300" distR="114300" simplePos="0" relativeHeight="251734016" behindDoc="0" locked="0" layoutInCell="1" allowOverlap="1" wp14:anchorId="6600A0FE" wp14:editId="412D2324">
                      <wp:simplePos x="0" y="0"/>
                      <wp:positionH relativeFrom="column">
                        <wp:posOffset>3434715</wp:posOffset>
                      </wp:positionH>
                      <wp:positionV relativeFrom="paragraph">
                        <wp:posOffset>269240</wp:posOffset>
                      </wp:positionV>
                      <wp:extent cx="317500" cy="247469"/>
                      <wp:effectExtent l="0" t="0" r="0" b="635"/>
                      <wp:wrapNone/>
                      <wp:docPr id="90" name="文本框 90"/>
                      <wp:cNvGraphicFramePr/>
                      <a:graphic xmlns:a="http://schemas.openxmlformats.org/drawingml/2006/main">
                        <a:graphicData uri="http://schemas.microsoft.com/office/word/2010/wordprocessingShape">
                          <wps:wsp>
                            <wps:cNvSpPr txBox="1"/>
                            <wps:spPr>
                              <a:xfrm>
                                <a:off x="0" y="0"/>
                                <a:ext cx="317500" cy="24746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B7AECB5" w14:textId="77777777" w:rsidR="00B22A93" w:rsidRPr="00603A35" w:rsidRDefault="00B22A93" w:rsidP="003E267C">
                                  <w:pPr>
                                    <w:rPr>
                                      <w:rFonts w:ascii="Arial" w:hAnsi="Arial" w:cs="Arial"/>
                                      <w:sz w:val="11"/>
                                      <w:szCs w:val="10"/>
                                    </w:rPr>
                                  </w:pPr>
                                  <w:r>
                                    <w:rPr>
                                      <w:rFonts w:ascii="Arial" w:hAnsi="Arial" w:cs="Arial"/>
                                      <w:sz w:val="11"/>
                                      <w:szCs w:val="10"/>
                                    </w:rPr>
                                    <w:t>DL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00A0FE" id="文本框 90" o:spid="_x0000_s1043" type="#_x0000_t202" style="position:absolute;left:0;text-align:left;margin-left:270.45pt;margin-top:21.2pt;width:25pt;height:19.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" filled="f" stroked="f" strokeweight=".5pt">
                      <v:textbox>
                        <w:txbxContent>
                          <w:p w14:paraId="7B7AECB5" w14:textId="77777777" w:rsidR="00B22A93" w:rsidRPr="00603A35" w:rsidRDefault="00B22A93" w:rsidP="003E267C">
                            <w:pPr>
                              <w:rPr>
                                <w:rFonts w:ascii="Arial" w:hAnsi="Arial" w:cs="Arial"/>
                                <w:sz w:val="11"/>
                                <w:szCs w:val="10"/>
                              </w:rPr>
                            </w:pPr>
                            <w:r>
                              <w:rPr>
                                <w:rFonts w:ascii="Arial" w:hAnsi="Arial" w:cs="Arial"/>
                                <w:sz w:val="11"/>
                                <w:szCs w:val="10"/>
                              </w:rPr>
                              <w:t>DL</w:t>
                            </w:r>
                          </w:p>
                        </w:txbxContent>
                      </v:textbox>
                    </v:shape>
                  </w:pict>
                </mc:Fallback>
              </mc:AlternateContent>
            </w:r>
            <w:r w:rsidR="003E267C">
              <w:rPr>
                <w:rFonts w:ascii="Times New Roman" w:hAnsi="Times New Roman" w:cs="Times New Roman"/>
                <w:noProof/>
                <w:sz w:val="20"/>
                <w:szCs w:val="20"/>
              </w:rPr>
              <mc:AlternateContent>
                <mc:Choice Requires="wps">
                  <w:drawing>
                    <wp:anchor distT="0" distB="0" distL="114300" distR="114300" simplePos="0" relativeHeight="251732992" behindDoc="0" locked="0" layoutInCell="1" allowOverlap="1" wp14:anchorId="7BA9E102" wp14:editId="3F2A0E20">
                      <wp:simplePos x="0" y="0"/>
                      <wp:positionH relativeFrom="column">
                        <wp:posOffset>3994785</wp:posOffset>
                      </wp:positionH>
                      <wp:positionV relativeFrom="paragraph">
                        <wp:posOffset>676621</wp:posOffset>
                      </wp:positionV>
                      <wp:extent cx="317500" cy="247469"/>
                      <wp:effectExtent l="0" t="0" r="0" b="635"/>
                      <wp:wrapNone/>
                      <wp:docPr id="84" name="文本框 84"/>
                      <wp:cNvGraphicFramePr/>
                      <a:graphic xmlns:a="http://schemas.openxmlformats.org/drawingml/2006/main">
                        <a:graphicData uri="http://schemas.microsoft.com/office/word/2010/wordprocessingShape">
                          <wps:wsp>
                            <wps:cNvSpPr txBox="1"/>
                            <wps:spPr>
                              <a:xfrm>
                                <a:off x="0" y="0"/>
                                <a:ext cx="317500" cy="24746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5D7D058" w14:textId="77777777" w:rsidR="00B22A93" w:rsidRPr="00603A35" w:rsidRDefault="00B22A93" w:rsidP="003E267C">
                                  <w:pPr>
                                    <w:rPr>
                                      <w:rFonts w:ascii="Arial" w:hAnsi="Arial" w:cs="Arial"/>
                                      <w:sz w:val="11"/>
                                      <w:szCs w:val="10"/>
                                    </w:rPr>
                                  </w:pPr>
                                  <w:r>
                                    <w:rPr>
                                      <w:rFonts w:ascii="Arial" w:hAnsi="Arial" w:cs="Arial"/>
                                      <w:sz w:val="11"/>
                                      <w:szCs w:val="10"/>
                                    </w:rPr>
                                    <w:t>UL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A9E102" id="文本框 84" o:spid="_x0000_s1044" type="#_x0000_t202" style="position:absolute;left:0;text-align:left;margin-left:314.55pt;margin-top:53.3pt;width:25pt;height:19.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" filled="f" stroked="f" strokeweight=".5pt">
                      <v:textbox>
                        <w:txbxContent>
                          <w:p w14:paraId="35D7D058" w14:textId="77777777" w:rsidR="00B22A93" w:rsidRPr="00603A35" w:rsidRDefault="00B22A93" w:rsidP="003E267C">
                            <w:pPr>
                              <w:rPr>
                                <w:rFonts w:ascii="Arial" w:hAnsi="Arial" w:cs="Arial"/>
                                <w:sz w:val="11"/>
                                <w:szCs w:val="10"/>
                              </w:rPr>
                            </w:pPr>
                            <w:r>
                              <w:rPr>
                                <w:rFonts w:ascii="Arial" w:hAnsi="Arial" w:cs="Arial"/>
                                <w:sz w:val="11"/>
                                <w:szCs w:val="10"/>
                              </w:rPr>
                              <w:t>UL</w:t>
                            </w:r>
                          </w:p>
                        </w:txbxContent>
                      </v:textbox>
                    </v:shape>
                  </w:pict>
                </mc:Fallback>
              </mc:AlternateContent>
            </w:r>
            <w:r w:rsidR="003E267C">
              <w:rPr>
                <w:rFonts w:ascii="Times New Roman" w:hAnsi="Times New Roman" w:cs="Times New Roman"/>
                <w:noProof/>
                <w:sz w:val="20"/>
                <w:szCs w:val="20"/>
              </w:rPr>
              <mc:AlternateContent>
                <mc:Choice Requires="wps">
                  <w:drawing>
                    <wp:anchor distT="0" distB="0" distL="114300" distR="114300" simplePos="0" relativeHeight="251731968" behindDoc="0" locked="0" layoutInCell="1" allowOverlap="1" wp14:anchorId="4B6CB9F7" wp14:editId="2527187E">
                      <wp:simplePos x="0" y="0"/>
                      <wp:positionH relativeFrom="column">
                        <wp:posOffset>3967480</wp:posOffset>
                      </wp:positionH>
                      <wp:positionV relativeFrom="paragraph">
                        <wp:posOffset>266700</wp:posOffset>
                      </wp:positionV>
                      <wp:extent cx="317500" cy="247469"/>
                      <wp:effectExtent l="0" t="0" r="0" b="635"/>
                      <wp:wrapNone/>
                      <wp:docPr id="73" name="文本框 73"/>
                      <wp:cNvGraphicFramePr/>
                      <a:graphic xmlns:a="http://schemas.openxmlformats.org/drawingml/2006/main">
                        <a:graphicData uri="http://schemas.microsoft.com/office/word/2010/wordprocessingShape">
                          <wps:wsp>
                            <wps:cNvSpPr txBox="1"/>
                            <wps:spPr>
                              <a:xfrm>
                                <a:off x="0" y="0"/>
                                <a:ext cx="317500" cy="24746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3608BB9" w14:textId="77777777" w:rsidR="00B22A93" w:rsidRPr="00603A35" w:rsidRDefault="00B22A93" w:rsidP="003E267C">
                                  <w:pPr>
                                    <w:rPr>
                                      <w:rFonts w:ascii="Arial" w:hAnsi="Arial" w:cs="Arial"/>
                                      <w:sz w:val="11"/>
                                      <w:szCs w:val="10"/>
                                    </w:rPr>
                                  </w:pPr>
                                  <w:r>
                                    <w:rPr>
                                      <w:rFonts w:ascii="Arial" w:hAnsi="Arial" w:cs="Arial"/>
                                      <w:sz w:val="11"/>
                                      <w:szCs w:val="10"/>
                                    </w:rPr>
                                    <w:t>UL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6CB9F7" id="文本框 73" o:spid="_x0000_s1045" type="#_x0000_t202" style="position:absolute;left:0;text-align:left;margin-left:312.4pt;margin-top:21pt;width:25pt;height:19.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" filled="f" stroked="f" strokeweight=".5pt">
                      <v:textbox>
                        <w:txbxContent>
                          <w:p w14:paraId="33608BB9" w14:textId="77777777" w:rsidR="00B22A93" w:rsidRPr="00603A35" w:rsidRDefault="00B22A93" w:rsidP="003E267C">
                            <w:pPr>
                              <w:rPr>
                                <w:rFonts w:ascii="Arial" w:hAnsi="Arial" w:cs="Arial"/>
                                <w:sz w:val="11"/>
                                <w:szCs w:val="10"/>
                              </w:rPr>
                            </w:pPr>
                            <w:r>
                              <w:rPr>
                                <w:rFonts w:ascii="Arial" w:hAnsi="Arial" w:cs="Arial"/>
                                <w:sz w:val="11"/>
                                <w:szCs w:val="10"/>
                              </w:rPr>
                              <w:t>UL</w:t>
                            </w:r>
                          </w:p>
                        </w:txbxContent>
                      </v:textbox>
                    </v:shape>
                  </w:pict>
                </mc:Fallback>
              </mc:AlternateContent>
            </w:r>
            <w:r w:rsidR="003E267C" w:rsidRPr="00F72FE5">
              <w:rPr>
                <w:rFonts w:ascii="Times New Roman" w:hAnsi="Times New Roman" w:cs="Times New Roman"/>
                <w:noProof/>
                <w:sz w:val="20"/>
                <w:szCs w:val="20"/>
              </w:rPr>
              <mc:AlternateContent>
                <mc:Choice Requires="wps">
                  <w:drawing>
                    <wp:anchor distT="0" distB="0" distL="114300" distR="114300" simplePos="0" relativeHeight="251725824" behindDoc="0" locked="0" layoutInCell="1" allowOverlap="1" wp14:anchorId="67E3527E" wp14:editId="16E098DF">
                      <wp:simplePos x="0" y="0"/>
                      <wp:positionH relativeFrom="column">
                        <wp:posOffset>2791540</wp:posOffset>
                      </wp:positionH>
                      <wp:positionV relativeFrom="paragraph">
                        <wp:posOffset>1638792</wp:posOffset>
                      </wp:positionV>
                      <wp:extent cx="428625" cy="547370"/>
                      <wp:effectExtent l="0" t="0" r="0" b="5080"/>
                      <wp:wrapNone/>
                      <wp:docPr id="48" name="文本框 48"/>
                      <wp:cNvGraphicFramePr/>
                      <a:graphic xmlns:a="http://schemas.openxmlformats.org/drawingml/2006/main">
                        <a:graphicData uri="http://schemas.microsoft.com/office/word/2010/wordprocessingShape">
                          <wps:wsp>
                            <wps:cNvSpPr txBox="1"/>
                            <wps:spPr>
                              <a:xfrm>
                                <a:off x="0" y="0"/>
                                <a:ext cx="428625" cy="5473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9DD0430" w14:textId="77777777" w:rsidR="00B22A93" w:rsidRDefault="00B22A93" w:rsidP="003E267C">
                                  <w:pPr>
                                    <w:rPr>
                                      <w:rFonts w:ascii="Arial" w:hAnsi="Arial" w:cs="Arial"/>
                                      <w:sz w:val="10"/>
                                      <w:szCs w:val="10"/>
                                    </w:rPr>
                                  </w:pPr>
                                  <w:r>
                                    <w:rPr>
                                      <w:rFonts w:ascii="Arial" w:hAnsi="Arial" w:cs="Arial"/>
                                      <w:sz w:val="10"/>
                                      <w:szCs w:val="10"/>
                                    </w:rPr>
                                    <w:t>UE1</w:t>
                                  </w:r>
                                </w:p>
                                <w:p w14:paraId="4EF65FF5" w14:textId="77777777" w:rsidR="00B22A93" w:rsidRDefault="00B22A93" w:rsidP="003E267C">
                                  <w:pPr>
                                    <w:rPr>
                                      <w:rFonts w:ascii="Arial" w:hAnsi="Arial" w:cs="Arial"/>
                                      <w:sz w:val="10"/>
                                      <w:szCs w:val="10"/>
                                    </w:rPr>
                                  </w:pPr>
                                  <w:r>
                                    <w:rPr>
                                      <w:rFonts w:ascii="Arial" w:hAnsi="Arial" w:cs="Arial"/>
                                      <w:sz w:val="10"/>
                                      <w:szCs w:val="10"/>
                                    </w:rPr>
                                    <w:t>UE2</w:t>
                                  </w:r>
                                </w:p>
                                <w:p w14:paraId="5CCC0E86" w14:textId="77777777" w:rsidR="00B22A93" w:rsidRPr="008253A6" w:rsidRDefault="00B22A93" w:rsidP="003E267C">
                                  <w:pPr>
                                    <w:rPr>
                                      <w:rFonts w:ascii="Arial" w:hAnsi="Arial" w:cs="Arial"/>
                                      <w:sz w:val="10"/>
                                      <w:szCs w:val="1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E3527E" id="文本框 48" o:spid="_x0000_s1046" type="#_x0000_t202" style="position:absolute;left:0;text-align:left;margin-left:219.8pt;margin-top:129.05pt;width:33.75pt;height:43.1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" filled="f" stroked="f" strokeweight=".5pt">
                      <v:textbox>
                        <w:txbxContent>
                          <w:p w14:paraId="19DD0430" w14:textId="77777777" w:rsidR="00B22A93" w:rsidRDefault="00B22A93" w:rsidP="003E267C">
                            <w:pPr>
                              <w:rPr>
                                <w:rFonts w:ascii="Arial" w:hAnsi="Arial" w:cs="Arial"/>
                                <w:sz w:val="10"/>
                                <w:szCs w:val="10"/>
                              </w:rPr>
                            </w:pPr>
                            <w:r>
                              <w:rPr>
                                <w:rFonts w:ascii="Arial" w:hAnsi="Arial" w:cs="Arial"/>
                                <w:sz w:val="10"/>
                                <w:szCs w:val="10"/>
                              </w:rPr>
                              <w:t>UE1</w:t>
                            </w:r>
                          </w:p>
                          <w:p w14:paraId="4EF65FF5" w14:textId="77777777" w:rsidR="00B22A93" w:rsidRDefault="00B22A93" w:rsidP="003E267C">
                            <w:pPr>
                              <w:rPr>
                                <w:rFonts w:ascii="Arial" w:hAnsi="Arial" w:cs="Arial"/>
                                <w:sz w:val="10"/>
                                <w:szCs w:val="10"/>
                              </w:rPr>
                            </w:pPr>
                            <w:r>
                              <w:rPr>
                                <w:rFonts w:ascii="Arial" w:hAnsi="Arial" w:cs="Arial"/>
                                <w:sz w:val="10"/>
                                <w:szCs w:val="10"/>
                              </w:rPr>
                              <w:t>UE2</w:t>
                            </w:r>
                          </w:p>
                          <w:p w14:paraId="5CCC0E86" w14:textId="77777777" w:rsidR="00B22A93" w:rsidRPr="008253A6" w:rsidRDefault="00B22A93" w:rsidP="003E267C">
                            <w:pPr>
                              <w:rPr>
                                <w:rFonts w:ascii="Arial" w:hAnsi="Arial" w:cs="Arial"/>
                                <w:sz w:val="10"/>
                                <w:szCs w:val="10"/>
                              </w:rPr>
                            </w:pPr>
                          </w:p>
                        </w:txbxContent>
                      </v:textbox>
                    </v:shape>
                  </w:pict>
                </mc:Fallback>
              </mc:AlternateContent>
            </w:r>
            <w:r w:rsidR="003E267C" w:rsidRPr="00F72FE5">
              <w:rPr>
                <w:rFonts w:ascii="Times New Roman" w:hAnsi="Times New Roman" w:cs="Times New Roman"/>
                <w:noProof/>
                <w:sz w:val="20"/>
                <w:szCs w:val="20"/>
              </w:rPr>
              <mc:AlternateContent>
                <mc:Choice Requires="wps">
                  <w:drawing>
                    <wp:anchor distT="0" distB="0" distL="114300" distR="114300" simplePos="0" relativeHeight="251722752" behindDoc="0" locked="0" layoutInCell="1" allowOverlap="1" wp14:anchorId="41556878" wp14:editId="0495AC0C">
                      <wp:simplePos x="0" y="0"/>
                      <wp:positionH relativeFrom="column">
                        <wp:posOffset>414279</wp:posOffset>
                      </wp:positionH>
                      <wp:positionV relativeFrom="paragraph">
                        <wp:posOffset>1941293</wp:posOffset>
                      </wp:positionV>
                      <wp:extent cx="502920" cy="236220"/>
                      <wp:effectExtent l="19050" t="0" r="30480" b="11430"/>
                      <wp:wrapNone/>
                      <wp:docPr id="19" name="梯形 19"/>
                      <wp:cNvGraphicFramePr/>
                      <a:graphic xmlns:a="http://schemas.openxmlformats.org/drawingml/2006/main">
                        <a:graphicData uri="http://schemas.microsoft.com/office/word/2010/wordprocessingShape">
                          <wps:wsp>
                            <wps:cNvSpPr/>
                            <wps:spPr>
                              <a:xfrm>
                                <a:off x="0" y="0"/>
                                <a:ext cx="502920" cy="236220"/>
                              </a:xfrm>
                              <a:prstGeom prst="trapezoid">
                                <a:avLst/>
                              </a:prstGeom>
                              <a:solidFill>
                                <a:schemeClr val="accent3"/>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DC1F03" id="梯形 19" o:spid="_x0000_s1026" style="position:absolute;left:0;text-align:left;margin-left:32.6pt;margin-top:152.85pt;width:39.6pt;height:18.6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02920,2362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" path="m,236220l59055,,443865,r59055,236220l,236220xe" fillcolor="#a5a5a5 [3206]" strokecolor="#1f4d78 [1604]" strokeweight="1pt">
                      <v:stroke joinstyle="miter"/>
                      <v:path arrowok="t" o:connecttype="custom" o:connectlocs="0,236220;59055,0;443865,0;502920,236220;0,236220" o:connectangles="0,0,0,0,0"/>
                    </v:shape>
                  </w:pict>
                </mc:Fallback>
              </mc:AlternateContent>
            </w:r>
            <w:r w:rsidR="003E267C" w:rsidRPr="00F72FE5">
              <w:rPr>
                <w:rFonts w:ascii="Times New Roman" w:hAnsi="Times New Roman" w:cs="Times New Roman"/>
                <w:noProof/>
                <w:sz w:val="20"/>
                <w:szCs w:val="20"/>
              </w:rPr>
              <mc:AlternateContent>
                <mc:Choice Requires="wps">
                  <w:drawing>
                    <wp:anchor distT="0" distB="0" distL="114300" distR="114300" simplePos="0" relativeHeight="251723776" behindDoc="0" locked="0" layoutInCell="1" allowOverlap="1" wp14:anchorId="7CF603C6" wp14:editId="04FBC4B6">
                      <wp:simplePos x="0" y="0"/>
                      <wp:positionH relativeFrom="column">
                        <wp:posOffset>766534</wp:posOffset>
                      </wp:positionH>
                      <wp:positionV relativeFrom="paragraph">
                        <wp:posOffset>1661321</wp:posOffset>
                      </wp:positionV>
                      <wp:extent cx="347663" cy="404813"/>
                      <wp:effectExtent l="38100" t="0" r="14605" b="71755"/>
                      <wp:wrapNone/>
                      <wp:docPr id="21" name="曲线连接符 21"/>
                      <wp:cNvGraphicFramePr/>
                      <a:graphic xmlns:a="http://schemas.openxmlformats.org/drawingml/2006/main">
                        <a:graphicData uri="http://schemas.microsoft.com/office/word/2010/wordprocessingShape">
                          <wps:wsp>
                            <wps:cNvCnPr/>
                            <wps:spPr>
                              <a:xfrm flipH="1">
                                <a:off x="0" y="0"/>
                                <a:ext cx="347663" cy="404813"/>
                              </a:xfrm>
                              <a:prstGeom prst="curvedConnector3">
                                <a:avLst/>
                              </a:prstGeom>
                              <a:ln>
                                <a:solidFill>
                                  <a:schemeClr val="accent3">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16A49438"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曲线连接符 21" o:spid="_x0000_s1026" type="#_x0000_t38" style="position:absolute;left:0;text-align:left;margin-left:60.35pt;margin-top:130.8pt;width:27.4pt;height:31.9pt;flip:x;z-index:2517237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" adj="10800" strokecolor="#7b7b7b [2406]" strokeweight=".5pt">
                      <v:stroke endarrow="block" joinstyle="miter"/>
                    </v:shape>
                  </w:pict>
                </mc:Fallback>
              </mc:AlternateContent>
            </w:r>
            <w:r w:rsidR="003E267C" w:rsidRPr="00F72FE5">
              <w:rPr>
                <w:rFonts w:ascii="Times New Roman" w:hAnsi="Times New Roman" w:cs="Times New Roman"/>
                <w:noProof/>
                <w:sz w:val="20"/>
                <w:szCs w:val="20"/>
              </w:rPr>
              <mc:AlternateContent>
                <mc:Choice Requires="wps">
                  <w:drawing>
                    <wp:anchor distT="0" distB="0" distL="114300" distR="114300" simplePos="0" relativeHeight="251721728" behindDoc="0" locked="0" layoutInCell="1" allowOverlap="1" wp14:anchorId="49B61E4F" wp14:editId="6AB58C45">
                      <wp:simplePos x="0" y="0"/>
                      <wp:positionH relativeFrom="column">
                        <wp:posOffset>973464</wp:posOffset>
                      </wp:positionH>
                      <wp:positionV relativeFrom="paragraph">
                        <wp:posOffset>1581481</wp:posOffset>
                      </wp:positionV>
                      <wp:extent cx="541020" cy="236220"/>
                      <wp:effectExtent l="19050" t="0" r="30480" b="11430"/>
                      <wp:wrapNone/>
                      <wp:docPr id="15" name="梯形 15"/>
                      <wp:cNvGraphicFramePr/>
                      <a:graphic xmlns:a="http://schemas.openxmlformats.org/drawingml/2006/main">
                        <a:graphicData uri="http://schemas.microsoft.com/office/word/2010/wordprocessingShape">
                          <wps:wsp>
                            <wps:cNvSpPr/>
                            <wps:spPr>
                              <a:xfrm>
                                <a:off x="0" y="0"/>
                                <a:ext cx="541020" cy="236220"/>
                              </a:xfrm>
                              <a:prstGeom prst="trapezoid">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F7462C" id="梯形 15" o:spid="_x0000_s1026" style="position:absolute;left:0;text-align:left;margin-left:76.65pt;margin-top:124.55pt;width:42.6pt;height:18.6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41020,2362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" path="m,236220l59055,,481965,r59055,236220l,236220xe" fillcolor="#ed7d31 [3205]" strokecolor="#1f4d78 [1604]" strokeweight="1pt">
                      <v:stroke joinstyle="miter"/>
                      <v:path arrowok="t" o:connecttype="custom" o:connectlocs="0,236220;59055,0;481965,0;541020,236220;0,236220" o:connectangles="0,0,0,0,0"/>
                    </v:shape>
                  </w:pict>
                </mc:Fallback>
              </mc:AlternateContent>
            </w:r>
            <w:r w:rsidR="003E267C">
              <w:rPr>
                <w:rFonts w:ascii="Times New Roman" w:hAnsi="Times New Roman" w:cs="Times New Roman"/>
                <w:noProof/>
                <w:sz w:val="20"/>
                <w:szCs w:val="20"/>
              </w:rPr>
              <mc:AlternateContent>
                <mc:Choice Requires="wps">
                  <w:drawing>
                    <wp:anchor distT="0" distB="0" distL="114300" distR="114300" simplePos="0" relativeHeight="251679744" behindDoc="0" locked="0" layoutInCell="1" allowOverlap="1" wp14:anchorId="51D32F86" wp14:editId="2DD2F635">
                      <wp:simplePos x="0" y="0"/>
                      <wp:positionH relativeFrom="column">
                        <wp:posOffset>71120</wp:posOffset>
                      </wp:positionH>
                      <wp:positionV relativeFrom="paragraph">
                        <wp:posOffset>943610</wp:posOffset>
                      </wp:positionV>
                      <wp:extent cx="2484120" cy="247469"/>
                      <wp:effectExtent l="0" t="0" r="0" b="635"/>
                      <wp:wrapNone/>
                      <wp:docPr id="56" name="文本框 56"/>
                      <wp:cNvGraphicFramePr/>
                      <a:graphic xmlns:a="http://schemas.openxmlformats.org/drawingml/2006/main">
                        <a:graphicData uri="http://schemas.microsoft.com/office/word/2010/wordprocessingShape">
                          <wps:wsp>
                            <wps:cNvSpPr txBox="1"/>
                            <wps:spPr>
                              <a:xfrm>
                                <a:off x="0" y="0"/>
                                <a:ext cx="2484120" cy="24746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B560053" w14:textId="77777777" w:rsidR="00B22A93" w:rsidRPr="00EE092F" w:rsidRDefault="00B22A93" w:rsidP="003E267C">
                                  <w:pPr>
                                    <w:rPr>
                                      <w:rFonts w:ascii="Arial" w:hAnsi="Arial" w:cs="Arial"/>
                                      <w:sz w:val="11"/>
                                      <w:szCs w:val="10"/>
                                    </w:rPr>
                                  </w:pPr>
                                  <w:r w:rsidRPr="00EE092F">
                                    <w:rPr>
                                      <w:rFonts w:ascii="Arial" w:hAnsi="Arial" w:cs="Arial"/>
                                      <w:sz w:val="11"/>
                                      <w:szCs w:val="10"/>
                                    </w:rPr>
                                    <w:t xml:space="preserve">Figure 2-1: illustration on co-site and inter-site </w:t>
                                  </w:r>
                                  <w:proofErr w:type="spellStart"/>
                                  <w:r w:rsidRPr="00EE092F">
                                    <w:rPr>
                                      <w:rFonts w:ascii="Arial" w:hAnsi="Arial" w:cs="Arial"/>
                                      <w:sz w:val="11"/>
                                      <w:szCs w:val="10"/>
                                    </w:rPr>
                                    <w:t>gNB</w:t>
                                  </w:r>
                                  <w:proofErr w:type="spellEnd"/>
                                  <w:r>
                                    <w:rPr>
                                      <w:rFonts w:ascii="Arial" w:hAnsi="Arial" w:cs="Arial"/>
                                      <w:sz w:val="11"/>
                                      <w:szCs w:val="10"/>
                                    </w:rPr>
                                    <w:t xml:space="preserve"> in single operator layout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D32F86" id="文本框 56" o:spid="_x0000_s1047" type="#_x0000_t202" style="position:absolute;left:0;text-align:left;margin-left:5.6pt;margin-top:74.3pt;width:195.6pt;height:19.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" filled="f" stroked="f" strokeweight=".5pt">
                      <v:textbox>
                        <w:txbxContent>
                          <w:p w14:paraId="1B560053" w14:textId="77777777" w:rsidR="00B22A93" w:rsidRPr="00EE092F" w:rsidRDefault="00B22A93" w:rsidP="003E267C">
                            <w:pPr>
                              <w:rPr>
                                <w:rFonts w:ascii="Arial" w:hAnsi="Arial" w:cs="Arial"/>
                                <w:sz w:val="11"/>
                                <w:szCs w:val="10"/>
                              </w:rPr>
                            </w:pPr>
                            <w:r w:rsidRPr="00EE092F">
                              <w:rPr>
                                <w:rFonts w:ascii="Arial" w:hAnsi="Arial" w:cs="Arial"/>
                                <w:sz w:val="11"/>
                                <w:szCs w:val="10"/>
                              </w:rPr>
                              <w:t>Figure 2-1: illustration on co-site and inter-site gNB</w:t>
                            </w:r>
                            <w:r>
                              <w:rPr>
                                <w:rFonts w:ascii="Arial" w:hAnsi="Arial" w:cs="Arial"/>
                                <w:sz w:val="11"/>
                                <w:szCs w:val="10"/>
                              </w:rPr>
                              <w:t xml:space="preserve"> in single operator layout</w:t>
                            </w:r>
                          </w:p>
                        </w:txbxContent>
                      </v:textbox>
                    </v:shape>
                  </w:pict>
                </mc:Fallback>
              </mc:AlternateContent>
            </w:r>
            <w:r w:rsidR="003E267C">
              <w:rPr>
                <w:rFonts w:ascii="Times New Roman" w:hAnsi="Times New Roman" w:cs="Times New Roman"/>
                <w:noProof/>
                <w:sz w:val="20"/>
                <w:szCs w:val="20"/>
              </w:rPr>
              <mc:AlternateContent>
                <mc:Choice Requires="wps">
                  <w:drawing>
                    <wp:anchor distT="0" distB="0" distL="114300" distR="114300" simplePos="0" relativeHeight="251680768" behindDoc="0" locked="0" layoutInCell="1" allowOverlap="1" wp14:anchorId="113C1085" wp14:editId="485279CF">
                      <wp:simplePos x="0" y="0"/>
                      <wp:positionH relativeFrom="column">
                        <wp:posOffset>3139440</wp:posOffset>
                      </wp:positionH>
                      <wp:positionV relativeFrom="paragraph">
                        <wp:posOffset>1060450</wp:posOffset>
                      </wp:positionV>
                      <wp:extent cx="2448560" cy="247015"/>
                      <wp:effectExtent l="0" t="0" r="0" b="635"/>
                      <wp:wrapNone/>
                      <wp:docPr id="3" name="文本框 3"/>
                      <wp:cNvGraphicFramePr/>
                      <a:graphic xmlns:a="http://schemas.openxmlformats.org/drawingml/2006/main">
                        <a:graphicData uri="http://schemas.microsoft.com/office/word/2010/wordprocessingShape">
                          <wps:wsp>
                            <wps:cNvSpPr txBox="1"/>
                            <wps:spPr>
                              <a:xfrm>
                                <a:off x="0" y="0"/>
                                <a:ext cx="2448560" cy="2470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D573B3B" w14:textId="77777777" w:rsidR="00B22A93" w:rsidRPr="00EE092F" w:rsidRDefault="00B22A93" w:rsidP="003E267C">
                                  <w:pPr>
                                    <w:rPr>
                                      <w:rFonts w:ascii="Arial" w:hAnsi="Arial" w:cs="Arial"/>
                                      <w:sz w:val="11"/>
                                      <w:szCs w:val="11"/>
                                    </w:rPr>
                                  </w:pPr>
                                  <w:r w:rsidRPr="00EE092F">
                                    <w:rPr>
                                      <w:rFonts w:ascii="Arial" w:hAnsi="Arial" w:cs="Arial"/>
                                      <w:sz w:val="11"/>
                                      <w:szCs w:val="10"/>
                                    </w:rPr>
                                    <w:t>Figure 2-2: illustration on co-channel i</w:t>
                                  </w:r>
                                  <w:r w:rsidRPr="00EE092F">
                                    <w:rPr>
                                      <w:rFonts w:ascii="Arial" w:hAnsi="Arial" w:cs="Arial"/>
                                      <w:sz w:val="11"/>
                                      <w:szCs w:val="11"/>
                                    </w:rPr>
                                    <w:t xml:space="preserve">nterference between </w:t>
                                  </w:r>
                                  <w:proofErr w:type="spellStart"/>
                                  <w:r w:rsidRPr="00EE092F">
                                    <w:rPr>
                                      <w:rFonts w:ascii="Arial" w:hAnsi="Arial" w:cs="Arial"/>
                                      <w:sz w:val="11"/>
                                      <w:szCs w:val="11"/>
                                    </w:rPr>
                                    <w:t>gNBs</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3C1085" id="文本框 3" o:spid="_x0000_s1048" type="#_x0000_t202" style="position:absolute;left:0;text-align:left;margin-left:247.2pt;margin-top:83.5pt;width:192.8pt;height:19.4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" filled="f" stroked="f" strokeweight=".5pt">
                      <v:textbox>
                        <w:txbxContent>
                          <w:p w14:paraId="4D573B3B" w14:textId="77777777" w:rsidR="00B22A93" w:rsidRPr="00EE092F" w:rsidRDefault="00B22A93" w:rsidP="003E267C">
                            <w:pPr>
                              <w:rPr>
                                <w:rFonts w:ascii="Arial" w:hAnsi="Arial" w:cs="Arial"/>
                                <w:sz w:val="11"/>
                                <w:szCs w:val="11"/>
                              </w:rPr>
                            </w:pPr>
                            <w:r w:rsidRPr="00EE092F">
                              <w:rPr>
                                <w:rFonts w:ascii="Arial" w:hAnsi="Arial" w:cs="Arial"/>
                                <w:sz w:val="11"/>
                                <w:szCs w:val="10"/>
                              </w:rPr>
                              <w:t>Figure 2-2: illustration on co-channel i</w:t>
                            </w:r>
                            <w:r w:rsidRPr="00EE092F">
                              <w:rPr>
                                <w:rFonts w:ascii="Arial" w:hAnsi="Arial" w:cs="Arial"/>
                                <w:sz w:val="11"/>
                                <w:szCs w:val="11"/>
                              </w:rPr>
                              <w:t>nterference between gNBs</w:t>
                            </w:r>
                          </w:p>
                        </w:txbxContent>
                      </v:textbox>
                    </v:shape>
                  </w:pict>
                </mc:Fallback>
              </mc:AlternateContent>
            </w:r>
            <w:r w:rsidR="003E267C">
              <w:rPr>
                <w:rFonts w:ascii="Times New Roman" w:hAnsi="Times New Roman" w:cs="Times New Roman"/>
                <w:noProof/>
                <w:sz w:val="20"/>
                <w:szCs w:val="20"/>
              </w:rPr>
              <mc:AlternateContent>
                <mc:Choice Requires="wps">
                  <w:drawing>
                    <wp:anchor distT="0" distB="0" distL="114300" distR="114300" simplePos="0" relativeHeight="251687936" behindDoc="0" locked="0" layoutInCell="1" allowOverlap="1" wp14:anchorId="1F17DC95" wp14:editId="7176068F">
                      <wp:simplePos x="0" y="0"/>
                      <wp:positionH relativeFrom="column">
                        <wp:posOffset>2860993</wp:posOffset>
                      </wp:positionH>
                      <wp:positionV relativeFrom="paragraph">
                        <wp:posOffset>312738</wp:posOffset>
                      </wp:positionV>
                      <wp:extent cx="428625" cy="547688"/>
                      <wp:effectExtent l="0" t="0" r="0" b="5080"/>
                      <wp:wrapNone/>
                      <wp:docPr id="57" name="文本框 57"/>
                      <wp:cNvGraphicFramePr/>
                      <a:graphic xmlns:a="http://schemas.openxmlformats.org/drawingml/2006/main">
                        <a:graphicData uri="http://schemas.microsoft.com/office/word/2010/wordprocessingShape">
                          <wps:wsp>
                            <wps:cNvSpPr txBox="1"/>
                            <wps:spPr>
                              <a:xfrm>
                                <a:off x="0" y="0"/>
                                <a:ext cx="428625" cy="54768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688206D" w14:textId="77777777" w:rsidR="00B22A93" w:rsidRDefault="00B22A93" w:rsidP="003E267C">
                                  <w:pPr>
                                    <w:rPr>
                                      <w:rFonts w:ascii="Arial" w:hAnsi="Arial" w:cs="Arial"/>
                                      <w:sz w:val="10"/>
                                      <w:szCs w:val="10"/>
                                    </w:rPr>
                                  </w:pPr>
                                  <w:r>
                                    <w:rPr>
                                      <w:rFonts w:ascii="Arial" w:hAnsi="Arial" w:cs="Arial"/>
                                      <w:sz w:val="10"/>
                                      <w:szCs w:val="10"/>
                                    </w:rPr>
                                    <w:t>gNB1</w:t>
                                  </w:r>
                                </w:p>
                                <w:p w14:paraId="4F50AED8" w14:textId="77777777" w:rsidR="00B22A93" w:rsidRDefault="00B22A93" w:rsidP="003E267C">
                                  <w:pPr>
                                    <w:rPr>
                                      <w:rFonts w:ascii="Arial" w:hAnsi="Arial" w:cs="Arial"/>
                                      <w:sz w:val="10"/>
                                      <w:szCs w:val="10"/>
                                    </w:rPr>
                                  </w:pPr>
                                  <w:r>
                                    <w:rPr>
                                      <w:rFonts w:ascii="Arial" w:hAnsi="Arial" w:cs="Arial"/>
                                      <w:sz w:val="10"/>
                                      <w:szCs w:val="10"/>
                                    </w:rPr>
                                    <w:t>gNB2</w:t>
                                  </w:r>
                                </w:p>
                                <w:p w14:paraId="6550659D" w14:textId="77777777" w:rsidR="00B22A93" w:rsidRPr="008253A6" w:rsidRDefault="00B22A93" w:rsidP="003E267C">
                                  <w:pPr>
                                    <w:rPr>
                                      <w:rFonts w:ascii="Arial" w:hAnsi="Arial" w:cs="Arial"/>
                                      <w:sz w:val="10"/>
                                      <w:szCs w:val="1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17DC95" id="文本框 57" o:spid="_x0000_s1049" type="#_x0000_t202" style="position:absolute;left:0;text-align:left;margin-left:225.3pt;margin-top:24.65pt;width:33.75pt;height:43.1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" filled="f" stroked="f" strokeweight=".5pt">
                      <v:textbox>
                        <w:txbxContent>
                          <w:p w14:paraId="2688206D" w14:textId="77777777" w:rsidR="00B22A93" w:rsidRDefault="00B22A93" w:rsidP="003E267C">
                            <w:pPr>
                              <w:rPr>
                                <w:rFonts w:ascii="Arial" w:hAnsi="Arial" w:cs="Arial"/>
                                <w:sz w:val="10"/>
                                <w:szCs w:val="10"/>
                              </w:rPr>
                            </w:pPr>
                            <w:r>
                              <w:rPr>
                                <w:rFonts w:ascii="Arial" w:hAnsi="Arial" w:cs="Arial"/>
                                <w:sz w:val="10"/>
                                <w:szCs w:val="10"/>
                              </w:rPr>
                              <w:t>gNB1</w:t>
                            </w:r>
                          </w:p>
                          <w:p w14:paraId="4F50AED8" w14:textId="77777777" w:rsidR="00B22A93" w:rsidRDefault="00B22A93" w:rsidP="003E267C">
                            <w:pPr>
                              <w:rPr>
                                <w:rFonts w:ascii="Arial" w:hAnsi="Arial" w:cs="Arial"/>
                                <w:sz w:val="10"/>
                                <w:szCs w:val="10"/>
                              </w:rPr>
                            </w:pPr>
                            <w:r>
                              <w:rPr>
                                <w:rFonts w:ascii="Arial" w:hAnsi="Arial" w:cs="Arial"/>
                                <w:sz w:val="10"/>
                                <w:szCs w:val="10"/>
                              </w:rPr>
                              <w:t>gNB2</w:t>
                            </w:r>
                          </w:p>
                          <w:p w14:paraId="6550659D" w14:textId="77777777" w:rsidR="00B22A93" w:rsidRPr="008253A6" w:rsidRDefault="00B22A93" w:rsidP="003E267C">
                            <w:pPr>
                              <w:rPr>
                                <w:rFonts w:ascii="Arial" w:hAnsi="Arial" w:cs="Arial"/>
                                <w:sz w:val="10"/>
                                <w:szCs w:val="10"/>
                              </w:rPr>
                            </w:pPr>
                          </w:p>
                        </w:txbxContent>
                      </v:textbox>
                    </v:shape>
                  </w:pict>
                </mc:Fallback>
              </mc:AlternateContent>
            </w:r>
            <w:r w:rsidR="003E267C">
              <w:rPr>
                <w:rFonts w:ascii="Times New Roman" w:hAnsi="Times New Roman" w:cs="Times New Roman"/>
                <w:noProof/>
                <w:sz w:val="20"/>
                <w:szCs w:val="20"/>
              </w:rPr>
              <mc:AlternateContent>
                <mc:Choice Requires="wps">
                  <w:drawing>
                    <wp:anchor distT="0" distB="0" distL="114300" distR="114300" simplePos="0" relativeHeight="251685888" behindDoc="0" locked="0" layoutInCell="1" allowOverlap="1" wp14:anchorId="57E69243" wp14:editId="4385E6FC">
                      <wp:simplePos x="0" y="0"/>
                      <wp:positionH relativeFrom="column">
                        <wp:posOffset>3618230</wp:posOffset>
                      </wp:positionH>
                      <wp:positionV relativeFrom="paragraph">
                        <wp:posOffset>1755775</wp:posOffset>
                      </wp:positionV>
                      <wp:extent cx="347663" cy="404813"/>
                      <wp:effectExtent l="38100" t="0" r="14605" b="71755"/>
                      <wp:wrapNone/>
                      <wp:docPr id="42" name="曲线连接符 42"/>
                      <wp:cNvGraphicFramePr/>
                      <a:graphic xmlns:a="http://schemas.openxmlformats.org/drawingml/2006/main">
                        <a:graphicData uri="http://schemas.microsoft.com/office/word/2010/wordprocessingShape">
                          <wps:wsp>
                            <wps:cNvCnPr/>
                            <wps:spPr>
                              <a:xfrm flipH="1">
                                <a:off x="0" y="0"/>
                                <a:ext cx="347663" cy="404813"/>
                              </a:xfrm>
                              <a:prstGeom prst="curvedConnector3">
                                <a:avLst/>
                              </a:prstGeom>
                              <a:ln>
                                <a:solidFill>
                                  <a:schemeClr val="accent3">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DF8B812" id="曲线连接符 42" o:spid="_x0000_s1026" type="#_x0000_t38" style="position:absolute;left:0;text-align:left;margin-left:284.9pt;margin-top:138.25pt;width:27.4pt;height:31.9pt;flip:x;z-index:2516858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" adj="10800" strokecolor="#7b7b7b [2406]" strokeweight=".5pt">
                      <v:stroke endarrow="block" joinstyle="miter"/>
                    </v:shape>
                  </w:pict>
                </mc:Fallback>
              </mc:AlternateContent>
            </w:r>
            <w:r w:rsidR="003E267C" w:rsidRPr="00D92EA6">
              <w:rPr>
                <w:rFonts w:ascii="Times New Roman" w:hAnsi="Times New Roman" w:cs="Times New Roman"/>
                <w:noProof/>
                <w:sz w:val="20"/>
                <w:szCs w:val="20"/>
              </w:rPr>
              <mc:AlternateContent>
                <mc:Choice Requires="wps">
                  <w:drawing>
                    <wp:anchor distT="0" distB="0" distL="114300" distR="114300" simplePos="0" relativeHeight="251683840" behindDoc="0" locked="0" layoutInCell="1" allowOverlap="1" wp14:anchorId="02FB38CD" wp14:editId="7ABECF7C">
                      <wp:simplePos x="0" y="0"/>
                      <wp:positionH relativeFrom="column">
                        <wp:posOffset>3307080</wp:posOffset>
                      </wp:positionH>
                      <wp:positionV relativeFrom="paragraph">
                        <wp:posOffset>1995805</wp:posOffset>
                      </wp:positionV>
                      <wp:extent cx="1744980" cy="289560"/>
                      <wp:effectExtent l="0" t="0" r="26670" b="15240"/>
                      <wp:wrapNone/>
                      <wp:docPr id="22" name="矩形 22"/>
                      <wp:cNvGraphicFramePr/>
                      <a:graphic xmlns:a="http://schemas.openxmlformats.org/drawingml/2006/main">
                        <a:graphicData uri="http://schemas.microsoft.com/office/word/2010/wordprocessingShape">
                          <wps:wsp>
                            <wps:cNvSpPr/>
                            <wps:spPr>
                              <a:xfrm>
                                <a:off x="0" y="0"/>
                                <a:ext cx="1744980" cy="28956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E6577D5" id="矩形 22" o:spid="_x0000_s1026" style="position:absolute;left:0;text-align:left;margin-left:260.4pt;margin-top:157.15pt;width:137.4pt;height:22.8pt;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" fillcolor="#5b9bd5 [3204]" strokecolor="#1f4d78 [1604]" strokeweight="1pt"/>
                  </w:pict>
                </mc:Fallback>
              </mc:AlternateContent>
            </w:r>
            <w:r w:rsidR="003E267C" w:rsidRPr="00D92EA6">
              <w:rPr>
                <w:rFonts w:ascii="Times New Roman" w:hAnsi="Times New Roman" w:cs="Times New Roman"/>
                <w:noProof/>
                <w:sz w:val="20"/>
                <w:szCs w:val="20"/>
              </w:rPr>
              <mc:AlternateContent>
                <mc:Choice Requires="wps">
                  <w:drawing>
                    <wp:anchor distT="0" distB="0" distL="114300" distR="114300" simplePos="0" relativeHeight="251684864" behindDoc="0" locked="0" layoutInCell="1" allowOverlap="1" wp14:anchorId="052ABF0A" wp14:editId="53EF97E8">
                      <wp:simplePos x="0" y="0"/>
                      <wp:positionH relativeFrom="column">
                        <wp:posOffset>3375978</wp:posOffset>
                      </wp:positionH>
                      <wp:positionV relativeFrom="paragraph">
                        <wp:posOffset>2034222</wp:posOffset>
                      </wp:positionV>
                      <wp:extent cx="502920" cy="236220"/>
                      <wp:effectExtent l="19050" t="0" r="30480" b="11430"/>
                      <wp:wrapNone/>
                      <wp:docPr id="35" name="梯形 35"/>
                      <wp:cNvGraphicFramePr/>
                      <a:graphic xmlns:a="http://schemas.openxmlformats.org/drawingml/2006/main">
                        <a:graphicData uri="http://schemas.microsoft.com/office/word/2010/wordprocessingShape">
                          <wps:wsp>
                            <wps:cNvSpPr/>
                            <wps:spPr>
                              <a:xfrm>
                                <a:off x="0" y="0"/>
                                <a:ext cx="502920" cy="236220"/>
                              </a:xfrm>
                              <a:prstGeom prst="trapezoid">
                                <a:avLst/>
                              </a:prstGeom>
                              <a:solidFill>
                                <a:schemeClr val="accent3"/>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9C047B" id="梯形 35" o:spid="_x0000_s1026" style="position:absolute;left:0;text-align:left;margin-left:265.85pt;margin-top:160.15pt;width:39.6pt;height:18.6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02920,2362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" path="m,236220l59055,,443865,r59055,236220l,236220xe" fillcolor="#a5a5a5 [3206]" strokecolor="#1f4d78 [1604]" strokeweight="1pt">
                      <v:stroke joinstyle="miter"/>
                      <v:path arrowok="t" o:connecttype="custom" o:connectlocs="0,236220;59055,0;443865,0;502920,236220;0,236220" o:connectangles="0,0,0,0,0"/>
                    </v:shape>
                  </w:pict>
                </mc:Fallback>
              </mc:AlternateContent>
            </w:r>
            <w:r w:rsidR="003E267C" w:rsidRPr="00D92EA6">
              <w:rPr>
                <w:rFonts w:ascii="Times New Roman" w:hAnsi="Times New Roman" w:cs="Times New Roman"/>
                <w:noProof/>
                <w:sz w:val="20"/>
                <w:szCs w:val="20"/>
              </w:rPr>
              <mc:AlternateContent>
                <mc:Choice Requires="wps">
                  <w:drawing>
                    <wp:anchor distT="0" distB="0" distL="114300" distR="114300" simplePos="0" relativeHeight="251682816" behindDoc="0" locked="0" layoutInCell="1" allowOverlap="1" wp14:anchorId="29A37EBE" wp14:editId="0042023D">
                      <wp:simplePos x="0" y="0"/>
                      <wp:positionH relativeFrom="column">
                        <wp:posOffset>3876675</wp:posOffset>
                      </wp:positionH>
                      <wp:positionV relativeFrom="paragraph">
                        <wp:posOffset>1617980</wp:posOffset>
                      </wp:positionV>
                      <wp:extent cx="541020" cy="236220"/>
                      <wp:effectExtent l="19050" t="0" r="30480" b="11430"/>
                      <wp:wrapNone/>
                      <wp:docPr id="13" name="梯形 13"/>
                      <wp:cNvGraphicFramePr/>
                      <a:graphic xmlns:a="http://schemas.openxmlformats.org/drawingml/2006/main">
                        <a:graphicData uri="http://schemas.microsoft.com/office/word/2010/wordprocessingShape">
                          <wps:wsp>
                            <wps:cNvSpPr/>
                            <wps:spPr>
                              <a:xfrm>
                                <a:off x="0" y="0"/>
                                <a:ext cx="541020" cy="236220"/>
                              </a:xfrm>
                              <a:prstGeom prst="trapezoid">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0B370D" id="梯形 13" o:spid="_x0000_s1026" style="position:absolute;left:0;text-align:left;margin-left:305.25pt;margin-top:127.4pt;width:42.6pt;height:18.6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41020,2362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" path="m,236220l59055,,481965,r59055,236220l,236220xe" fillcolor="#ed7d31 [3205]" strokecolor="#1f4d78 [1604]" strokeweight="1pt">
                      <v:stroke joinstyle="miter"/>
                      <v:path arrowok="t" o:connecttype="custom" o:connectlocs="0,236220;59055,0;481965,0;541020,236220;0,236220" o:connectangles="0,0,0,0,0"/>
                    </v:shape>
                  </w:pict>
                </mc:Fallback>
              </mc:AlternateContent>
            </w:r>
            <w:r w:rsidR="003E267C" w:rsidRPr="00D92EA6">
              <w:rPr>
                <w:rFonts w:ascii="Times New Roman" w:hAnsi="Times New Roman" w:cs="Times New Roman"/>
                <w:noProof/>
                <w:sz w:val="20"/>
                <w:szCs w:val="20"/>
              </w:rPr>
              <mc:AlternateContent>
                <mc:Choice Requires="wps">
                  <w:drawing>
                    <wp:anchor distT="0" distB="0" distL="114300" distR="114300" simplePos="0" relativeHeight="251681792" behindDoc="0" locked="0" layoutInCell="1" allowOverlap="1" wp14:anchorId="7F5C8F03" wp14:editId="1CE7506B">
                      <wp:simplePos x="0" y="0"/>
                      <wp:positionH relativeFrom="column">
                        <wp:posOffset>3297872</wp:posOffset>
                      </wp:positionH>
                      <wp:positionV relativeFrom="paragraph">
                        <wp:posOffset>1572260</wp:posOffset>
                      </wp:positionV>
                      <wp:extent cx="1744980" cy="289560"/>
                      <wp:effectExtent l="0" t="0" r="26670" b="15240"/>
                      <wp:wrapNone/>
                      <wp:docPr id="8" name="矩形 8"/>
                      <wp:cNvGraphicFramePr/>
                      <a:graphic xmlns:a="http://schemas.openxmlformats.org/drawingml/2006/main">
                        <a:graphicData uri="http://schemas.microsoft.com/office/word/2010/wordprocessingShape">
                          <wps:wsp>
                            <wps:cNvSpPr/>
                            <wps:spPr>
                              <a:xfrm>
                                <a:off x="0" y="0"/>
                                <a:ext cx="1744980" cy="28956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D726EDA" id="矩形 8" o:spid="_x0000_s1026" style="position:absolute;left:0;text-align:left;margin-left:259.65pt;margin-top:123.8pt;width:137.4pt;height:22.8pt;z-index:251681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" fillcolor="#5b9bd5 [3204]" strokecolor="#1f4d78 [1604]" strokeweight="1pt"/>
                  </w:pict>
                </mc:Fallback>
              </mc:AlternateContent>
            </w:r>
            <w:r w:rsidR="003E267C">
              <w:rPr>
                <w:rFonts w:ascii="Times New Roman" w:hAnsi="Times New Roman" w:cs="Times New Roman"/>
                <w:noProof/>
                <w:sz w:val="20"/>
                <w:szCs w:val="20"/>
              </w:rPr>
              <mc:AlternateContent>
                <mc:Choice Requires="wps">
                  <w:drawing>
                    <wp:anchor distT="0" distB="0" distL="114300" distR="114300" simplePos="0" relativeHeight="251671552" behindDoc="0" locked="0" layoutInCell="1" allowOverlap="1" wp14:anchorId="7104D124" wp14:editId="60D83BBA">
                      <wp:simplePos x="0" y="0"/>
                      <wp:positionH relativeFrom="column">
                        <wp:posOffset>4537393</wp:posOffset>
                      </wp:positionH>
                      <wp:positionV relativeFrom="paragraph">
                        <wp:posOffset>146050</wp:posOffset>
                      </wp:positionV>
                      <wp:extent cx="638175" cy="408940"/>
                      <wp:effectExtent l="0" t="0" r="28575" b="29210"/>
                      <wp:wrapNone/>
                      <wp:docPr id="46" name="直接连接符 46"/>
                      <wp:cNvGraphicFramePr/>
                      <a:graphic xmlns:a="http://schemas.openxmlformats.org/drawingml/2006/main">
                        <a:graphicData uri="http://schemas.microsoft.com/office/word/2010/wordprocessingShape">
                          <wps:wsp>
                            <wps:cNvCnPr/>
                            <wps:spPr>
                              <a:xfrm flipV="1">
                                <a:off x="0" y="0"/>
                                <a:ext cx="638175" cy="408940"/>
                              </a:xfrm>
                              <a:prstGeom prst="line">
                                <a:avLst/>
                              </a:prstGeom>
                              <a:ln w="9525">
                                <a:solidFill>
                                  <a:schemeClr val="tx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3B0BF51" id="直接连接符 46" o:spid="_x0000_s1026" style="position:absolute;left:0;text-align:lef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7.3pt,11.5pt" to="407.55pt,4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" strokecolor="#44546a [3215]">
                      <v:stroke joinstyle="miter"/>
                    </v:line>
                  </w:pict>
                </mc:Fallback>
              </mc:AlternateContent>
            </w:r>
            <w:r w:rsidR="003E267C">
              <w:rPr>
                <w:rFonts w:ascii="Times New Roman" w:hAnsi="Times New Roman" w:cs="Times New Roman"/>
                <w:noProof/>
                <w:sz w:val="20"/>
                <w:szCs w:val="20"/>
              </w:rPr>
              <mc:AlternateContent>
                <mc:Choice Requires="wps">
                  <w:drawing>
                    <wp:anchor distT="0" distB="0" distL="114300" distR="114300" simplePos="0" relativeHeight="251670528" behindDoc="0" locked="0" layoutInCell="1" allowOverlap="1" wp14:anchorId="62782CE7" wp14:editId="375F8E0F">
                      <wp:simplePos x="0" y="0"/>
                      <wp:positionH relativeFrom="column">
                        <wp:posOffset>5197158</wp:posOffset>
                      </wp:positionH>
                      <wp:positionV relativeFrom="paragraph">
                        <wp:posOffset>55082</wp:posOffset>
                      </wp:positionV>
                      <wp:extent cx="1038225" cy="500062"/>
                      <wp:effectExtent l="857250" t="0" r="28575" b="14605"/>
                      <wp:wrapNone/>
                      <wp:docPr id="45" name="线形标注 1 45"/>
                      <wp:cNvGraphicFramePr/>
                      <a:graphic xmlns:a="http://schemas.openxmlformats.org/drawingml/2006/main">
                        <a:graphicData uri="http://schemas.microsoft.com/office/word/2010/wordprocessingShape">
                          <wps:wsp>
                            <wps:cNvSpPr/>
                            <wps:spPr>
                              <a:xfrm>
                                <a:off x="0" y="0"/>
                                <a:ext cx="1038225" cy="500062"/>
                              </a:xfrm>
                              <a:prstGeom prst="borderCallout1">
                                <a:avLst>
                                  <a:gd name="adj1" fmla="val 13128"/>
                                  <a:gd name="adj2" fmla="val -2395"/>
                                  <a:gd name="adj3" fmla="val 97882"/>
                                  <a:gd name="adj4" fmla="val -80812"/>
                                </a:avLst>
                              </a:prstGeom>
                              <a:noFill/>
                              <a:ln w="9525">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8572D5F" w14:textId="77777777" w:rsidR="00B22A93" w:rsidRPr="008253A6" w:rsidRDefault="00B22A93" w:rsidP="003E267C">
                                  <w:pPr>
                                    <w:spacing w:line="60" w:lineRule="auto"/>
                                    <w:rPr>
                                      <w:rFonts w:ascii="Arial" w:hAnsi="Arial" w:cs="Arial"/>
                                      <w:color w:val="000000" w:themeColor="text1"/>
                                      <w:sz w:val="10"/>
                                      <w:szCs w:val="10"/>
                                    </w:rPr>
                                  </w:pPr>
                                  <w:r w:rsidRPr="008253A6">
                                    <w:rPr>
                                      <w:rFonts w:ascii="Arial" w:hAnsi="Arial" w:cs="Arial"/>
                                      <w:color w:val="000000" w:themeColor="text1"/>
                                      <w:sz w:val="11"/>
                                      <w:szCs w:val="16"/>
                                    </w:rPr>
                                    <w:t>I</w:t>
                                  </w:r>
                                  <w:r w:rsidRPr="008253A6">
                                    <w:rPr>
                                      <w:rFonts w:ascii="Arial" w:hAnsi="Arial" w:cs="Arial"/>
                                      <w:color w:val="000000" w:themeColor="text1"/>
                                      <w:sz w:val="10"/>
                                      <w:szCs w:val="10"/>
                                    </w:rPr>
                                    <w:t>nter-site: with PL no SIC</w:t>
                                  </w:r>
                                </w:p>
                                <w:p w14:paraId="23748096" w14:textId="77777777" w:rsidR="00B22A93" w:rsidRPr="008253A6" w:rsidRDefault="00B22A93" w:rsidP="003E267C">
                                  <w:pPr>
                                    <w:spacing w:line="60" w:lineRule="auto"/>
                                    <w:rPr>
                                      <w:rFonts w:ascii="Arial" w:hAnsi="Arial" w:cs="Arial"/>
                                      <w:color w:val="000000" w:themeColor="text1"/>
                                      <w:sz w:val="10"/>
                                      <w:szCs w:val="10"/>
                                    </w:rPr>
                                  </w:pPr>
                                  <w:r>
                                    <w:rPr>
                                      <w:rFonts w:ascii="Arial" w:hAnsi="Arial" w:cs="Arial" w:hint="eastAsia"/>
                                      <w:color w:val="000000" w:themeColor="text1"/>
                                      <w:sz w:val="10"/>
                                      <w:szCs w:val="10"/>
                                    </w:rPr>
                                    <w:t>Co-site</w:t>
                                  </w:r>
                                  <w:r>
                                    <w:rPr>
                                      <w:rFonts w:ascii="Arial" w:hAnsi="Arial" w:cs="Arial"/>
                                      <w:color w:val="000000" w:themeColor="text1"/>
                                      <w:sz w:val="10"/>
                                      <w:szCs w:val="10"/>
                                    </w:rPr>
                                    <w:t xml:space="preserve"> inter-sector</w:t>
                                  </w:r>
                                  <w:r>
                                    <w:rPr>
                                      <w:rFonts w:ascii="Arial" w:hAnsi="Arial" w:cs="Arial" w:hint="eastAsia"/>
                                      <w:color w:val="000000" w:themeColor="text1"/>
                                      <w:sz w:val="10"/>
                                      <w:szCs w:val="10"/>
                                    </w:rPr>
                                    <w:t>: w</w:t>
                                  </w:r>
                                  <w:r w:rsidRPr="008253A6">
                                    <w:rPr>
                                      <w:rFonts w:ascii="Arial" w:hAnsi="Arial" w:cs="Arial" w:hint="eastAsia"/>
                                      <w:color w:val="000000" w:themeColor="text1"/>
                                      <w:sz w:val="10"/>
                                      <w:szCs w:val="10"/>
                                    </w:rPr>
                                    <w:t>ith SIC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2782CE7"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线形标注 1 45" o:spid="_x0000_s1050" type="#_x0000_t47" style="position:absolute;left:0;text-align:left;margin-left:409.25pt;margin-top:4.35pt;width:81.75pt;height:39.3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" adj="-17455,21143,-517,2836" filled="f" strokecolor="#44546a [3215]">
                      <v:textbox>
                        <w:txbxContent>
                          <w:p w14:paraId="58572D5F" w14:textId="77777777" w:rsidR="00B22A93" w:rsidRPr="008253A6" w:rsidRDefault="00B22A93" w:rsidP="003E267C">
                            <w:pPr>
                              <w:spacing w:line="60" w:lineRule="auto"/>
                              <w:rPr>
                                <w:rFonts w:ascii="Arial" w:hAnsi="Arial" w:cs="Arial"/>
                                <w:color w:val="000000" w:themeColor="text1"/>
                                <w:sz w:val="10"/>
                                <w:szCs w:val="10"/>
                              </w:rPr>
                            </w:pPr>
                            <w:r w:rsidRPr="008253A6">
                              <w:rPr>
                                <w:rFonts w:ascii="Arial" w:hAnsi="Arial" w:cs="Arial"/>
                                <w:color w:val="000000" w:themeColor="text1"/>
                                <w:sz w:val="11"/>
                                <w:szCs w:val="16"/>
                              </w:rPr>
                              <w:t>I</w:t>
                            </w:r>
                            <w:r w:rsidRPr="008253A6">
                              <w:rPr>
                                <w:rFonts w:ascii="Arial" w:hAnsi="Arial" w:cs="Arial"/>
                                <w:color w:val="000000" w:themeColor="text1"/>
                                <w:sz w:val="10"/>
                                <w:szCs w:val="10"/>
                              </w:rPr>
                              <w:t>nter-site: with PL no SIC</w:t>
                            </w:r>
                          </w:p>
                          <w:p w14:paraId="23748096" w14:textId="77777777" w:rsidR="00B22A93" w:rsidRPr="008253A6" w:rsidRDefault="00B22A93" w:rsidP="003E267C">
                            <w:pPr>
                              <w:spacing w:line="60" w:lineRule="auto"/>
                              <w:rPr>
                                <w:rFonts w:ascii="Arial" w:hAnsi="Arial" w:cs="Arial"/>
                                <w:color w:val="000000" w:themeColor="text1"/>
                                <w:sz w:val="10"/>
                                <w:szCs w:val="10"/>
                              </w:rPr>
                            </w:pPr>
                            <w:r>
                              <w:rPr>
                                <w:rFonts w:ascii="Arial" w:hAnsi="Arial" w:cs="Arial" w:hint="eastAsia"/>
                                <w:color w:val="000000" w:themeColor="text1"/>
                                <w:sz w:val="10"/>
                                <w:szCs w:val="10"/>
                              </w:rPr>
                              <w:t>Co-site</w:t>
                            </w:r>
                            <w:r>
                              <w:rPr>
                                <w:rFonts w:ascii="Arial" w:hAnsi="Arial" w:cs="Arial"/>
                                <w:color w:val="000000" w:themeColor="text1"/>
                                <w:sz w:val="10"/>
                                <w:szCs w:val="10"/>
                              </w:rPr>
                              <w:t xml:space="preserve"> inter-sector</w:t>
                            </w:r>
                            <w:r>
                              <w:rPr>
                                <w:rFonts w:ascii="Arial" w:hAnsi="Arial" w:cs="Arial" w:hint="eastAsia"/>
                                <w:color w:val="000000" w:themeColor="text1"/>
                                <w:sz w:val="10"/>
                                <w:szCs w:val="10"/>
                              </w:rPr>
                              <w:t>: w</w:t>
                            </w:r>
                            <w:r w:rsidRPr="008253A6">
                              <w:rPr>
                                <w:rFonts w:ascii="Arial" w:hAnsi="Arial" w:cs="Arial" w:hint="eastAsia"/>
                                <w:color w:val="000000" w:themeColor="text1"/>
                                <w:sz w:val="10"/>
                                <w:szCs w:val="10"/>
                              </w:rPr>
                              <w:t>ith SIC</w:t>
                            </w:r>
                          </w:p>
                        </w:txbxContent>
                      </v:textbox>
                      <o:callout v:ext="edit" minusy="t"/>
                    </v:shape>
                  </w:pict>
                </mc:Fallback>
              </mc:AlternateContent>
            </w:r>
            <w:r w:rsidR="003E267C">
              <w:rPr>
                <w:rFonts w:ascii="Times New Roman" w:hAnsi="Times New Roman" w:cs="Times New Roman"/>
                <w:noProof/>
                <w:sz w:val="20"/>
                <w:szCs w:val="20"/>
              </w:rPr>
              <mc:AlternateContent>
                <mc:Choice Requires="wpg">
                  <w:drawing>
                    <wp:anchor distT="0" distB="0" distL="114300" distR="114300" simplePos="0" relativeHeight="251669504" behindDoc="0" locked="0" layoutInCell="1" allowOverlap="1" wp14:anchorId="67D99DC1" wp14:editId="2285D9D2">
                      <wp:simplePos x="0" y="0"/>
                      <wp:positionH relativeFrom="column">
                        <wp:posOffset>3206433</wp:posOffset>
                      </wp:positionH>
                      <wp:positionV relativeFrom="paragraph">
                        <wp:posOffset>147955</wp:posOffset>
                      </wp:positionV>
                      <wp:extent cx="1900237" cy="852487"/>
                      <wp:effectExtent l="0" t="0" r="24130" b="24130"/>
                      <wp:wrapNone/>
                      <wp:docPr id="44" name="组合 44"/>
                      <wp:cNvGraphicFramePr/>
                      <a:graphic xmlns:a="http://schemas.openxmlformats.org/drawingml/2006/main">
                        <a:graphicData uri="http://schemas.microsoft.com/office/word/2010/wordprocessingGroup">
                          <wpg:wgp>
                            <wpg:cNvGrpSpPr/>
                            <wpg:grpSpPr>
                              <a:xfrm>
                                <a:off x="0" y="0"/>
                                <a:ext cx="1900237" cy="852487"/>
                                <a:chOff x="0" y="0"/>
                                <a:chExt cx="1900237" cy="852487"/>
                              </a:xfrm>
                            </wpg:grpSpPr>
                            <wps:wsp>
                              <wps:cNvPr id="23" name="矩形 23"/>
                              <wps:cNvSpPr/>
                              <wps:spPr>
                                <a:xfrm>
                                  <a:off x="61913" y="66675"/>
                                  <a:ext cx="1744980" cy="28956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梯形 24"/>
                              <wps:cNvSpPr/>
                              <wps:spPr>
                                <a:xfrm>
                                  <a:off x="128588" y="104775"/>
                                  <a:ext cx="502920" cy="236220"/>
                                </a:xfrm>
                                <a:prstGeom prst="trapezoid">
                                  <a:avLst/>
                                </a:prstGeom>
                                <a:solidFill>
                                  <a:schemeClr val="accent3"/>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梯形 25"/>
                              <wps:cNvSpPr/>
                              <wps:spPr>
                                <a:xfrm>
                                  <a:off x="1185863" y="100012"/>
                                  <a:ext cx="502920" cy="236220"/>
                                </a:xfrm>
                                <a:prstGeom prst="trapezoid">
                                  <a:avLst/>
                                </a:prstGeom>
                                <a:solidFill>
                                  <a:schemeClr val="accent3"/>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梯形 26"/>
                              <wps:cNvSpPr/>
                              <wps:spPr>
                                <a:xfrm>
                                  <a:off x="642938" y="114300"/>
                                  <a:ext cx="541020" cy="236220"/>
                                </a:xfrm>
                                <a:prstGeom prst="trapezoid">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 name="上弧形箭头 27"/>
                              <wps:cNvSpPr/>
                              <wps:spPr>
                                <a:xfrm flipH="1">
                                  <a:off x="923925" y="19050"/>
                                  <a:ext cx="533400" cy="190500"/>
                                </a:xfrm>
                                <a:prstGeom prst="curvedDownArrow">
                                  <a:avLst/>
                                </a:prstGeom>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上弧形箭头 28"/>
                              <wps:cNvSpPr/>
                              <wps:spPr>
                                <a:xfrm>
                                  <a:off x="366713" y="19050"/>
                                  <a:ext cx="487680" cy="198120"/>
                                </a:xfrm>
                                <a:prstGeom prst="curvedDownArrow">
                                  <a:avLst/>
                                </a:prstGeom>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矩形 29"/>
                              <wps:cNvSpPr/>
                              <wps:spPr>
                                <a:xfrm>
                                  <a:off x="66675" y="485775"/>
                                  <a:ext cx="1744980" cy="28956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 name="梯形 30"/>
                              <wps:cNvSpPr/>
                              <wps:spPr>
                                <a:xfrm>
                                  <a:off x="133350" y="523875"/>
                                  <a:ext cx="502920" cy="236220"/>
                                </a:xfrm>
                                <a:prstGeom prst="trapezoid">
                                  <a:avLst/>
                                </a:prstGeom>
                                <a:solidFill>
                                  <a:schemeClr val="accent3"/>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梯形 31"/>
                              <wps:cNvSpPr/>
                              <wps:spPr>
                                <a:xfrm>
                                  <a:off x="1190625" y="519112"/>
                                  <a:ext cx="502920" cy="236220"/>
                                </a:xfrm>
                                <a:prstGeom prst="trapezoid">
                                  <a:avLst/>
                                </a:prstGeom>
                                <a:solidFill>
                                  <a:schemeClr val="accent3"/>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 name="梯形 34"/>
                              <wps:cNvSpPr/>
                              <wps:spPr>
                                <a:xfrm>
                                  <a:off x="647700" y="519112"/>
                                  <a:ext cx="541020" cy="236220"/>
                                </a:xfrm>
                                <a:prstGeom prst="trapezoid">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 name="上弧形箭头 33"/>
                              <wps:cNvSpPr/>
                              <wps:spPr>
                                <a:xfrm>
                                  <a:off x="371475" y="438150"/>
                                  <a:ext cx="487680" cy="198120"/>
                                </a:xfrm>
                                <a:prstGeom prst="curvedDownArrow">
                                  <a:avLst/>
                                </a:prstGeom>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 name="上弧形箭头 32"/>
                              <wps:cNvSpPr/>
                              <wps:spPr>
                                <a:xfrm flipH="1">
                                  <a:off x="928688" y="438150"/>
                                  <a:ext cx="533400" cy="190500"/>
                                </a:xfrm>
                                <a:prstGeom prst="curvedDownArrow">
                                  <a:avLst/>
                                </a:prstGeom>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 name="曲线连接符 36"/>
                              <wps:cNvCnPr/>
                              <wps:spPr>
                                <a:xfrm>
                                  <a:off x="447675" y="280987"/>
                                  <a:ext cx="442912" cy="371475"/>
                                </a:xfrm>
                                <a:prstGeom prst="curvedConnector3">
                                  <a:avLst/>
                                </a:prstGeom>
                                <a:ln>
                                  <a:solidFill>
                                    <a:schemeClr val="accent6">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7" name="曲线连接符 37"/>
                              <wps:cNvCnPr/>
                              <wps:spPr>
                                <a:xfrm flipH="1">
                                  <a:off x="1023938" y="280987"/>
                                  <a:ext cx="423863" cy="337820"/>
                                </a:xfrm>
                                <a:prstGeom prst="curvedConnector3">
                                  <a:avLst>
                                    <a:gd name="adj1" fmla="val 28774"/>
                                  </a:avLst>
                                </a:prstGeom>
                                <a:ln>
                                  <a:solidFill>
                                    <a:schemeClr val="accent6">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8" name="曲线连接符 38"/>
                              <wps:cNvCnPr/>
                              <wps:spPr>
                                <a:xfrm flipV="1">
                                  <a:off x="485775" y="261937"/>
                                  <a:ext cx="333375" cy="428625"/>
                                </a:xfrm>
                                <a:prstGeom prst="curvedConnector3">
                                  <a:avLst/>
                                </a:prstGeom>
                                <a:ln>
                                  <a:solidFill>
                                    <a:srgbClr val="00206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9" name="曲线连接符 39"/>
                              <wps:cNvCnPr/>
                              <wps:spPr>
                                <a:xfrm flipH="1" flipV="1">
                                  <a:off x="981075" y="261937"/>
                                  <a:ext cx="338137" cy="374333"/>
                                </a:xfrm>
                                <a:prstGeom prst="curvedConnector3">
                                  <a:avLst/>
                                </a:prstGeom>
                                <a:ln>
                                  <a:solidFill>
                                    <a:srgbClr val="00206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0" name="矩形 40"/>
                              <wps:cNvSpPr/>
                              <wps:spPr>
                                <a:xfrm>
                                  <a:off x="0" y="0"/>
                                  <a:ext cx="1900237" cy="852487"/>
                                </a:xfrm>
                                <a:prstGeom prst="rect">
                                  <a:avLst/>
                                </a:prstGeom>
                                <a:noFill/>
                                <a:ln w="3175"/>
                              </wps:spPr>
                              <wps:style>
                                <a:lnRef idx="2">
                                  <a:schemeClr val="accent4"/>
                                </a:lnRef>
                                <a:fillRef idx="1">
                                  <a:schemeClr val="lt1"/>
                                </a:fillRef>
                                <a:effectRef idx="0">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12BB1C9" id="组合 44" o:spid="_x0000_s1026" style="position:absolute;left:0;text-align:left;margin-left:252.5pt;margin-top:11.65pt;width:149.6pt;height:67.1pt;z-index:251669504" coordsize="19002,85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">
                      <v:rect id="矩形 23" o:spid="_x0000_s1027" style="position:absolute;left:619;top:666;width:17449;height:28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SUEMEA&#10;AADbAAAADwAAAGRycy9kb3ducmV2LnhtbESP3YrCMBCF7xd8hzDC3m1TXVDpmhYRhGXBC38eYGjG&#10;pmszKU207dsbQfDycH4+zroYbCPu1PnasYJZkoIgLp2uuVJwPu2+ViB8QNbYOCYFI3ko8snHGjPt&#10;ej7Q/RgqEUfYZ6jAhNBmUvrSkEWfuJY4ehfXWQxRdpXUHfZx3DZynqYLabHmSDDY0tZQeT3ebIQg&#10;HcbZst9e92b4q6kZ/+k2KvU5HTY/IAIN4R1+tX+1gvk3PL/EHyD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oUlBDBAAAA2wAAAA8AAAAAAAAAAAAAAAAAmAIAAGRycy9kb3du&#10;cmV2LnhtbFBLBQYAAAAABAAEAPUAAACGAwAAAAA=&#10;" fillcolor="#5b9bd5 [3204]" strokecolor="#1f4d78 [1604]" strokeweight="1pt"/>
                      <v:shape id="梯形 24" o:spid="_x0000_s1028" style="position:absolute;left:1285;top:1047;width:5030;height:2362;visibility:visible;mso-wrap-style:square;v-text-anchor:middle" coordsize="502920,236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UGM74A&#10;AADbAAAADwAAAGRycy9kb3ducmV2LnhtbESPQYvCMBSE74L/IbyFvdl0RUSqUVRQ9moVz4/mmRaT&#10;l9JErf/eCILHYWa+YRar3llxpy40nhX8ZTkI4srrho2C03E3moEIEVmj9UwKnhRgtRwOFlho/+AD&#10;3ctoRIJwKFBBHWNbSBmqmhyGzLfEybv4zmFMsjNSd/hIcGflOM+n0mHDaaHGlrY1Vdfy5hSsTRXs&#10;5Xy0qP1mNzWb7X7yLJX6/enXcxCR+vgNf9r/WsF4Au8v6QfI5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gVBjO+AAAA2wAAAA8AAAAAAAAAAAAAAAAAmAIAAGRycy9kb3ducmV2&#10;LnhtbFBLBQYAAAAABAAEAPUAAACDAwAAAAA=&#10;" path="m,236220l59055,,443865,r59055,236220l,236220xe" fillcolor="#a5a5a5 [3206]" strokecolor="#1f4d78 [1604]" strokeweight="1pt">
                        <v:stroke joinstyle="miter"/>
                        <v:path arrowok="t" o:connecttype="custom" o:connectlocs="0,236220;59055,0;443865,0;502920,236220;0,236220" o:connectangles="0,0,0,0,0"/>
                      </v:shape>
                      <v:shape id="梯形 25" o:spid="_x0000_s1029" style="position:absolute;left:11858;top:1000;width:5029;height:2362;visibility:visible;mso-wrap-style:square;v-text-anchor:middle" coordsize="502920,236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mjqMEA&#10;AADbAAAADwAAAGRycy9kb3ducmV2LnhtbESPQWvCQBSE7wX/w/IK3uqm0oqkWSURLF4bxfMj+7IJ&#10;3X0bsqvGf+8KhR6HmfmGKbaTs+JKY+g9K3hfZCCIG697NgpOx/3bGkSIyBqtZ1JwpwDbzeylwFz7&#10;G//QtY5GJAiHHBV0MQ65lKHpyGFY+IE4ea0fHcYkRyP1iLcEd1Yus2wlHfacFjocaNdR81tfnILS&#10;NMG256NF7av9ylS77497rdT8dSq/QESa4n/4r33QCpaf8PySfoDc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dZo6jBAAAA2wAAAA8AAAAAAAAAAAAAAAAAmAIAAGRycy9kb3du&#10;cmV2LnhtbFBLBQYAAAAABAAEAPUAAACGAwAAAAA=&#10;" path="m,236220l59055,,443865,r59055,236220l,236220xe" fillcolor="#a5a5a5 [3206]" strokecolor="#1f4d78 [1604]" strokeweight="1pt">
                        <v:stroke joinstyle="miter"/>
                        <v:path arrowok="t" o:connecttype="custom" o:connectlocs="0,236220;59055,0;443865,0;502920,236220;0,236220" o:connectangles="0,0,0,0,0"/>
                      </v:shape>
                      <v:shape id="梯形 26" o:spid="_x0000_s1030" style="position:absolute;left:6429;top:1143;width:5410;height:2362;visibility:visible;mso-wrap-style:square;v-text-anchor:middle" coordsize="541020,236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t+ycQA&#10;AADbAAAADwAAAGRycy9kb3ducmV2LnhtbESPQWvCQBSE74X+h+UVeqsbPYhGV9GCVulJq6C3R/Yl&#10;G8y+Ddk1Sf99VxB6HGbmG2a+7G0lWmp86VjBcJCAIM6cLrlQcPrZfExA+ICssXJMCn7Jw3Lx+jLH&#10;VLuOD9QeQyEihH2KCkwIdSqlzwxZ9ANXE0cvd43FEGVTSN1gF+G2kqMkGUuLJccFgzV9Gspux7tV&#10;sPXd1/p7307zy2Vz3eXbqjP3s1Lvb/1qBiJQH/7Dz/ZOKxiN4fEl/gC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7fsnEAAAA2wAAAA8AAAAAAAAAAAAAAAAAmAIAAGRycy9k&#10;b3ducmV2LnhtbFBLBQYAAAAABAAEAPUAAACJAwAAAAA=&#10;" path="m,236220l59055,,481965,r59055,236220l,236220xe" fillcolor="#ed7d31 [3205]" strokecolor="#1f4d78 [1604]" strokeweight="1pt">
                        <v:stroke joinstyle="miter"/>
                        <v:path arrowok="t" o:connecttype="custom" o:connectlocs="0,236220;59055,0;481965,0;541020,236220;0,236220" o:connectangles="0,0,0,0,0"/>
                      </v:shape>
                      <v:shape id="上弧形箭头 27" o:spid="_x0000_s1031" type="#_x0000_t105" style="position:absolute;left:9239;top:190;width:5334;height:190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MQZMQA&#10;AADbAAAADwAAAGRycy9kb3ducmV2LnhtbESPzYvCMBTE7wv+D+EJe1tTZdePahQVCj148QPPj+bZ&#10;VpuXksTa/e83Cwt7HGbmN8xq05tGdOR8bVnBeJSAIC6srrlUcDlnH3MQPiBrbCyTgm/ysFkP3laY&#10;avviI3WnUIoIYZ+igiqENpXSFxUZ9CPbEkfvZp3BEKUrpXb4inDTyEmSTKXBmuNChS3tKyoep6dR&#10;cNhNu+siyxf3W524w1dujzb7VOp92G+XIAL14T/81861gskMfr/EHy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DEGTEAAAA2wAAAA8AAAAAAAAAAAAAAAAAmAIAAGRycy9k&#10;b3ducmV2LnhtbFBLBQYAAAAABAAEAPUAAACJAwAAAAA=&#10;" adj="17743,20636,16200" fillcolor="#a5a5a5 [3206]" strokecolor="#525252 [1606]" strokeweight="1pt"/>
                      <v:shape id="上弧形箭头 28" o:spid="_x0000_s1032" type="#_x0000_t105" style="position:absolute;left:3667;top:190;width:4876;height:19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lDtcAA&#10;AADbAAAADwAAAGRycy9kb3ducmV2LnhtbERPz2vCMBS+C/4P4QneNLW4qdUoMibsNJgKXp/NM602&#10;L7WJtfvvl8PA48f3e7XpbCVaanzpWMFknIAgzp0u2Sg4HnajOQgfkDVWjknBL3nYrPu9FWbaPfmH&#10;2n0wIoawz1BBEUKdSenzgiz6sauJI3dxjcUQYWOkbvAZw20l0yR5lxZLjg0F1vRRUH7bP6yClqff&#10;l+TtfF/QdfaZ1tqc7pVRajjotksQgbrwEv+7v7SCNI6NX+IPkO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dlDtcAAAADbAAAADwAAAAAAAAAAAAAAAACYAgAAZHJzL2Rvd25y&#10;ZXYueG1sUEsFBgAAAAAEAAQA9QAAAIUDAAAAAA==&#10;" adj="17213,20503,16200" fillcolor="#a5a5a5 [3206]" strokecolor="#525252 [1606]" strokeweight="1pt"/>
                      <v:rect id="矩形 29" o:spid="_x0000_s1033" style="position:absolute;left:666;top:4857;width:17450;height:28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j+sEA&#10;AADbAAAADwAAAGRycy9kb3ducmV2LnhtbESPzYrCMBSF9wO+Q7jC7KapLkbtmBYRhGHAhT8PcGmu&#10;TcfmpjTRtm9vBMHl4fx8nHUx2EbcqfO1YwWzJAVBXDpdc6XgfNp9LUH4gKyxcUwKRvJQ5JOPNWba&#10;9Xyg+zFUIo6wz1CBCaHNpPSlIYs+cS1x9C6usxii7CqpO+zjuG3kPE2/pcWaI8FgS1tD5fV4sxGC&#10;dBhni3573Zvhr6Zm/KfbqNTndNj8gAg0hHf41f7VCuYreH6JP0Dm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8o/rBAAAA2wAAAA8AAAAAAAAAAAAAAAAAmAIAAGRycy9kb3du&#10;cmV2LnhtbFBLBQYAAAAABAAEAPUAAACGAwAAAAA=&#10;" fillcolor="#5b9bd5 [3204]" strokecolor="#1f4d78 [1604]" strokeweight="1pt"/>
                      <v:shape id="梯形 30" o:spid="_x0000_s1034" style="position:absolute;left:1333;top:5238;width:5029;height:2362;visibility:visible;mso-wrap-style:square;v-text-anchor:middle" coordsize="502920,236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eW7b0A&#10;AADbAAAADwAAAGRycy9kb3ducmV2LnhtbERPTYvCMBC9C/sfwgh7s6muyNI1LSooXq2y56EZ07LJ&#10;pDRZrf/eHASPj/e9rkZnxY2G0HlWMM9yEMSN1x0bBZfzfvYNIkRkjdYzKXhQgKr8mKyx0P7OJ7rV&#10;0YgUwqFABW2MfSFlaFpyGDLfEyfu6geHMcHBSD3gPYU7Kxd5vpIOO04NLfa0a6n5q/+dgo1pgr3+&#10;ni1qv92vzHZ3WD5qpT6n4+YHRKQxvsUv91Er+Err05f0A2T5B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cveW7b0AAADbAAAADwAAAAAAAAAAAAAAAACYAgAAZHJzL2Rvd25yZXYu&#10;eG1sUEsFBgAAAAAEAAQA9QAAAIIDAAAAAA==&#10;" path="m,236220l59055,,443865,r59055,236220l,236220xe" fillcolor="#a5a5a5 [3206]" strokecolor="#1f4d78 [1604]" strokeweight="1pt">
                        <v:stroke joinstyle="miter"/>
                        <v:path arrowok="t" o:connecttype="custom" o:connectlocs="0,236220;59055,0;443865,0;502920,236220;0,236220" o:connectangles="0,0,0,0,0"/>
                      </v:shape>
                      <v:shape id="梯形 31" o:spid="_x0000_s1035" style="position:absolute;left:11906;top:5191;width:5029;height:2362;visibility:visible;mso-wrap-style:square;v-text-anchor:middle" coordsize="502920,236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szdr8A&#10;AADbAAAADwAAAGRycy9kb3ducmV2LnhtbESPzarCMBSE98J9h3AuuNPUH0R6jaKC4tYqrg/NMS03&#10;OSlN1Pr2RhBcDjPzDbNYdc6KO7Wh9qxgNMxAEJde12wUnE+7wRxEiMgarWdS8KQAq+VPb4G59g8+&#10;0r2IRiQIhxwVVDE2uZShrMhhGPqGOHlX3zqMSbZG6hYfCe6sHGfZTDqsOS1U2NC2ovK/uDkFa1MG&#10;e72cLGq/2c3MZrufPgul+r/d+g9EpC5+w5/2QSuYjOD9Jf0AuXw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duzN2vwAAANsAAAAPAAAAAAAAAAAAAAAAAJgCAABkcnMvZG93bnJl&#10;di54bWxQSwUGAAAAAAQABAD1AAAAhAMAAAAA&#10;" path="m,236220l59055,,443865,r59055,236220l,236220xe" fillcolor="#a5a5a5 [3206]" strokecolor="#1f4d78 [1604]" strokeweight="1pt">
                        <v:stroke joinstyle="miter"/>
                        <v:path arrowok="t" o:connecttype="custom" o:connectlocs="0,236220;59055,0;443865,0;502920,236220;0,236220" o:connectangles="0,0,0,0,0"/>
                      </v:shape>
                      <v:shape id="梯形 34" o:spid="_x0000_s1036" style="position:absolute;left:6477;top:5191;width:5410;height:2362;visibility:visible;mso-wrap-style:square;v-text-anchor:middle" coordsize="541020,236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zT+MUA&#10;AADbAAAADwAAAGRycy9kb3ducmV2LnhtbESPQWvCQBSE74X+h+UVetONthQbXaUWtIontYLeHtmX&#10;bGj2bciuSfrv3YLQ4zAz3zCzRW8r0VLjS8cKRsMEBHHmdMmFgu/jajAB4QOyxsoxKfglD4v548MM&#10;U+063lN7CIWIEPYpKjAh1KmUPjNk0Q9dTRy93DUWQ5RNIXWDXYTbSo6T5E1aLDkuGKzp01D2c7ha&#10;BWvffS132/Y9P59Xl02+rjpzPSn1/NR/TEEE6sN/+N7eaAUvr/D3Jf4A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fNP4xQAAANsAAAAPAAAAAAAAAAAAAAAAAJgCAABkcnMv&#10;ZG93bnJldi54bWxQSwUGAAAAAAQABAD1AAAAigMAAAAA&#10;" path="m,236220l59055,,481965,r59055,236220l,236220xe" fillcolor="#ed7d31 [3205]" strokecolor="#1f4d78 [1604]" strokeweight="1pt">
                        <v:stroke joinstyle="miter"/>
                        <v:path arrowok="t" o:connecttype="custom" o:connectlocs="0,236220;59055,0;481965,0;541020,236220;0,236220" o:connectangles="0,0,0,0,0"/>
                      </v:shape>
                      <v:shape id="上弧形箭头 33" o:spid="_x0000_s1037" type="#_x0000_t105" style="position:absolute;left:3714;top:4381;width:4877;height:19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RHGcQA&#10;AADbAAAADwAAAGRycy9kb3ducmV2LnhtbESPQWvCQBSE7wX/w/KE3uqmarXGbESkBU+FqtDrM/vc&#10;xGbfxuw2xn/vFgo9DjPzDZOteluLjlpfOVbwPEpAEBdOV2wUHPbvT68gfEDWWDsmBTfysMoHDxmm&#10;2l35k7pdMCJC2KeooAyhSaX0RUkW/cg1xNE7udZiiLI1Urd4jXBby3GSzKTFiuNCiQ1tSiq+dz9W&#10;QcfTj1Pycrws6Dx/GzfafF1qo9TjsF8vQQTqw3/4r73VCiYT+P0Sf4DM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kRxnEAAAA2wAAAA8AAAAAAAAAAAAAAAAAmAIAAGRycy9k&#10;b3ducmV2LnhtbFBLBQYAAAAABAAEAPUAAACJAwAAAAA=&#10;" adj="17213,20503,16200" fillcolor="#a5a5a5 [3206]" strokecolor="#525252 [1606]" strokeweight="1pt"/>
                      <v:shape id="上弧形箭头 32" o:spid="_x0000_s1038" type="#_x0000_t105" style="position:absolute;left:9286;top:4381;width:5334;height:190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0lIcMA&#10;AADbAAAADwAAAGRycy9kb3ducmV2LnhtbESPQWvCQBSE74L/YXlCb7rRqtTUVWwhkIMXtfT8yD6T&#10;aPZt2N3G9N+7guBxmJlvmPW2N43oyPnasoLpJAFBXFhdc6ng55SNP0D4gKyxsUwK/snDdjMcrDHV&#10;9sYH6o6hFBHCPkUFVQhtKqUvKjLoJ7Yljt7ZOoMhSldK7fAW4aaRsyRZSoM1x4UKW/quqLge/4yC&#10;/dey+11l+epyrhO3X+T2YLO5Um+jfvcJIlAfXuFnO9cK3mfw+BJ/gN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0lIcMAAADbAAAADwAAAAAAAAAAAAAAAACYAgAAZHJzL2Rv&#10;d25yZXYueG1sUEsFBgAAAAAEAAQA9QAAAIgDAAAAAA==&#10;" adj="17743,20636,16200" fillcolor="#a5a5a5 [3206]" strokecolor="#525252 [1606]" strokeweight="1pt"/>
                      <v:shape id="曲线连接符 36" o:spid="_x0000_s1039" type="#_x0000_t38" style="position:absolute;left:4476;top:2809;width:4429;height:3715;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kSt8IAAADbAAAADwAAAGRycy9kb3ducmV2LnhtbESPS4vCMBSF98L8h3AH3NnUEYrTMYoI&#10;Ay5E8QFuL81tU21uShO1/nsjDMzycB4fZ7bobSPu1PnasYJxkoIgLpyuuVJwOv6OpiB8QNbYOCYF&#10;T/KwmH8MZphr9+A93Q+hEnGEfY4KTAhtLqUvDFn0iWuJo1e6zmKIsquk7vARx20jv9I0kxZrjgSD&#10;La0MFdfDzUZuuavNanu9TM5bvTkvp6bMvvdKDT/75Q+IQH34D/+111rBJIP3l/gD5P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XkSt8IAAADbAAAADwAAAAAAAAAAAAAA&#10;AAChAgAAZHJzL2Rvd25yZXYueG1sUEsFBgAAAAAEAAQA+QAAAJADAAAAAA==&#10;" adj="10800" strokecolor="#538135 [2409]" strokeweight=".5pt">
                        <v:stroke endarrow="block" joinstyle="miter"/>
                      </v:shape>
                      <v:shape id="曲线连接符 37" o:spid="_x0000_s1040" type="#_x0000_t38" style="position:absolute;left:10239;top:2809;width:4239;height:3379;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2/8MUAAADbAAAADwAAAGRycy9kb3ducmV2LnhtbESPQWvCQBSE70L/w/IKvemmCirRTRCx&#10;rbQHrUrp8ZF9JqnZtyG7xthf7xaEHoeZ+YaZp52pREuNKy0reB5EIIgzq0vOFRz2L/0pCOeRNVaW&#10;ScGVHKTJQ2+OsbYX/qR253MRIOxiVFB4X8dSuqwgg25ga+LgHW1j0AfZ5FI3eAlwU8lhFI2lwZLD&#10;QoE1LQvKTruzUSDzr9Z+/Gy+V2+j7Tvjdc/d669ST4/dYgbCU+f/w/f2WisYTeDvS/gBMrk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K2/8MUAAADbAAAADwAAAAAAAAAA&#10;AAAAAAChAgAAZHJzL2Rvd25yZXYueG1sUEsFBgAAAAAEAAQA+QAAAJMDAAAAAA==&#10;" adj="6215" strokecolor="#538135 [2409]" strokeweight=".5pt">
                        <v:stroke endarrow="block" joinstyle="miter"/>
                      </v:shape>
                      <v:shape id="曲线连接符 38" o:spid="_x0000_s1041" type="#_x0000_t38" style="position:absolute;left:4857;top:2619;width:3334;height:4286;flip: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AmcsIAAADbAAAADwAAAGRycy9kb3ducmV2LnhtbERPTWvCQBC9C/6HZYTezCYtiKRZpQrS&#10;0pupQo7T7JjEZmdjdpuk/fXdQ8Hj431n28m0YqDeNZYVJFEMgri0uuFKwenjsFyDcB5ZY2uZFPyQ&#10;g+1mPssw1XbkIw25r0QIYZeigtr7LpXSlTUZdJHtiAN3sb1BH2BfSd3jGMJNKx/jeCUNNhwaauxo&#10;X1P5lX8bBbvXYvj0xXtS7W+/B22u56mIE6UeFtPLMwhPk7+L/91vWsFTGBu+hB8gN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uAmcsIAAADbAAAADwAAAAAAAAAAAAAA&#10;AAChAgAAZHJzL2Rvd25yZXYueG1sUEsFBgAAAAAEAAQA+QAAAJADAAAAAA==&#10;" adj="10800" strokecolor="#002060" strokeweight=".5pt">
                        <v:stroke endarrow="block" joinstyle="miter"/>
                      </v:shape>
                      <v:shape id="曲线连接符 39" o:spid="_x0000_s1042" type="#_x0000_t38" style="position:absolute;left:9810;top:2619;width:3382;height:3743;flip:x 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C1k8MAAADbAAAADwAAAGRycy9kb3ducmV2LnhtbESPQYvCMBSE74L/ITzBm6Yq6No1igqK&#10;N9FdD3t727xtuzYvJYla/70RBI/DzHzDzBaNqcSVnC8tKxj0ExDEmdUl5wq+vza9DxA+IGusLJOC&#10;O3lYzNutGaba3vhA12PIRYSwT1FBEUKdSumzggz6vq2Jo/dnncEQpculdniLcFPJYZKMpcGS40KB&#10;Na0Lys7Hi1HQuO3/JFlhddqfJgP5Y8rp73atVLfTLD9BBGrCO/xq77SC0RSeX+IPkPM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gQtZPDAAAA2wAAAA8AAAAAAAAAAAAA&#10;AAAAoQIAAGRycy9kb3ducmV2LnhtbFBLBQYAAAAABAAEAPkAAACRAwAAAAA=&#10;" adj="10800" strokecolor="#002060" strokeweight=".5pt">
                        <v:stroke endarrow="block" joinstyle="miter"/>
                      </v:shape>
                      <v:rect id="矩形 40" o:spid="_x0000_s1043" style="position:absolute;width:19002;height:85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ZfusAA&#10;AADbAAAADwAAAGRycy9kb3ducmV2LnhtbERPzYrCMBC+C75DGMGbpiuL2GoUFRcVwWW7+wBDM7Zl&#10;m0lpYlvf3hwEjx/f/2rTm0q01LjSsoKPaQSCOLO65FzB3+/XZAHCeWSNlWVS8CAHm/VwsMJE245/&#10;qE19LkIIuwQVFN7XiZQuK8igm9qaOHA32xj0ATa51A12IdxUchZFc2mw5NBQYE37grL/9G4UdN/6&#10;+Nid27jMroeLmaVbT3Gn1HjUb5cgPPX+LX65T1rBZ1gfvoQfIN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6ZfusAAAADbAAAADwAAAAAAAAAAAAAAAACYAgAAZHJzL2Rvd25y&#10;ZXYueG1sUEsFBgAAAAAEAAQA9QAAAIUDAAAAAA==&#10;" filled="f" strokecolor="#ffc000 [3207]" strokeweight=".25pt"/>
                    </v:group>
                  </w:pict>
                </mc:Fallback>
              </mc:AlternateContent>
            </w:r>
            <w:r w:rsidR="003E267C">
              <w:rPr>
                <w:rFonts w:ascii="Times New Roman" w:hAnsi="Times New Roman" w:cs="Times New Roman"/>
                <w:noProof/>
                <w:sz w:val="20"/>
                <w:szCs w:val="20"/>
              </w:rPr>
              <mc:AlternateContent>
                <mc:Choice Requires="wpg">
                  <w:drawing>
                    <wp:anchor distT="0" distB="0" distL="114300" distR="114300" simplePos="0" relativeHeight="251676672" behindDoc="0" locked="0" layoutInCell="1" allowOverlap="1" wp14:anchorId="04020590" wp14:editId="5C9C2899">
                      <wp:simplePos x="0" y="0"/>
                      <wp:positionH relativeFrom="column">
                        <wp:posOffset>608330</wp:posOffset>
                      </wp:positionH>
                      <wp:positionV relativeFrom="paragraph">
                        <wp:posOffset>312738</wp:posOffset>
                      </wp:positionV>
                      <wp:extent cx="1776413" cy="561340"/>
                      <wp:effectExtent l="0" t="0" r="14605" b="10160"/>
                      <wp:wrapNone/>
                      <wp:docPr id="4" name="组合 4"/>
                      <wp:cNvGraphicFramePr/>
                      <a:graphic xmlns:a="http://schemas.openxmlformats.org/drawingml/2006/main">
                        <a:graphicData uri="http://schemas.microsoft.com/office/word/2010/wordprocessingGroup">
                          <wpg:wgp>
                            <wpg:cNvGrpSpPr/>
                            <wpg:grpSpPr>
                              <a:xfrm>
                                <a:off x="0" y="0"/>
                                <a:ext cx="1776413" cy="561340"/>
                                <a:chOff x="0" y="0"/>
                                <a:chExt cx="1776413" cy="561340"/>
                              </a:xfrm>
                            </wpg:grpSpPr>
                            <wps:wsp>
                              <wps:cNvPr id="53" name="文本框 53"/>
                              <wps:cNvSpPr txBox="1"/>
                              <wps:spPr>
                                <a:xfrm>
                                  <a:off x="0" y="314325"/>
                                  <a:ext cx="600075" cy="2470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775C39F" w14:textId="77777777" w:rsidR="00B22A93" w:rsidRPr="008253A6" w:rsidRDefault="00B22A93" w:rsidP="003E267C">
                                    <w:pPr>
                                      <w:rPr>
                                        <w:rFonts w:ascii="Arial" w:hAnsi="Arial" w:cs="Arial"/>
                                        <w:sz w:val="10"/>
                                        <w:szCs w:val="10"/>
                                      </w:rPr>
                                    </w:pPr>
                                    <w:r>
                                      <w:rPr>
                                        <w:rFonts w:ascii="Arial" w:hAnsi="Arial" w:cs="Arial"/>
                                        <w:sz w:val="10"/>
                                        <w:szCs w:val="10"/>
                                      </w:rPr>
                                      <w:t xml:space="preserve">Inter-site </w:t>
                                    </w:r>
                                    <w:proofErr w:type="spellStart"/>
                                    <w:r>
                                      <w:rPr>
                                        <w:rFonts w:ascii="Arial" w:hAnsi="Arial" w:cs="Arial"/>
                                        <w:sz w:val="10"/>
                                        <w:szCs w:val="10"/>
                                      </w:rPr>
                                      <w:t>gNB</w:t>
                                    </w:r>
                                    <w:proofErr w:type="spellEnd"/>
                                    <w:r>
                                      <w:rPr>
                                        <w:rFonts w:ascii="Arial" w:hAnsi="Arial" w:cs="Arial"/>
                                        <w:sz w:val="10"/>
                                        <w:szCs w:val="1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9" name="文本框 49"/>
                              <wps:cNvSpPr txBox="1"/>
                              <wps:spPr>
                                <a:xfrm>
                                  <a:off x="881063" y="0"/>
                                  <a:ext cx="895350" cy="247469"/>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BDE8F65" w14:textId="77777777" w:rsidR="00B22A93" w:rsidRPr="008253A6" w:rsidRDefault="00B22A93" w:rsidP="003E267C">
                                    <w:pPr>
                                      <w:rPr>
                                        <w:rFonts w:ascii="Arial" w:hAnsi="Arial" w:cs="Arial"/>
                                        <w:sz w:val="10"/>
                                        <w:szCs w:val="10"/>
                                      </w:rPr>
                                    </w:pPr>
                                    <w:r>
                                      <w:rPr>
                                        <w:rFonts w:ascii="Arial" w:hAnsi="Arial" w:cs="Arial" w:hint="eastAsia"/>
                                        <w:sz w:val="10"/>
                                        <w:szCs w:val="10"/>
                                      </w:rPr>
                                      <w:t>Co</w:t>
                                    </w:r>
                                    <w:r>
                                      <w:rPr>
                                        <w:rFonts w:ascii="Arial" w:hAnsi="Arial" w:cs="Arial"/>
                                        <w:sz w:val="10"/>
                                        <w:szCs w:val="10"/>
                                      </w:rPr>
                                      <w:t xml:space="preserve">-site inter-sector </w:t>
                                    </w:r>
                                    <w:proofErr w:type="spellStart"/>
                                    <w:r>
                                      <w:rPr>
                                        <w:rFonts w:ascii="Arial" w:hAnsi="Arial" w:cs="Arial"/>
                                        <w:sz w:val="10"/>
                                        <w:szCs w:val="10"/>
                                      </w:rPr>
                                      <w:t>gNB</w:t>
                                    </w:r>
                                    <w:proofErr w:type="spellEnd"/>
                                    <w:r>
                                      <w:rPr>
                                        <w:rFonts w:ascii="Arial" w:hAnsi="Arial" w:cs="Arial"/>
                                        <w:sz w:val="10"/>
                                        <w:szCs w:val="1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04020590" id="组合 4" o:spid="_x0000_s1051" style="position:absolute;left:0;text-align:left;margin-left:47.9pt;margin-top:24.65pt;width:139.9pt;height:44.2pt;z-index:251676672" coordsize="17764,56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">
                      <v:shape id="文本框 53" o:spid="_x0000_s1052" type="#_x0000_t202" style="position:absolute;top:3143;width:6000;height:2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9M1cIA&#10;AADbAAAADwAAAGRycy9kb3ducmV2LnhtbESPQUsDMRSE74L/ITzBm81qqazbpkWlFsFTW+n5sXlN&#10;gpuXJUm36783QqHHYWa+YRar0XdioJhcYAWPkwoEcRu0Y6Pge//xUINIGVljF5gU/FKC1fL2ZoGN&#10;Dmfe0rDLRhQIpwYV2Jz7RsrUWvKYJqEnLt4xRI+5yGikjngucN/Jp6p6lh4dlwWLPb1ban92J69g&#10;/WZeTFtjtOtaOzeMh+OX2Sh1fze+zkFkGvM1fGl/agWzKfx/K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70zVwgAAANsAAAAPAAAAAAAAAAAAAAAAAJgCAABkcnMvZG93&#10;bnJldi54bWxQSwUGAAAAAAQABAD1AAAAhwMAAAAA&#10;" fillcolor="white [3201]" strokeweight=".5pt">
                        <v:textbox>
                          <w:txbxContent>
                            <w:p w14:paraId="4775C39F" w14:textId="77777777" w:rsidR="00B22A93" w:rsidRPr="008253A6" w:rsidRDefault="00B22A93" w:rsidP="003E267C">
                              <w:pPr>
                                <w:rPr>
                                  <w:rFonts w:ascii="Arial" w:hAnsi="Arial" w:cs="Arial"/>
                                  <w:sz w:val="10"/>
                                  <w:szCs w:val="10"/>
                                </w:rPr>
                              </w:pPr>
                              <w:r>
                                <w:rPr>
                                  <w:rFonts w:ascii="Arial" w:hAnsi="Arial" w:cs="Arial"/>
                                  <w:sz w:val="10"/>
                                  <w:szCs w:val="10"/>
                                </w:rPr>
                                <w:t xml:space="preserve">Inter-site gNB </w:t>
                              </w:r>
                            </w:p>
                          </w:txbxContent>
                        </v:textbox>
                      </v:shape>
                      <v:shape id="文本框 49" o:spid="_x0000_s1053" type="#_x0000_t202" style="position:absolute;left:8810;width:8954;height:24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7t4sIA&#10;AADbAAAADwAAAGRycy9kb3ducmV2LnhtbESPQUsDMRSE74L/ITzBm80qItu12aVKWwRPVvH82Lwm&#10;oZuXJUm3239vBMHjMDPfMKtu9oOYKCYXWMH9ogJB3Aft2Cj4+tze1SBSRtY4BCYFF0rQtddXK2x0&#10;OPMHTftsRIFwalCBzXlspEy9JY9pEUbi4h1C9JiLjEbqiOcC94N8qKon6dFxWbA40qul/rg/eQWb&#10;F7M0fY3Rbmrt3DR/H97NTqnbm3n9DCLTnP/Df+03reBxCb9fyg+Q7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3u3iwgAAANsAAAAPAAAAAAAAAAAAAAAAAJgCAABkcnMvZG93&#10;bnJldi54bWxQSwUGAAAAAAQABAD1AAAAhwMAAAAA&#10;" fillcolor="white [3201]" strokeweight=".5pt">
                        <v:textbox>
                          <w:txbxContent>
                            <w:p w14:paraId="0BDE8F65" w14:textId="77777777" w:rsidR="00B22A93" w:rsidRPr="008253A6" w:rsidRDefault="00B22A93" w:rsidP="003E267C">
                              <w:pPr>
                                <w:rPr>
                                  <w:rFonts w:ascii="Arial" w:hAnsi="Arial" w:cs="Arial"/>
                                  <w:sz w:val="10"/>
                                  <w:szCs w:val="10"/>
                                </w:rPr>
                              </w:pPr>
                              <w:r>
                                <w:rPr>
                                  <w:rFonts w:ascii="Arial" w:hAnsi="Arial" w:cs="Arial" w:hint="eastAsia"/>
                                  <w:sz w:val="10"/>
                                  <w:szCs w:val="10"/>
                                </w:rPr>
                                <w:t>Co</w:t>
                              </w:r>
                              <w:r>
                                <w:rPr>
                                  <w:rFonts w:ascii="Arial" w:hAnsi="Arial" w:cs="Arial"/>
                                  <w:sz w:val="10"/>
                                  <w:szCs w:val="10"/>
                                </w:rPr>
                                <w:t xml:space="preserve">-site inter-sector gNB </w:t>
                              </w:r>
                            </w:p>
                          </w:txbxContent>
                        </v:textbox>
                      </v:shape>
                    </v:group>
                  </w:pict>
                </mc:Fallback>
              </mc:AlternateContent>
            </w:r>
            <w:r w:rsidR="003E267C">
              <w:rPr>
                <w:rFonts w:ascii="Times New Roman" w:hAnsi="Times New Roman" w:cs="Times New Roman"/>
                <w:noProof/>
                <w:sz w:val="20"/>
                <w:szCs w:val="20"/>
              </w:rPr>
              <mc:AlternateContent>
                <mc:Choice Requires="wps">
                  <w:drawing>
                    <wp:anchor distT="0" distB="0" distL="114300" distR="114300" simplePos="0" relativeHeight="251673600" behindDoc="0" locked="0" layoutInCell="1" allowOverlap="1" wp14:anchorId="6DCE53C4" wp14:editId="1F706C68">
                      <wp:simplePos x="0" y="0"/>
                      <wp:positionH relativeFrom="column">
                        <wp:posOffset>655638</wp:posOffset>
                      </wp:positionH>
                      <wp:positionV relativeFrom="paragraph">
                        <wp:posOffset>488632</wp:posOffset>
                      </wp:positionV>
                      <wp:extent cx="538162" cy="52388"/>
                      <wp:effectExtent l="38100" t="76200" r="0" b="100330"/>
                      <wp:wrapNone/>
                      <wp:docPr id="50" name="肘形连接符 50"/>
                      <wp:cNvGraphicFramePr/>
                      <a:graphic xmlns:a="http://schemas.openxmlformats.org/drawingml/2006/main">
                        <a:graphicData uri="http://schemas.microsoft.com/office/word/2010/wordprocessingShape">
                          <wps:wsp>
                            <wps:cNvCnPr/>
                            <wps:spPr>
                              <a:xfrm flipV="1">
                                <a:off x="0" y="0"/>
                                <a:ext cx="538162" cy="52388"/>
                              </a:xfrm>
                              <a:prstGeom prst="bentConnector3">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4BBC90FF" id="_x0000_t34" coordsize="21600,21600" o:spt="34" o:oned="t" adj="10800" path="m,l@0,0@0,21600,21600,21600e" filled="f">
                      <v:stroke joinstyle="miter"/>
                      <v:formulas>
                        <v:f eqn="val #0"/>
                      </v:formulas>
                      <v:path arrowok="t" fillok="f" o:connecttype="none"/>
                      <v:handles>
                        <v:h position="#0,center"/>
                      </v:handles>
                      <o:lock v:ext="edit" shapetype="t"/>
                    </v:shapetype>
                    <v:shape id="肘形连接符 50" o:spid="_x0000_s1026" type="#_x0000_t34" style="position:absolute;left:0;text-align:left;margin-left:51.65pt;margin-top:38.45pt;width:42.35pt;height:4.15pt;flip:y;z-index:2516736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" strokecolor="#5b9bd5 [3204]" strokeweight=".5pt">
                      <v:stroke startarrow="block" endarrow="block"/>
                    </v:shape>
                  </w:pict>
                </mc:Fallback>
              </mc:AlternateContent>
            </w:r>
            <w:r w:rsidR="003E267C">
              <w:rPr>
                <w:rFonts w:ascii="Times New Roman" w:hAnsi="Times New Roman" w:cs="Times New Roman"/>
                <w:noProof/>
                <w:sz w:val="20"/>
                <w:szCs w:val="20"/>
              </w:rPr>
              <mc:AlternateContent>
                <mc:Choice Requires="wps">
                  <w:drawing>
                    <wp:anchor distT="0" distB="0" distL="114300" distR="114300" simplePos="0" relativeHeight="251675648" behindDoc="0" locked="0" layoutInCell="1" allowOverlap="1" wp14:anchorId="36FBA254" wp14:editId="6E8F5478">
                      <wp:simplePos x="0" y="0"/>
                      <wp:positionH relativeFrom="column">
                        <wp:posOffset>913130</wp:posOffset>
                      </wp:positionH>
                      <wp:positionV relativeFrom="paragraph">
                        <wp:posOffset>551180</wp:posOffset>
                      </wp:positionV>
                      <wp:extent cx="52388" cy="90488"/>
                      <wp:effectExtent l="0" t="0" r="24130" b="24130"/>
                      <wp:wrapNone/>
                      <wp:docPr id="52" name="直接连接符 52"/>
                      <wp:cNvGraphicFramePr/>
                      <a:graphic xmlns:a="http://schemas.openxmlformats.org/drawingml/2006/main">
                        <a:graphicData uri="http://schemas.microsoft.com/office/word/2010/wordprocessingShape">
                          <wps:wsp>
                            <wps:cNvCnPr/>
                            <wps:spPr>
                              <a:xfrm>
                                <a:off x="0" y="0"/>
                                <a:ext cx="52388" cy="90488"/>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5114C30" id="直接连接符 52" o:spid="_x0000_s1026" style="position:absolute;left:0;text-align:left;z-index:251675648;visibility:visible;mso-wrap-style:square;mso-wrap-distance-left:9pt;mso-wrap-distance-top:0;mso-wrap-distance-right:9pt;mso-wrap-distance-bottom:0;mso-position-horizontal:absolute;mso-position-horizontal-relative:text;mso-position-vertical:absolute;mso-position-vertical-relative:text" from="71.9pt,43.4pt" to="76.05pt,5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" strokecolor="#5b9bd5 [3204]" strokeweight=".5pt">
                      <v:stroke joinstyle="miter"/>
                    </v:line>
                  </w:pict>
                </mc:Fallback>
              </mc:AlternateContent>
            </w:r>
            <w:r w:rsidR="003E267C">
              <w:rPr>
                <w:rFonts w:ascii="Times New Roman" w:hAnsi="Times New Roman" w:cs="Times New Roman"/>
                <w:noProof/>
                <w:sz w:val="20"/>
                <w:szCs w:val="20"/>
              </w:rPr>
              <mc:AlternateContent>
                <mc:Choice Requires="wps">
                  <w:drawing>
                    <wp:anchor distT="0" distB="0" distL="114300" distR="114300" simplePos="0" relativeHeight="251674624" behindDoc="0" locked="0" layoutInCell="1" allowOverlap="1" wp14:anchorId="0BA86546" wp14:editId="5641F4A3">
                      <wp:simplePos x="0" y="0"/>
                      <wp:positionH relativeFrom="column">
                        <wp:posOffset>1408430</wp:posOffset>
                      </wp:positionH>
                      <wp:positionV relativeFrom="paragraph">
                        <wp:posOffset>432118</wp:posOffset>
                      </wp:positionV>
                      <wp:extent cx="71438" cy="61912"/>
                      <wp:effectExtent l="0" t="0" r="24130" b="33655"/>
                      <wp:wrapNone/>
                      <wp:docPr id="51" name="直接连接符 51"/>
                      <wp:cNvGraphicFramePr/>
                      <a:graphic xmlns:a="http://schemas.openxmlformats.org/drawingml/2006/main">
                        <a:graphicData uri="http://schemas.microsoft.com/office/word/2010/wordprocessingShape">
                          <wps:wsp>
                            <wps:cNvCnPr/>
                            <wps:spPr>
                              <a:xfrm flipV="1">
                                <a:off x="0" y="0"/>
                                <a:ext cx="71438" cy="61912"/>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C2ACCDF" id="直接连接符 51" o:spid="_x0000_s1026" style="position:absolute;left:0;text-align:left;flip:y;z-index:251674624;visibility:visible;mso-wrap-style:square;mso-wrap-distance-left:9pt;mso-wrap-distance-top:0;mso-wrap-distance-right:9pt;mso-wrap-distance-bottom:0;mso-position-horizontal:absolute;mso-position-horizontal-relative:text;mso-position-vertical:absolute;mso-position-vertical-relative:text" from="110.9pt,34.05pt" to="116.55pt,3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" strokecolor="#5b9bd5 [3204]" strokeweight=".5pt">
                      <v:stroke joinstyle="miter"/>
                    </v:line>
                  </w:pict>
                </mc:Fallback>
              </mc:AlternateContent>
            </w:r>
            <w:r w:rsidR="003E267C">
              <w:rPr>
                <w:rFonts w:ascii="Times New Roman" w:hAnsi="Times New Roman" w:cs="Times New Roman"/>
                <w:noProof/>
                <w:sz w:val="20"/>
                <w:szCs w:val="20"/>
              </w:rPr>
              <mc:AlternateContent>
                <mc:Choice Requires="wps">
                  <w:drawing>
                    <wp:anchor distT="0" distB="0" distL="114300" distR="114300" simplePos="0" relativeHeight="251672576" behindDoc="0" locked="0" layoutInCell="1" allowOverlap="1" wp14:anchorId="3B52F29F" wp14:editId="78329CB1">
                      <wp:simplePos x="0" y="0"/>
                      <wp:positionH relativeFrom="column">
                        <wp:posOffset>1393825</wp:posOffset>
                      </wp:positionH>
                      <wp:positionV relativeFrom="paragraph">
                        <wp:posOffset>391795</wp:posOffset>
                      </wp:positionV>
                      <wp:extent cx="4762" cy="176213"/>
                      <wp:effectExtent l="76200" t="38100" r="71755" b="52705"/>
                      <wp:wrapNone/>
                      <wp:docPr id="47" name="曲线连接符 47"/>
                      <wp:cNvGraphicFramePr/>
                      <a:graphic xmlns:a="http://schemas.openxmlformats.org/drawingml/2006/main">
                        <a:graphicData uri="http://schemas.microsoft.com/office/word/2010/wordprocessingShape">
                          <wps:wsp>
                            <wps:cNvCnPr/>
                            <wps:spPr>
                              <a:xfrm>
                                <a:off x="0" y="0"/>
                                <a:ext cx="4762" cy="176213"/>
                              </a:xfrm>
                              <a:prstGeom prst="curvedConnector3">
                                <a:avLst/>
                              </a:prstGeom>
                              <a:ln>
                                <a:headEnd type="stealth"/>
                                <a:tailEnd type="stealt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30DCB04" id="曲线连接符 47" o:spid="_x0000_s1026" type="#_x0000_t38" style="position:absolute;left:0;text-align:left;margin-left:109.75pt;margin-top:30.85pt;width:.35pt;height:13.9pt;z-index:2516725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" adj="10800" strokecolor="#5b9bd5 [3204]" strokeweight=".5pt">
                      <v:stroke startarrow="classic" endarrow="classic" joinstyle="miter"/>
                    </v:shape>
                  </w:pict>
                </mc:Fallback>
              </mc:AlternateContent>
            </w:r>
            <w:r w:rsidR="003E267C" w:rsidRPr="001663D0">
              <w:rPr>
                <w:rFonts w:ascii="Times New Roman" w:hAnsi="Times New Roman" w:cs="Times New Roman"/>
                <w:noProof/>
                <w:sz w:val="20"/>
                <w:szCs w:val="20"/>
              </w:rPr>
              <w:drawing>
                <wp:inline distT="0" distB="0" distL="0" distR="0" wp14:anchorId="48B237D3" wp14:editId="78146780">
                  <wp:extent cx="2143125" cy="9426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150741" cy="945950"/>
                          </a:xfrm>
                          <a:prstGeom prst="rect">
                            <a:avLst/>
                          </a:prstGeom>
                        </pic:spPr>
                      </pic:pic>
                    </a:graphicData>
                  </a:graphic>
                </wp:inline>
              </w:drawing>
            </w:r>
          </w:p>
        </w:tc>
      </w:tr>
    </w:tbl>
    <w:p w14:paraId="1E854670" w14:textId="77777777" w:rsidR="003E267C" w:rsidRPr="002C4EA6" w:rsidRDefault="003E267C" w:rsidP="003E267C">
      <w:pPr>
        <w:ind w:left="360"/>
        <w:rPr>
          <w:rFonts w:ascii="Times New Roman" w:hAnsi="Times New Roman" w:cs="Times New Roman"/>
          <w:sz w:val="20"/>
          <w:szCs w:val="20"/>
        </w:rPr>
      </w:pPr>
      <w:r>
        <w:rPr>
          <w:rFonts w:ascii="Times New Roman" w:hAnsi="Times New Roman" w:cs="Times New Roman"/>
          <w:noProof/>
          <w:sz w:val="20"/>
          <w:szCs w:val="20"/>
        </w:rPr>
        <mc:AlternateContent>
          <mc:Choice Requires="wps">
            <w:drawing>
              <wp:anchor distT="0" distB="0" distL="114300" distR="114300" simplePos="0" relativeHeight="251686912" behindDoc="0" locked="0" layoutInCell="1" allowOverlap="1" wp14:anchorId="41D38F23" wp14:editId="6C271272">
                <wp:simplePos x="0" y="0"/>
                <wp:positionH relativeFrom="column">
                  <wp:posOffset>3218180</wp:posOffset>
                </wp:positionH>
                <wp:positionV relativeFrom="paragraph">
                  <wp:posOffset>-235585</wp:posOffset>
                </wp:positionV>
                <wp:extent cx="3181350" cy="247469"/>
                <wp:effectExtent l="0" t="0" r="0" b="635"/>
                <wp:wrapNone/>
                <wp:docPr id="43" name="文本框 43"/>
                <wp:cNvGraphicFramePr/>
                <a:graphic xmlns:a="http://schemas.openxmlformats.org/drawingml/2006/main">
                  <a:graphicData uri="http://schemas.microsoft.com/office/word/2010/wordprocessingShape">
                    <wps:wsp>
                      <wps:cNvSpPr txBox="1"/>
                      <wps:spPr>
                        <a:xfrm>
                          <a:off x="0" y="0"/>
                          <a:ext cx="3181350" cy="24746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42FC6FE" w14:textId="77777777" w:rsidR="00B22A93" w:rsidRPr="00EE092F" w:rsidRDefault="00B22A93" w:rsidP="003E267C">
                            <w:pPr>
                              <w:rPr>
                                <w:rFonts w:ascii="Arial" w:hAnsi="Arial" w:cs="Arial"/>
                                <w:sz w:val="11"/>
                                <w:szCs w:val="10"/>
                              </w:rPr>
                            </w:pPr>
                            <w:r w:rsidRPr="00EE092F">
                              <w:rPr>
                                <w:rFonts w:ascii="Arial" w:hAnsi="Arial" w:cs="Arial"/>
                                <w:sz w:val="11"/>
                                <w:szCs w:val="10"/>
                              </w:rPr>
                              <w:t>Figure 2-3</w:t>
                            </w:r>
                            <w:r>
                              <w:rPr>
                                <w:rFonts w:ascii="Arial" w:hAnsi="Arial" w:cs="Arial"/>
                                <w:sz w:val="11"/>
                                <w:szCs w:val="10"/>
                              </w:rPr>
                              <w:t>-2</w:t>
                            </w:r>
                            <w:r w:rsidRPr="00EE092F">
                              <w:rPr>
                                <w:rFonts w:ascii="Arial" w:hAnsi="Arial" w:cs="Arial"/>
                                <w:sz w:val="11"/>
                                <w:szCs w:val="10"/>
                              </w:rPr>
                              <w:t>: illustration on co-channel inter-</w:t>
                            </w:r>
                            <w:proofErr w:type="spellStart"/>
                            <w:r w:rsidRPr="00EE092F">
                              <w:rPr>
                                <w:rFonts w:ascii="Arial" w:hAnsi="Arial" w:cs="Arial"/>
                                <w:sz w:val="11"/>
                                <w:szCs w:val="10"/>
                              </w:rPr>
                              <w:t>subband</w:t>
                            </w:r>
                            <w:proofErr w:type="spellEnd"/>
                            <w:r w:rsidRPr="00EE092F">
                              <w:rPr>
                                <w:rFonts w:ascii="Arial" w:hAnsi="Arial" w:cs="Arial"/>
                                <w:sz w:val="11"/>
                                <w:szCs w:val="10"/>
                              </w:rPr>
                              <w:t xml:space="preserve"> CLI between UEs</w:t>
                            </w:r>
                            <w:r>
                              <w:rPr>
                                <w:rFonts w:ascii="Arial" w:hAnsi="Arial" w:cs="Arial"/>
                                <w:sz w:val="11"/>
                                <w:szCs w:val="10"/>
                              </w:rPr>
                              <w:t xml:space="preserve"> with aligned CHBW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D38F23" id="文本框 43" o:spid="_x0000_s1054" type="#_x0000_t202" style="position:absolute;left:0;text-align:left;margin-left:253.4pt;margin-top:-18.55pt;width:250.5pt;height:19.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" filled="f" stroked="f" strokeweight=".5pt">
                <v:textbox>
                  <w:txbxContent>
                    <w:p w14:paraId="742FC6FE" w14:textId="77777777" w:rsidR="00B22A93" w:rsidRPr="00EE092F" w:rsidRDefault="00B22A93" w:rsidP="003E267C">
                      <w:pPr>
                        <w:rPr>
                          <w:rFonts w:ascii="Arial" w:hAnsi="Arial" w:cs="Arial"/>
                          <w:sz w:val="11"/>
                          <w:szCs w:val="10"/>
                        </w:rPr>
                      </w:pPr>
                      <w:r w:rsidRPr="00EE092F">
                        <w:rPr>
                          <w:rFonts w:ascii="Arial" w:hAnsi="Arial" w:cs="Arial"/>
                          <w:sz w:val="11"/>
                          <w:szCs w:val="10"/>
                        </w:rPr>
                        <w:t>Figure 2-3</w:t>
                      </w:r>
                      <w:r>
                        <w:rPr>
                          <w:rFonts w:ascii="Arial" w:hAnsi="Arial" w:cs="Arial"/>
                          <w:sz w:val="11"/>
                          <w:szCs w:val="10"/>
                        </w:rPr>
                        <w:t>-2</w:t>
                      </w:r>
                      <w:r w:rsidRPr="00EE092F">
                        <w:rPr>
                          <w:rFonts w:ascii="Arial" w:hAnsi="Arial" w:cs="Arial"/>
                          <w:sz w:val="11"/>
                          <w:szCs w:val="10"/>
                        </w:rPr>
                        <w:t>: illustration on co-channel inter-subband CLI between UEs</w:t>
                      </w:r>
                      <w:r>
                        <w:rPr>
                          <w:rFonts w:ascii="Arial" w:hAnsi="Arial" w:cs="Arial"/>
                          <w:sz w:val="11"/>
                          <w:szCs w:val="10"/>
                        </w:rPr>
                        <w:t xml:space="preserve"> with aligned CHBW</w:t>
                      </w:r>
                    </w:p>
                  </w:txbxContent>
                </v:textbox>
              </v:shape>
            </w:pict>
          </mc:Fallback>
        </mc:AlternateContent>
      </w:r>
    </w:p>
    <w:p w14:paraId="79EBFBB1" w14:textId="77777777" w:rsidR="003E267C" w:rsidRDefault="003E267C" w:rsidP="003E267C">
      <w:pPr>
        <w:pStyle w:val="a9"/>
        <w:numPr>
          <w:ilvl w:val="0"/>
          <w:numId w:val="6"/>
        </w:numPr>
        <w:ind w:firstLineChars="0"/>
        <w:rPr>
          <w:rFonts w:ascii="Times New Roman" w:hAnsi="Times New Roman" w:cs="Times New Roman"/>
          <w:sz w:val="20"/>
          <w:szCs w:val="20"/>
        </w:rPr>
      </w:pPr>
      <w:r>
        <w:rPr>
          <w:rFonts w:ascii="Times New Roman" w:hAnsi="Times New Roman" w:cs="Times New Roman" w:hint="eastAsia"/>
          <w:sz w:val="20"/>
          <w:szCs w:val="20"/>
        </w:rPr>
        <w:t>A</w:t>
      </w:r>
      <w:r>
        <w:rPr>
          <w:rFonts w:ascii="Times New Roman" w:hAnsi="Times New Roman" w:cs="Times New Roman"/>
          <w:sz w:val="20"/>
          <w:szCs w:val="20"/>
        </w:rPr>
        <w:t xml:space="preserve">djacent channel CLI model on </w:t>
      </w:r>
    </w:p>
    <w:p w14:paraId="6D23C0AA" w14:textId="77777777" w:rsidR="003E267C" w:rsidRDefault="003E267C" w:rsidP="003E267C">
      <w:pPr>
        <w:pStyle w:val="a9"/>
        <w:numPr>
          <w:ilvl w:val="0"/>
          <w:numId w:val="8"/>
        </w:numPr>
        <w:ind w:firstLineChars="0"/>
        <w:rPr>
          <w:rFonts w:ascii="Times New Roman" w:hAnsi="Times New Roman" w:cs="Times New Roman"/>
          <w:sz w:val="20"/>
          <w:szCs w:val="20"/>
        </w:rPr>
      </w:pPr>
      <w:r>
        <w:rPr>
          <w:rFonts w:ascii="Times New Roman" w:hAnsi="Times New Roman" w:cs="Times New Roman"/>
          <w:sz w:val="20"/>
          <w:szCs w:val="20"/>
        </w:rPr>
        <w:t xml:space="preserve">Co-site co-sector </w:t>
      </w:r>
      <w:proofErr w:type="spellStart"/>
      <w:r>
        <w:rPr>
          <w:rFonts w:ascii="Times New Roman" w:hAnsi="Times New Roman" w:cs="Times New Roman"/>
          <w:sz w:val="20"/>
          <w:szCs w:val="20"/>
        </w:rPr>
        <w:t>gNB-gNB</w:t>
      </w:r>
      <w:proofErr w:type="spellEnd"/>
    </w:p>
    <w:p w14:paraId="0FA33445" w14:textId="77777777" w:rsidR="003E267C" w:rsidRDefault="003E267C" w:rsidP="003E267C">
      <w:pPr>
        <w:pStyle w:val="a9"/>
        <w:numPr>
          <w:ilvl w:val="0"/>
          <w:numId w:val="8"/>
        </w:numPr>
        <w:ind w:firstLineChars="0"/>
        <w:rPr>
          <w:rFonts w:ascii="Times New Roman" w:hAnsi="Times New Roman" w:cs="Times New Roman"/>
          <w:sz w:val="20"/>
          <w:szCs w:val="20"/>
        </w:rPr>
      </w:pPr>
      <w:r>
        <w:rPr>
          <w:rFonts w:ascii="Times New Roman" w:hAnsi="Times New Roman" w:cs="Times New Roman"/>
          <w:sz w:val="20"/>
          <w:szCs w:val="20"/>
        </w:rPr>
        <w:t xml:space="preserve">Co-site inter-sector </w:t>
      </w:r>
      <w:proofErr w:type="spellStart"/>
      <w:r>
        <w:rPr>
          <w:rFonts w:ascii="Times New Roman" w:hAnsi="Times New Roman" w:cs="Times New Roman"/>
          <w:sz w:val="20"/>
          <w:szCs w:val="20"/>
        </w:rPr>
        <w:t>gNB-gNB</w:t>
      </w:r>
      <w:proofErr w:type="spellEnd"/>
    </w:p>
    <w:p w14:paraId="0318EDF2" w14:textId="77777777" w:rsidR="003E267C" w:rsidRDefault="003E267C" w:rsidP="003E267C">
      <w:pPr>
        <w:pStyle w:val="a9"/>
        <w:numPr>
          <w:ilvl w:val="0"/>
          <w:numId w:val="8"/>
        </w:numPr>
        <w:ind w:firstLineChars="0"/>
        <w:rPr>
          <w:rFonts w:ascii="Times New Roman" w:hAnsi="Times New Roman" w:cs="Times New Roman"/>
          <w:sz w:val="20"/>
          <w:szCs w:val="20"/>
        </w:rPr>
      </w:pPr>
      <w:r>
        <w:rPr>
          <w:rFonts w:ascii="Times New Roman" w:hAnsi="Times New Roman" w:cs="Times New Roman"/>
          <w:sz w:val="20"/>
          <w:szCs w:val="20"/>
        </w:rPr>
        <w:t xml:space="preserve">Inter-site inter-sector </w:t>
      </w:r>
      <w:proofErr w:type="spellStart"/>
      <w:r>
        <w:rPr>
          <w:rFonts w:ascii="Times New Roman" w:hAnsi="Times New Roman" w:cs="Times New Roman"/>
          <w:sz w:val="20"/>
          <w:szCs w:val="20"/>
        </w:rPr>
        <w:t>gNB-gNB</w:t>
      </w:r>
      <w:proofErr w:type="spellEnd"/>
    </w:p>
    <w:p w14:paraId="6E6D1D33" w14:textId="77777777" w:rsidR="003E267C" w:rsidRDefault="003E267C" w:rsidP="003E267C">
      <w:pPr>
        <w:pStyle w:val="a9"/>
        <w:numPr>
          <w:ilvl w:val="0"/>
          <w:numId w:val="8"/>
        </w:numPr>
        <w:ind w:firstLineChars="0"/>
        <w:rPr>
          <w:rFonts w:ascii="Times New Roman" w:hAnsi="Times New Roman" w:cs="Times New Roman"/>
          <w:sz w:val="20"/>
          <w:szCs w:val="20"/>
        </w:rPr>
      </w:pPr>
      <w:r>
        <w:rPr>
          <w:rFonts w:ascii="Times New Roman" w:hAnsi="Times New Roman" w:cs="Times New Roman" w:hint="eastAsia"/>
          <w:sz w:val="20"/>
          <w:szCs w:val="20"/>
        </w:rPr>
        <w:t>U</w:t>
      </w:r>
      <w:r>
        <w:rPr>
          <w:rFonts w:ascii="Times New Roman" w:hAnsi="Times New Roman" w:cs="Times New Roman"/>
          <w:sz w:val="20"/>
          <w:szCs w:val="20"/>
        </w:rPr>
        <w:t xml:space="preserve">E-UE case </w:t>
      </w:r>
      <w:r>
        <w:rPr>
          <w:rFonts w:ascii="Times New Roman" w:hAnsi="Times New Roman" w:cs="Times New Roman"/>
          <w:sz w:val="20"/>
          <w:szCs w:val="20"/>
        </w:rPr>
        <w:tab/>
      </w:r>
    </w:p>
    <w:p w14:paraId="6B0627E3" w14:textId="77777777" w:rsidR="003E267C" w:rsidRDefault="003E267C" w:rsidP="003E267C">
      <w:pPr>
        <w:pStyle w:val="a9"/>
        <w:numPr>
          <w:ilvl w:val="0"/>
          <w:numId w:val="8"/>
        </w:numPr>
        <w:ind w:firstLineChars="0"/>
        <w:rPr>
          <w:rFonts w:ascii="Times New Roman" w:hAnsi="Times New Roman" w:cs="Times New Roman"/>
          <w:sz w:val="20"/>
          <w:szCs w:val="20"/>
        </w:rPr>
      </w:pPr>
      <w:r w:rsidRPr="00F72FE5">
        <w:rPr>
          <w:rFonts w:ascii="Times New Roman" w:hAnsi="Times New Roman" w:cs="Times New Roman"/>
          <w:i/>
          <w:sz w:val="20"/>
          <w:szCs w:val="20"/>
        </w:rPr>
        <w:t xml:space="preserve">Inter-site co-sector </w:t>
      </w:r>
      <w:proofErr w:type="spellStart"/>
      <w:r w:rsidRPr="00F72FE5">
        <w:rPr>
          <w:rFonts w:ascii="Times New Roman" w:hAnsi="Times New Roman" w:cs="Times New Roman"/>
          <w:i/>
          <w:sz w:val="20"/>
          <w:szCs w:val="20"/>
        </w:rPr>
        <w:t>gNB-gNB</w:t>
      </w:r>
      <w:proofErr w:type="spellEnd"/>
    </w:p>
    <w:p w14:paraId="663511B2" w14:textId="77777777" w:rsidR="003E267C" w:rsidRDefault="003E267C" w:rsidP="003E267C">
      <w:pPr>
        <w:pStyle w:val="a9"/>
        <w:ind w:left="780" w:firstLineChars="0" w:firstLine="0"/>
        <w:rPr>
          <w:rFonts w:ascii="Times New Roman" w:hAnsi="Times New Roman" w:cs="Times New Roman"/>
          <w:sz w:val="20"/>
          <w:szCs w:val="20"/>
        </w:rPr>
      </w:pPr>
      <w:r>
        <w:rPr>
          <w:rFonts w:ascii="Times New Roman" w:hAnsi="Times New Roman" w:cs="Times New Roman"/>
          <w:sz w:val="20"/>
          <w:szCs w:val="20"/>
        </w:rPr>
        <w:t xml:space="preserve">Note: the last one is not explicitly captured in RAN1 LS for two system </w:t>
      </w:r>
      <w:proofErr w:type="gramStart"/>
      <w:r>
        <w:rPr>
          <w:rFonts w:ascii="Times New Roman" w:hAnsi="Times New Roman" w:cs="Times New Roman"/>
          <w:sz w:val="20"/>
          <w:szCs w:val="20"/>
        </w:rPr>
        <w:t>layout</w:t>
      </w:r>
      <w:proofErr w:type="gramEnd"/>
      <w:r>
        <w:rPr>
          <w:rFonts w:ascii="Times New Roman" w:hAnsi="Times New Roman" w:cs="Times New Roman"/>
          <w:sz w:val="20"/>
          <w:szCs w:val="20"/>
        </w:rPr>
        <w:t xml:space="preserve"> with 100% grid shift</w:t>
      </w:r>
    </w:p>
    <w:tbl>
      <w:tblPr>
        <w:tblStyle w:val="a8"/>
        <w:tblW w:w="0" w:type="auto"/>
        <w:tblInd w:w="279" w:type="dxa"/>
        <w:tblLook w:val="04A0" w:firstRow="1" w:lastRow="0" w:firstColumn="1" w:lastColumn="0" w:noHBand="0" w:noVBand="1"/>
      </w:tblPr>
      <w:tblGrid>
        <w:gridCol w:w="10177"/>
      </w:tblGrid>
      <w:tr w:rsidR="003E267C" w14:paraId="776EDAB9" w14:textId="77777777" w:rsidTr="00474210">
        <w:trPr>
          <w:trHeight w:val="6759"/>
        </w:trPr>
        <w:tc>
          <w:tcPr>
            <w:tcW w:w="10177" w:type="dxa"/>
          </w:tcPr>
          <w:p w14:paraId="1CF4B89A" w14:textId="77777777" w:rsidR="003E267C" w:rsidRDefault="003E267C" w:rsidP="00474210">
            <w:pPr>
              <w:pStyle w:val="a9"/>
              <w:ind w:firstLineChars="0" w:firstLine="0"/>
              <w:rPr>
                <w:rFonts w:ascii="Times New Roman" w:hAnsi="Times New Roman" w:cs="Times New Roman"/>
                <w:sz w:val="20"/>
                <w:szCs w:val="20"/>
              </w:rPr>
            </w:pPr>
            <w:r>
              <w:rPr>
                <w:rFonts w:ascii="Times New Roman" w:hAnsi="Times New Roman" w:cs="Times New Roman"/>
                <w:noProof/>
                <w:sz w:val="20"/>
                <w:szCs w:val="20"/>
              </w:rPr>
              <mc:AlternateContent>
                <mc:Choice Requires="wps">
                  <w:drawing>
                    <wp:anchor distT="0" distB="0" distL="114300" distR="114300" simplePos="0" relativeHeight="251720704" behindDoc="0" locked="0" layoutInCell="1" allowOverlap="1" wp14:anchorId="31FB8C5C" wp14:editId="1A448376">
                      <wp:simplePos x="0" y="0"/>
                      <wp:positionH relativeFrom="column">
                        <wp:posOffset>3376687</wp:posOffset>
                      </wp:positionH>
                      <wp:positionV relativeFrom="paragraph">
                        <wp:posOffset>1285875</wp:posOffset>
                      </wp:positionV>
                      <wp:extent cx="1285240" cy="299720"/>
                      <wp:effectExtent l="0" t="0" r="0" b="5080"/>
                      <wp:wrapNone/>
                      <wp:docPr id="98" name="文本框 98"/>
                      <wp:cNvGraphicFramePr/>
                      <a:graphic xmlns:a="http://schemas.openxmlformats.org/drawingml/2006/main">
                        <a:graphicData uri="http://schemas.microsoft.com/office/word/2010/wordprocessingShape">
                          <wps:wsp>
                            <wps:cNvSpPr txBox="1"/>
                            <wps:spPr>
                              <a:xfrm>
                                <a:off x="0" y="0"/>
                                <a:ext cx="1285240" cy="2997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7F1EC0B" w14:textId="77777777" w:rsidR="00B22A93" w:rsidRPr="004B3348" w:rsidRDefault="00B22A93" w:rsidP="003E267C">
                                  <w:pPr>
                                    <w:rPr>
                                      <w:rFonts w:ascii="Arial" w:hAnsi="Arial" w:cs="Arial"/>
                                      <w:color w:val="C45911" w:themeColor="accent2" w:themeShade="BF"/>
                                      <w:sz w:val="10"/>
                                      <w:szCs w:val="10"/>
                                    </w:rPr>
                                  </w:pPr>
                                  <w:r>
                                    <w:rPr>
                                      <w:rFonts w:ascii="Arial" w:hAnsi="Arial" w:cs="Arial"/>
                                      <w:color w:val="C45911" w:themeColor="accent2" w:themeShade="BF"/>
                                      <w:sz w:val="10"/>
                                      <w:szCs w:val="10"/>
                                    </w:rPr>
                                    <w:t>Inter</w:t>
                                  </w:r>
                                  <w:r w:rsidRPr="004B3348">
                                    <w:rPr>
                                      <w:rFonts w:ascii="Arial" w:hAnsi="Arial" w:cs="Arial"/>
                                      <w:color w:val="C45911" w:themeColor="accent2" w:themeShade="BF"/>
                                      <w:sz w:val="10"/>
                                      <w:szCs w:val="10"/>
                                    </w:rPr>
                                    <w:t xml:space="preserve">-site </w:t>
                                  </w:r>
                                  <w:r>
                                    <w:rPr>
                                      <w:rFonts w:ascii="Arial" w:hAnsi="Arial" w:cs="Arial"/>
                                      <w:color w:val="C45911" w:themeColor="accent2" w:themeShade="BF"/>
                                      <w:sz w:val="10"/>
                                      <w:szCs w:val="10"/>
                                    </w:rPr>
                                    <w:t>inter</w:t>
                                  </w:r>
                                  <w:r w:rsidRPr="004B3348">
                                    <w:rPr>
                                      <w:rFonts w:ascii="Arial" w:hAnsi="Arial" w:cs="Arial"/>
                                      <w:color w:val="C45911" w:themeColor="accent2" w:themeShade="BF"/>
                                      <w:sz w:val="10"/>
                                      <w:szCs w:val="10"/>
                                    </w:rPr>
                                    <w:t xml:space="preserve">-sector </w:t>
                                  </w:r>
                                  <w:proofErr w:type="spellStart"/>
                                  <w:r w:rsidRPr="004B3348">
                                    <w:rPr>
                                      <w:rFonts w:ascii="Arial" w:hAnsi="Arial" w:cs="Arial"/>
                                      <w:color w:val="C45911" w:themeColor="accent2" w:themeShade="BF"/>
                                      <w:sz w:val="10"/>
                                      <w:szCs w:val="10"/>
                                    </w:rPr>
                                    <w:t>gNB-gNB</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FB8C5C" id="文本框 98" o:spid="_x0000_s1055" type="#_x0000_t202" style="position:absolute;margin-left:265.9pt;margin-top:101.25pt;width:101.2pt;height:23.6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" filled="f" stroked="f" strokeweight=".5pt">
                      <v:textbox>
                        <w:txbxContent>
                          <w:p w14:paraId="67F1EC0B" w14:textId="77777777" w:rsidR="00B22A93" w:rsidRPr="004B3348" w:rsidRDefault="00B22A93" w:rsidP="003E267C">
                            <w:pPr>
                              <w:rPr>
                                <w:rFonts w:ascii="Arial" w:hAnsi="Arial" w:cs="Arial"/>
                                <w:color w:val="C45911" w:themeColor="accent2" w:themeShade="BF"/>
                                <w:sz w:val="10"/>
                                <w:szCs w:val="10"/>
                              </w:rPr>
                            </w:pPr>
                            <w:r>
                              <w:rPr>
                                <w:rFonts w:ascii="Arial" w:hAnsi="Arial" w:cs="Arial"/>
                                <w:color w:val="C45911" w:themeColor="accent2" w:themeShade="BF"/>
                                <w:sz w:val="10"/>
                                <w:szCs w:val="10"/>
                              </w:rPr>
                              <w:t>Inter</w:t>
                            </w:r>
                            <w:r w:rsidRPr="004B3348">
                              <w:rPr>
                                <w:rFonts w:ascii="Arial" w:hAnsi="Arial" w:cs="Arial"/>
                                <w:color w:val="C45911" w:themeColor="accent2" w:themeShade="BF"/>
                                <w:sz w:val="10"/>
                                <w:szCs w:val="10"/>
                              </w:rPr>
                              <w:t xml:space="preserve">-site </w:t>
                            </w:r>
                            <w:r>
                              <w:rPr>
                                <w:rFonts w:ascii="Arial" w:hAnsi="Arial" w:cs="Arial"/>
                                <w:color w:val="C45911" w:themeColor="accent2" w:themeShade="BF"/>
                                <w:sz w:val="10"/>
                                <w:szCs w:val="10"/>
                              </w:rPr>
                              <w:t>inter</w:t>
                            </w:r>
                            <w:r w:rsidRPr="004B3348">
                              <w:rPr>
                                <w:rFonts w:ascii="Arial" w:hAnsi="Arial" w:cs="Arial"/>
                                <w:color w:val="C45911" w:themeColor="accent2" w:themeShade="BF"/>
                                <w:sz w:val="10"/>
                                <w:szCs w:val="10"/>
                              </w:rPr>
                              <w:t>-sector gNB-gNB</w:t>
                            </w:r>
                          </w:p>
                        </w:txbxContent>
                      </v:textbox>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719680" behindDoc="0" locked="0" layoutInCell="1" allowOverlap="1" wp14:anchorId="5173F7C5" wp14:editId="68F5195B">
                      <wp:simplePos x="0" y="0"/>
                      <wp:positionH relativeFrom="column">
                        <wp:posOffset>3479800</wp:posOffset>
                      </wp:positionH>
                      <wp:positionV relativeFrom="paragraph">
                        <wp:posOffset>1466215</wp:posOffset>
                      </wp:positionV>
                      <wp:extent cx="937260" cy="309880"/>
                      <wp:effectExtent l="19050" t="38100" r="15240" b="33020"/>
                      <wp:wrapNone/>
                      <wp:docPr id="97" name="椭圆 97"/>
                      <wp:cNvGraphicFramePr/>
                      <a:graphic xmlns:a="http://schemas.openxmlformats.org/drawingml/2006/main">
                        <a:graphicData uri="http://schemas.microsoft.com/office/word/2010/wordprocessingShape">
                          <wps:wsp>
                            <wps:cNvSpPr/>
                            <wps:spPr>
                              <a:xfrm rot="657369">
                                <a:off x="0" y="0"/>
                                <a:ext cx="937260" cy="309880"/>
                              </a:xfrm>
                              <a:prstGeom prst="ellipse">
                                <a:avLst/>
                              </a:prstGeom>
                              <a:noFill/>
                              <a:ln w="9525">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2FCBBF1" id="椭圆 97" o:spid="_x0000_s1026" style="position:absolute;left:0;text-align:left;margin-left:274pt;margin-top:115.45pt;width:73.8pt;height:24.4pt;rotation:718022fd;z-index:251719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" filled="f" strokecolor="#c45911 [2405]">
                      <v:stroke joinstyle="miter"/>
                    </v:oval>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718656" behindDoc="0" locked="0" layoutInCell="1" allowOverlap="1" wp14:anchorId="1DDA9B44" wp14:editId="6683460F">
                      <wp:simplePos x="0" y="0"/>
                      <wp:positionH relativeFrom="column">
                        <wp:posOffset>1528445</wp:posOffset>
                      </wp:positionH>
                      <wp:positionV relativeFrom="paragraph">
                        <wp:posOffset>1778635</wp:posOffset>
                      </wp:positionV>
                      <wp:extent cx="1285240" cy="299720"/>
                      <wp:effectExtent l="0" t="0" r="0" b="5080"/>
                      <wp:wrapNone/>
                      <wp:docPr id="96" name="文本框 96"/>
                      <wp:cNvGraphicFramePr/>
                      <a:graphic xmlns:a="http://schemas.openxmlformats.org/drawingml/2006/main">
                        <a:graphicData uri="http://schemas.microsoft.com/office/word/2010/wordprocessingShape">
                          <wps:wsp>
                            <wps:cNvSpPr txBox="1"/>
                            <wps:spPr>
                              <a:xfrm>
                                <a:off x="0" y="0"/>
                                <a:ext cx="1285240" cy="2997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6F93FE2" w14:textId="77777777" w:rsidR="00B22A93" w:rsidRPr="004B3348" w:rsidRDefault="00B22A93" w:rsidP="003E267C">
                                  <w:pPr>
                                    <w:rPr>
                                      <w:rFonts w:ascii="Arial" w:hAnsi="Arial" w:cs="Arial"/>
                                      <w:color w:val="C45911" w:themeColor="accent2" w:themeShade="BF"/>
                                      <w:sz w:val="10"/>
                                      <w:szCs w:val="10"/>
                                    </w:rPr>
                                  </w:pPr>
                                  <w:r>
                                    <w:rPr>
                                      <w:rFonts w:ascii="Arial" w:hAnsi="Arial" w:cs="Arial"/>
                                      <w:color w:val="C45911" w:themeColor="accent2" w:themeShade="BF"/>
                                      <w:sz w:val="10"/>
                                      <w:szCs w:val="10"/>
                                    </w:rPr>
                                    <w:t>Inter</w:t>
                                  </w:r>
                                  <w:r w:rsidRPr="004B3348">
                                    <w:rPr>
                                      <w:rFonts w:ascii="Arial" w:hAnsi="Arial" w:cs="Arial"/>
                                      <w:color w:val="C45911" w:themeColor="accent2" w:themeShade="BF"/>
                                      <w:sz w:val="10"/>
                                      <w:szCs w:val="10"/>
                                    </w:rPr>
                                    <w:t xml:space="preserve">-site </w:t>
                                  </w:r>
                                  <w:r>
                                    <w:rPr>
                                      <w:rFonts w:ascii="Arial" w:hAnsi="Arial" w:cs="Arial"/>
                                      <w:color w:val="C45911" w:themeColor="accent2" w:themeShade="BF"/>
                                      <w:sz w:val="10"/>
                                      <w:szCs w:val="10"/>
                                    </w:rPr>
                                    <w:t>inter</w:t>
                                  </w:r>
                                  <w:r w:rsidRPr="004B3348">
                                    <w:rPr>
                                      <w:rFonts w:ascii="Arial" w:hAnsi="Arial" w:cs="Arial"/>
                                      <w:color w:val="C45911" w:themeColor="accent2" w:themeShade="BF"/>
                                      <w:sz w:val="10"/>
                                      <w:szCs w:val="10"/>
                                    </w:rPr>
                                    <w:t xml:space="preserve">-sector </w:t>
                                  </w:r>
                                  <w:proofErr w:type="spellStart"/>
                                  <w:r w:rsidRPr="004B3348">
                                    <w:rPr>
                                      <w:rFonts w:ascii="Arial" w:hAnsi="Arial" w:cs="Arial"/>
                                      <w:color w:val="C45911" w:themeColor="accent2" w:themeShade="BF"/>
                                      <w:sz w:val="10"/>
                                      <w:szCs w:val="10"/>
                                    </w:rPr>
                                    <w:t>gNB-gNB</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DA9B44" id="文本框 96" o:spid="_x0000_s1056" type="#_x0000_t202" style="position:absolute;margin-left:120.35pt;margin-top:140.05pt;width:101.2pt;height:23.6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" filled="f" stroked="f" strokeweight=".5pt">
                      <v:textbox>
                        <w:txbxContent>
                          <w:p w14:paraId="46F93FE2" w14:textId="77777777" w:rsidR="00B22A93" w:rsidRPr="004B3348" w:rsidRDefault="00B22A93" w:rsidP="003E267C">
                            <w:pPr>
                              <w:rPr>
                                <w:rFonts w:ascii="Arial" w:hAnsi="Arial" w:cs="Arial"/>
                                <w:color w:val="C45911" w:themeColor="accent2" w:themeShade="BF"/>
                                <w:sz w:val="10"/>
                                <w:szCs w:val="10"/>
                              </w:rPr>
                            </w:pPr>
                            <w:r>
                              <w:rPr>
                                <w:rFonts w:ascii="Arial" w:hAnsi="Arial" w:cs="Arial"/>
                                <w:color w:val="C45911" w:themeColor="accent2" w:themeShade="BF"/>
                                <w:sz w:val="10"/>
                                <w:szCs w:val="10"/>
                              </w:rPr>
                              <w:t>Inter</w:t>
                            </w:r>
                            <w:r w:rsidRPr="004B3348">
                              <w:rPr>
                                <w:rFonts w:ascii="Arial" w:hAnsi="Arial" w:cs="Arial"/>
                                <w:color w:val="C45911" w:themeColor="accent2" w:themeShade="BF"/>
                                <w:sz w:val="10"/>
                                <w:szCs w:val="10"/>
                              </w:rPr>
                              <w:t xml:space="preserve">-site </w:t>
                            </w:r>
                            <w:r>
                              <w:rPr>
                                <w:rFonts w:ascii="Arial" w:hAnsi="Arial" w:cs="Arial"/>
                                <w:color w:val="C45911" w:themeColor="accent2" w:themeShade="BF"/>
                                <w:sz w:val="10"/>
                                <w:szCs w:val="10"/>
                              </w:rPr>
                              <w:t>inter</w:t>
                            </w:r>
                            <w:r w:rsidRPr="004B3348">
                              <w:rPr>
                                <w:rFonts w:ascii="Arial" w:hAnsi="Arial" w:cs="Arial"/>
                                <w:color w:val="C45911" w:themeColor="accent2" w:themeShade="BF"/>
                                <w:sz w:val="10"/>
                                <w:szCs w:val="10"/>
                              </w:rPr>
                              <w:t>-sector gNB-gNB</w:t>
                            </w:r>
                          </w:p>
                        </w:txbxContent>
                      </v:textbox>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717632" behindDoc="0" locked="0" layoutInCell="1" allowOverlap="1" wp14:anchorId="55239CCB" wp14:editId="5242EE70">
                      <wp:simplePos x="0" y="0"/>
                      <wp:positionH relativeFrom="column">
                        <wp:posOffset>1751965</wp:posOffset>
                      </wp:positionH>
                      <wp:positionV relativeFrom="paragraph">
                        <wp:posOffset>1118235</wp:posOffset>
                      </wp:positionV>
                      <wp:extent cx="1285240" cy="299720"/>
                      <wp:effectExtent l="0" t="0" r="0" b="5080"/>
                      <wp:wrapNone/>
                      <wp:docPr id="95" name="文本框 95"/>
                      <wp:cNvGraphicFramePr/>
                      <a:graphic xmlns:a="http://schemas.openxmlformats.org/drawingml/2006/main">
                        <a:graphicData uri="http://schemas.microsoft.com/office/word/2010/wordprocessingShape">
                          <wps:wsp>
                            <wps:cNvSpPr txBox="1"/>
                            <wps:spPr>
                              <a:xfrm>
                                <a:off x="0" y="0"/>
                                <a:ext cx="1285240" cy="2997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3148B6E" w14:textId="77777777" w:rsidR="00B22A93" w:rsidRPr="004B3348" w:rsidRDefault="00B22A93" w:rsidP="003E267C">
                                  <w:pPr>
                                    <w:rPr>
                                      <w:rFonts w:ascii="Arial" w:hAnsi="Arial" w:cs="Arial"/>
                                      <w:color w:val="C45911" w:themeColor="accent2" w:themeShade="BF"/>
                                      <w:sz w:val="10"/>
                                      <w:szCs w:val="10"/>
                                    </w:rPr>
                                  </w:pPr>
                                  <w:r>
                                    <w:rPr>
                                      <w:rFonts w:ascii="Arial" w:hAnsi="Arial" w:cs="Arial"/>
                                      <w:color w:val="C45911" w:themeColor="accent2" w:themeShade="BF"/>
                                      <w:sz w:val="10"/>
                                      <w:szCs w:val="10"/>
                                    </w:rPr>
                                    <w:t>Inter</w:t>
                                  </w:r>
                                  <w:r w:rsidRPr="004B3348">
                                    <w:rPr>
                                      <w:rFonts w:ascii="Arial" w:hAnsi="Arial" w:cs="Arial"/>
                                      <w:color w:val="C45911" w:themeColor="accent2" w:themeShade="BF"/>
                                      <w:sz w:val="10"/>
                                      <w:szCs w:val="10"/>
                                    </w:rPr>
                                    <w:t xml:space="preserve">-site </w:t>
                                  </w:r>
                                  <w:r>
                                    <w:rPr>
                                      <w:rFonts w:ascii="Arial" w:hAnsi="Arial" w:cs="Arial"/>
                                      <w:color w:val="C45911" w:themeColor="accent2" w:themeShade="BF"/>
                                      <w:sz w:val="10"/>
                                      <w:szCs w:val="10"/>
                                    </w:rPr>
                                    <w:t>co</w:t>
                                  </w:r>
                                  <w:r w:rsidRPr="004B3348">
                                    <w:rPr>
                                      <w:rFonts w:ascii="Arial" w:hAnsi="Arial" w:cs="Arial"/>
                                      <w:color w:val="C45911" w:themeColor="accent2" w:themeShade="BF"/>
                                      <w:sz w:val="10"/>
                                      <w:szCs w:val="10"/>
                                    </w:rPr>
                                    <w:t xml:space="preserve">-sector </w:t>
                                  </w:r>
                                  <w:proofErr w:type="spellStart"/>
                                  <w:r w:rsidRPr="004B3348">
                                    <w:rPr>
                                      <w:rFonts w:ascii="Arial" w:hAnsi="Arial" w:cs="Arial"/>
                                      <w:color w:val="C45911" w:themeColor="accent2" w:themeShade="BF"/>
                                      <w:sz w:val="10"/>
                                      <w:szCs w:val="10"/>
                                    </w:rPr>
                                    <w:t>gNB-gNB</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239CCB" id="文本框 95" o:spid="_x0000_s1057" type="#_x0000_t202" style="position:absolute;margin-left:137.95pt;margin-top:88.05pt;width:101.2pt;height:23.6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" filled="f" stroked="f" strokeweight=".5pt">
                      <v:textbox>
                        <w:txbxContent>
                          <w:p w14:paraId="63148B6E" w14:textId="77777777" w:rsidR="00B22A93" w:rsidRPr="004B3348" w:rsidRDefault="00B22A93" w:rsidP="003E267C">
                            <w:pPr>
                              <w:rPr>
                                <w:rFonts w:ascii="Arial" w:hAnsi="Arial" w:cs="Arial"/>
                                <w:color w:val="C45911" w:themeColor="accent2" w:themeShade="BF"/>
                                <w:sz w:val="10"/>
                                <w:szCs w:val="10"/>
                              </w:rPr>
                            </w:pPr>
                            <w:r>
                              <w:rPr>
                                <w:rFonts w:ascii="Arial" w:hAnsi="Arial" w:cs="Arial"/>
                                <w:color w:val="C45911" w:themeColor="accent2" w:themeShade="BF"/>
                                <w:sz w:val="10"/>
                                <w:szCs w:val="10"/>
                              </w:rPr>
                              <w:t>Inter</w:t>
                            </w:r>
                            <w:r w:rsidRPr="004B3348">
                              <w:rPr>
                                <w:rFonts w:ascii="Arial" w:hAnsi="Arial" w:cs="Arial"/>
                                <w:color w:val="C45911" w:themeColor="accent2" w:themeShade="BF"/>
                                <w:sz w:val="10"/>
                                <w:szCs w:val="10"/>
                              </w:rPr>
                              <w:t xml:space="preserve">-site </w:t>
                            </w:r>
                            <w:r>
                              <w:rPr>
                                <w:rFonts w:ascii="Arial" w:hAnsi="Arial" w:cs="Arial"/>
                                <w:color w:val="C45911" w:themeColor="accent2" w:themeShade="BF"/>
                                <w:sz w:val="10"/>
                                <w:szCs w:val="10"/>
                              </w:rPr>
                              <w:t>co</w:t>
                            </w:r>
                            <w:r w:rsidRPr="004B3348">
                              <w:rPr>
                                <w:rFonts w:ascii="Arial" w:hAnsi="Arial" w:cs="Arial"/>
                                <w:color w:val="C45911" w:themeColor="accent2" w:themeShade="BF"/>
                                <w:sz w:val="10"/>
                                <w:szCs w:val="10"/>
                              </w:rPr>
                              <w:t>-sector gNB-gNB</w:t>
                            </w:r>
                          </w:p>
                        </w:txbxContent>
                      </v:textbox>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716608" behindDoc="0" locked="0" layoutInCell="1" allowOverlap="1" wp14:anchorId="6CC21E98" wp14:editId="6E1C9A3D">
                      <wp:simplePos x="0" y="0"/>
                      <wp:positionH relativeFrom="column">
                        <wp:posOffset>4577080</wp:posOffset>
                      </wp:positionH>
                      <wp:positionV relativeFrom="paragraph">
                        <wp:posOffset>1491615</wp:posOffset>
                      </wp:positionV>
                      <wp:extent cx="1285240" cy="299720"/>
                      <wp:effectExtent l="0" t="0" r="0" b="5080"/>
                      <wp:wrapNone/>
                      <wp:docPr id="94" name="文本框 94"/>
                      <wp:cNvGraphicFramePr/>
                      <a:graphic xmlns:a="http://schemas.openxmlformats.org/drawingml/2006/main">
                        <a:graphicData uri="http://schemas.microsoft.com/office/word/2010/wordprocessingShape">
                          <wps:wsp>
                            <wps:cNvSpPr txBox="1"/>
                            <wps:spPr>
                              <a:xfrm>
                                <a:off x="0" y="0"/>
                                <a:ext cx="1285240" cy="2997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635DBFF" w14:textId="77777777" w:rsidR="00B22A93" w:rsidRPr="004B3348" w:rsidRDefault="00B22A93" w:rsidP="003E267C">
                                  <w:pPr>
                                    <w:rPr>
                                      <w:rFonts w:ascii="Arial" w:hAnsi="Arial" w:cs="Arial"/>
                                      <w:color w:val="C45911" w:themeColor="accent2" w:themeShade="BF"/>
                                      <w:sz w:val="10"/>
                                      <w:szCs w:val="10"/>
                                    </w:rPr>
                                  </w:pPr>
                                  <w:r w:rsidRPr="004B3348">
                                    <w:rPr>
                                      <w:rFonts w:ascii="Arial" w:hAnsi="Arial" w:cs="Arial"/>
                                      <w:color w:val="C45911" w:themeColor="accent2" w:themeShade="BF"/>
                                      <w:sz w:val="10"/>
                                      <w:szCs w:val="10"/>
                                    </w:rPr>
                                    <w:t xml:space="preserve">Co-site </w:t>
                                  </w:r>
                                  <w:r>
                                    <w:rPr>
                                      <w:rFonts w:ascii="Arial" w:hAnsi="Arial" w:cs="Arial"/>
                                      <w:color w:val="C45911" w:themeColor="accent2" w:themeShade="BF"/>
                                      <w:sz w:val="10"/>
                                      <w:szCs w:val="10"/>
                                    </w:rPr>
                                    <w:t>inter</w:t>
                                  </w:r>
                                  <w:r w:rsidRPr="004B3348">
                                    <w:rPr>
                                      <w:rFonts w:ascii="Arial" w:hAnsi="Arial" w:cs="Arial"/>
                                      <w:color w:val="C45911" w:themeColor="accent2" w:themeShade="BF"/>
                                      <w:sz w:val="10"/>
                                      <w:szCs w:val="10"/>
                                    </w:rPr>
                                    <w:t xml:space="preserve">-sector </w:t>
                                  </w:r>
                                  <w:proofErr w:type="spellStart"/>
                                  <w:r w:rsidRPr="004B3348">
                                    <w:rPr>
                                      <w:rFonts w:ascii="Arial" w:hAnsi="Arial" w:cs="Arial"/>
                                      <w:color w:val="C45911" w:themeColor="accent2" w:themeShade="BF"/>
                                      <w:sz w:val="10"/>
                                      <w:szCs w:val="10"/>
                                    </w:rPr>
                                    <w:t>gNB-gNB</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C21E98" id="文本框 94" o:spid="_x0000_s1058" type="#_x0000_t202" style="position:absolute;margin-left:360.4pt;margin-top:117.45pt;width:101.2pt;height:23.6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" filled="f" stroked="f" strokeweight=".5pt">
                      <v:textbox>
                        <w:txbxContent>
                          <w:p w14:paraId="2635DBFF" w14:textId="77777777" w:rsidR="00B22A93" w:rsidRPr="004B3348" w:rsidRDefault="00B22A93" w:rsidP="003E267C">
                            <w:pPr>
                              <w:rPr>
                                <w:rFonts w:ascii="Arial" w:hAnsi="Arial" w:cs="Arial"/>
                                <w:color w:val="C45911" w:themeColor="accent2" w:themeShade="BF"/>
                                <w:sz w:val="10"/>
                                <w:szCs w:val="10"/>
                              </w:rPr>
                            </w:pPr>
                            <w:r w:rsidRPr="004B3348">
                              <w:rPr>
                                <w:rFonts w:ascii="Arial" w:hAnsi="Arial" w:cs="Arial"/>
                                <w:color w:val="C45911" w:themeColor="accent2" w:themeShade="BF"/>
                                <w:sz w:val="10"/>
                                <w:szCs w:val="10"/>
                              </w:rPr>
                              <w:t xml:space="preserve">Co-site </w:t>
                            </w:r>
                            <w:r>
                              <w:rPr>
                                <w:rFonts w:ascii="Arial" w:hAnsi="Arial" w:cs="Arial"/>
                                <w:color w:val="C45911" w:themeColor="accent2" w:themeShade="BF"/>
                                <w:sz w:val="10"/>
                                <w:szCs w:val="10"/>
                              </w:rPr>
                              <w:t>inter</w:t>
                            </w:r>
                            <w:r w:rsidRPr="004B3348">
                              <w:rPr>
                                <w:rFonts w:ascii="Arial" w:hAnsi="Arial" w:cs="Arial"/>
                                <w:color w:val="C45911" w:themeColor="accent2" w:themeShade="BF"/>
                                <w:sz w:val="10"/>
                                <w:szCs w:val="10"/>
                              </w:rPr>
                              <w:t>-sector gNB-gNB</w:t>
                            </w:r>
                          </w:p>
                        </w:txbxContent>
                      </v:textbox>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715584" behindDoc="0" locked="0" layoutInCell="1" allowOverlap="1" wp14:anchorId="5A55FB16" wp14:editId="2F8E6E9C">
                      <wp:simplePos x="0" y="0"/>
                      <wp:positionH relativeFrom="column">
                        <wp:posOffset>5293360</wp:posOffset>
                      </wp:positionH>
                      <wp:positionV relativeFrom="paragraph">
                        <wp:posOffset>815975</wp:posOffset>
                      </wp:positionV>
                      <wp:extent cx="965200" cy="299720"/>
                      <wp:effectExtent l="0" t="0" r="0" b="5080"/>
                      <wp:wrapNone/>
                      <wp:docPr id="93" name="文本框 93"/>
                      <wp:cNvGraphicFramePr/>
                      <a:graphic xmlns:a="http://schemas.openxmlformats.org/drawingml/2006/main">
                        <a:graphicData uri="http://schemas.microsoft.com/office/word/2010/wordprocessingShape">
                          <wps:wsp>
                            <wps:cNvSpPr txBox="1"/>
                            <wps:spPr>
                              <a:xfrm>
                                <a:off x="0" y="0"/>
                                <a:ext cx="965200" cy="2997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B4581BA" w14:textId="77777777" w:rsidR="00B22A93" w:rsidRPr="004B3348" w:rsidRDefault="00B22A93" w:rsidP="003E267C">
                                  <w:pPr>
                                    <w:rPr>
                                      <w:rFonts w:ascii="Arial" w:hAnsi="Arial" w:cs="Arial"/>
                                      <w:color w:val="C45911" w:themeColor="accent2" w:themeShade="BF"/>
                                      <w:sz w:val="10"/>
                                      <w:szCs w:val="10"/>
                                    </w:rPr>
                                  </w:pPr>
                                  <w:r w:rsidRPr="004B3348">
                                    <w:rPr>
                                      <w:rFonts w:ascii="Arial" w:hAnsi="Arial" w:cs="Arial"/>
                                      <w:color w:val="C45911" w:themeColor="accent2" w:themeShade="BF"/>
                                      <w:sz w:val="10"/>
                                      <w:szCs w:val="10"/>
                                    </w:rPr>
                                    <w:t xml:space="preserve">Co-site co-sector </w:t>
                                  </w:r>
                                  <w:proofErr w:type="spellStart"/>
                                  <w:r w:rsidRPr="004B3348">
                                    <w:rPr>
                                      <w:rFonts w:ascii="Arial" w:hAnsi="Arial" w:cs="Arial"/>
                                      <w:color w:val="C45911" w:themeColor="accent2" w:themeShade="BF"/>
                                      <w:sz w:val="10"/>
                                      <w:szCs w:val="10"/>
                                    </w:rPr>
                                    <w:t>gNB-gNB</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55FB16" id="文本框 93" o:spid="_x0000_s1059" type="#_x0000_t202" style="position:absolute;margin-left:416.8pt;margin-top:64.25pt;width:76pt;height:23.6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" filled="f" stroked="f" strokeweight=".5pt">
                      <v:textbox>
                        <w:txbxContent>
                          <w:p w14:paraId="7B4581BA" w14:textId="77777777" w:rsidR="00B22A93" w:rsidRPr="004B3348" w:rsidRDefault="00B22A93" w:rsidP="003E267C">
                            <w:pPr>
                              <w:rPr>
                                <w:rFonts w:ascii="Arial" w:hAnsi="Arial" w:cs="Arial"/>
                                <w:color w:val="C45911" w:themeColor="accent2" w:themeShade="BF"/>
                                <w:sz w:val="10"/>
                                <w:szCs w:val="10"/>
                              </w:rPr>
                            </w:pPr>
                            <w:r w:rsidRPr="004B3348">
                              <w:rPr>
                                <w:rFonts w:ascii="Arial" w:hAnsi="Arial" w:cs="Arial"/>
                                <w:color w:val="C45911" w:themeColor="accent2" w:themeShade="BF"/>
                                <w:sz w:val="10"/>
                                <w:szCs w:val="10"/>
                              </w:rPr>
                              <w:t>Co-site co-sector gNB-gNB</w:t>
                            </w:r>
                          </w:p>
                        </w:txbxContent>
                      </v:textbox>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714560" behindDoc="0" locked="0" layoutInCell="1" allowOverlap="1" wp14:anchorId="06361491" wp14:editId="63BFB380">
                      <wp:simplePos x="0" y="0"/>
                      <wp:positionH relativeFrom="column">
                        <wp:posOffset>5023189</wp:posOffset>
                      </wp:positionH>
                      <wp:positionV relativeFrom="paragraph">
                        <wp:posOffset>815975</wp:posOffset>
                      </wp:positionV>
                      <wp:extent cx="331131" cy="340360"/>
                      <wp:effectExtent l="0" t="38100" r="31115" b="40640"/>
                      <wp:wrapNone/>
                      <wp:docPr id="92" name="任意多边形 92"/>
                      <wp:cNvGraphicFramePr/>
                      <a:graphic xmlns:a="http://schemas.openxmlformats.org/drawingml/2006/main">
                        <a:graphicData uri="http://schemas.microsoft.com/office/word/2010/wordprocessingShape">
                          <wps:wsp>
                            <wps:cNvSpPr/>
                            <wps:spPr>
                              <a:xfrm>
                                <a:off x="0" y="0"/>
                                <a:ext cx="331131" cy="340360"/>
                              </a:xfrm>
                              <a:custGeom>
                                <a:avLst/>
                                <a:gdLst>
                                  <a:gd name="connsiteX0" fmla="*/ 56811 w 331131"/>
                                  <a:gd name="connsiteY0" fmla="*/ 0 h 340360"/>
                                  <a:gd name="connsiteX1" fmla="*/ 41571 w 331131"/>
                                  <a:gd name="connsiteY1" fmla="*/ 55880 h 340360"/>
                                  <a:gd name="connsiteX2" fmla="*/ 36491 w 331131"/>
                                  <a:gd name="connsiteY2" fmla="*/ 71120 h 340360"/>
                                  <a:gd name="connsiteX3" fmla="*/ 26331 w 331131"/>
                                  <a:gd name="connsiteY3" fmla="*/ 86360 h 340360"/>
                                  <a:gd name="connsiteX4" fmla="*/ 6011 w 331131"/>
                                  <a:gd name="connsiteY4" fmla="*/ 132080 h 340360"/>
                                  <a:gd name="connsiteX5" fmla="*/ 6011 w 331131"/>
                                  <a:gd name="connsiteY5" fmla="*/ 248920 h 340360"/>
                                  <a:gd name="connsiteX6" fmla="*/ 21251 w 331131"/>
                                  <a:gd name="connsiteY6" fmla="*/ 279400 h 340360"/>
                                  <a:gd name="connsiteX7" fmla="*/ 36491 w 331131"/>
                                  <a:gd name="connsiteY7" fmla="*/ 294640 h 340360"/>
                                  <a:gd name="connsiteX8" fmla="*/ 46651 w 331131"/>
                                  <a:gd name="connsiteY8" fmla="*/ 309880 h 340360"/>
                                  <a:gd name="connsiteX9" fmla="*/ 77131 w 331131"/>
                                  <a:gd name="connsiteY9" fmla="*/ 325120 h 340360"/>
                                  <a:gd name="connsiteX10" fmla="*/ 112691 w 331131"/>
                                  <a:gd name="connsiteY10" fmla="*/ 340360 h 340360"/>
                                  <a:gd name="connsiteX11" fmla="*/ 183811 w 331131"/>
                                  <a:gd name="connsiteY11" fmla="*/ 330200 h 340360"/>
                                  <a:gd name="connsiteX12" fmla="*/ 204131 w 331131"/>
                                  <a:gd name="connsiteY12" fmla="*/ 320040 h 340360"/>
                                  <a:gd name="connsiteX13" fmla="*/ 234611 w 331131"/>
                                  <a:gd name="connsiteY13" fmla="*/ 299720 h 340360"/>
                                  <a:gd name="connsiteX14" fmla="*/ 249851 w 331131"/>
                                  <a:gd name="connsiteY14" fmla="*/ 294640 h 340360"/>
                                  <a:gd name="connsiteX15" fmla="*/ 265091 w 331131"/>
                                  <a:gd name="connsiteY15" fmla="*/ 279400 h 340360"/>
                                  <a:gd name="connsiteX16" fmla="*/ 280331 w 331131"/>
                                  <a:gd name="connsiteY16" fmla="*/ 269240 h 340360"/>
                                  <a:gd name="connsiteX17" fmla="*/ 285411 w 331131"/>
                                  <a:gd name="connsiteY17" fmla="*/ 254000 h 340360"/>
                                  <a:gd name="connsiteX18" fmla="*/ 300651 w 331131"/>
                                  <a:gd name="connsiteY18" fmla="*/ 238760 h 340360"/>
                                  <a:gd name="connsiteX19" fmla="*/ 310811 w 331131"/>
                                  <a:gd name="connsiteY19" fmla="*/ 203200 h 340360"/>
                                  <a:gd name="connsiteX20" fmla="*/ 315891 w 331131"/>
                                  <a:gd name="connsiteY20" fmla="*/ 182880 h 340360"/>
                                  <a:gd name="connsiteX21" fmla="*/ 326051 w 331131"/>
                                  <a:gd name="connsiteY21" fmla="*/ 152400 h 340360"/>
                                  <a:gd name="connsiteX22" fmla="*/ 331131 w 331131"/>
                                  <a:gd name="connsiteY22" fmla="*/ 127000 h 340360"/>
                                  <a:gd name="connsiteX23" fmla="*/ 326051 w 331131"/>
                                  <a:gd name="connsiteY23" fmla="*/ 96520 h 340360"/>
                                  <a:gd name="connsiteX24" fmla="*/ 320971 w 331131"/>
                                  <a:gd name="connsiteY24" fmla="*/ 81280 h 340360"/>
                                  <a:gd name="connsiteX25" fmla="*/ 305731 w 331131"/>
                                  <a:gd name="connsiteY25" fmla="*/ 76200 h 340360"/>
                                  <a:gd name="connsiteX26" fmla="*/ 275251 w 331131"/>
                                  <a:gd name="connsiteY26" fmla="*/ 50800 h 340360"/>
                                  <a:gd name="connsiteX27" fmla="*/ 260011 w 331131"/>
                                  <a:gd name="connsiteY27" fmla="*/ 45720 h 340360"/>
                                  <a:gd name="connsiteX28" fmla="*/ 229531 w 331131"/>
                                  <a:gd name="connsiteY28" fmla="*/ 30480 h 340360"/>
                                  <a:gd name="connsiteX29" fmla="*/ 133011 w 331131"/>
                                  <a:gd name="connsiteY29" fmla="*/ 35560 h 3403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Lst>
                                <a:rect l="l" t="t" r="r" b="b"/>
                                <a:pathLst>
                                  <a:path w="331131" h="340360">
                                    <a:moveTo>
                                      <a:pt x="56811" y="0"/>
                                    </a:moveTo>
                                    <a:cubicBezTo>
                                      <a:pt x="49631" y="35902"/>
                                      <a:pt x="54461" y="17209"/>
                                      <a:pt x="41571" y="55880"/>
                                    </a:cubicBezTo>
                                    <a:cubicBezTo>
                                      <a:pt x="39878" y="60960"/>
                                      <a:pt x="39461" y="66665"/>
                                      <a:pt x="36491" y="71120"/>
                                    </a:cubicBezTo>
                                    <a:cubicBezTo>
                                      <a:pt x="33104" y="76200"/>
                                      <a:pt x="28811" y="80781"/>
                                      <a:pt x="26331" y="86360"/>
                                    </a:cubicBezTo>
                                    <a:cubicBezTo>
                                      <a:pt x="2150" y="140768"/>
                                      <a:pt x="29004" y="97590"/>
                                      <a:pt x="6011" y="132080"/>
                                    </a:cubicBezTo>
                                    <a:cubicBezTo>
                                      <a:pt x="-1896" y="187426"/>
                                      <a:pt x="-2111" y="171758"/>
                                      <a:pt x="6011" y="248920"/>
                                    </a:cubicBezTo>
                                    <a:cubicBezTo>
                                      <a:pt x="7115" y="259409"/>
                                      <a:pt x="14855" y="271725"/>
                                      <a:pt x="21251" y="279400"/>
                                    </a:cubicBezTo>
                                    <a:cubicBezTo>
                                      <a:pt x="25850" y="284919"/>
                                      <a:pt x="31892" y="289121"/>
                                      <a:pt x="36491" y="294640"/>
                                    </a:cubicBezTo>
                                    <a:cubicBezTo>
                                      <a:pt x="40400" y="299330"/>
                                      <a:pt x="42334" y="305563"/>
                                      <a:pt x="46651" y="309880"/>
                                    </a:cubicBezTo>
                                    <a:cubicBezTo>
                                      <a:pt x="61210" y="324439"/>
                                      <a:pt x="60604" y="316857"/>
                                      <a:pt x="77131" y="325120"/>
                                    </a:cubicBezTo>
                                    <a:cubicBezTo>
                                      <a:pt x="112213" y="342661"/>
                                      <a:pt x="70401" y="329787"/>
                                      <a:pt x="112691" y="340360"/>
                                    </a:cubicBezTo>
                                    <a:cubicBezTo>
                                      <a:pt x="129633" y="338666"/>
                                      <a:pt x="163722" y="337733"/>
                                      <a:pt x="183811" y="330200"/>
                                    </a:cubicBezTo>
                                    <a:cubicBezTo>
                                      <a:pt x="190902" y="327541"/>
                                      <a:pt x="197637" y="323936"/>
                                      <a:pt x="204131" y="320040"/>
                                    </a:cubicBezTo>
                                    <a:cubicBezTo>
                                      <a:pt x="214602" y="313758"/>
                                      <a:pt x="223027" y="303581"/>
                                      <a:pt x="234611" y="299720"/>
                                    </a:cubicBezTo>
                                    <a:lnTo>
                                      <a:pt x="249851" y="294640"/>
                                    </a:lnTo>
                                    <a:cubicBezTo>
                                      <a:pt x="254931" y="289560"/>
                                      <a:pt x="259572" y="283999"/>
                                      <a:pt x="265091" y="279400"/>
                                    </a:cubicBezTo>
                                    <a:cubicBezTo>
                                      <a:pt x="269781" y="275491"/>
                                      <a:pt x="276517" y="274008"/>
                                      <a:pt x="280331" y="269240"/>
                                    </a:cubicBezTo>
                                    <a:cubicBezTo>
                                      <a:pt x="283676" y="265059"/>
                                      <a:pt x="282441" y="258455"/>
                                      <a:pt x="285411" y="254000"/>
                                    </a:cubicBezTo>
                                    <a:cubicBezTo>
                                      <a:pt x="289396" y="248022"/>
                                      <a:pt x="295571" y="243840"/>
                                      <a:pt x="300651" y="238760"/>
                                    </a:cubicBezTo>
                                    <a:cubicBezTo>
                                      <a:pt x="316532" y="175236"/>
                                      <a:pt x="296235" y="254215"/>
                                      <a:pt x="310811" y="203200"/>
                                    </a:cubicBezTo>
                                    <a:cubicBezTo>
                                      <a:pt x="312729" y="196487"/>
                                      <a:pt x="313885" y="189567"/>
                                      <a:pt x="315891" y="182880"/>
                                    </a:cubicBezTo>
                                    <a:cubicBezTo>
                                      <a:pt x="318968" y="172622"/>
                                      <a:pt x="323951" y="162902"/>
                                      <a:pt x="326051" y="152400"/>
                                    </a:cubicBezTo>
                                    <a:lnTo>
                                      <a:pt x="331131" y="127000"/>
                                    </a:lnTo>
                                    <a:cubicBezTo>
                                      <a:pt x="329438" y="116840"/>
                                      <a:pt x="328285" y="106575"/>
                                      <a:pt x="326051" y="96520"/>
                                    </a:cubicBezTo>
                                    <a:cubicBezTo>
                                      <a:pt x="324889" y="91293"/>
                                      <a:pt x="324757" y="85066"/>
                                      <a:pt x="320971" y="81280"/>
                                    </a:cubicBezTo>
                                    <a:cubicBezTo>
                                      <a:pt x="317185" y="77494"/>
                                      <a:pt x="310811" y="77893"/>
                                      <a:pt x="305731" y="76200"/>
                                    </a:cubicBezTo>
                                    <a:cubicBezTo>
                                      <a:pt x="294496" y="64965"/>
                                      <a:pt x="289396" y="57873"/>
                                      <a:pt x="275251" y="50800"/>
                                    </a:cubicBezTo>
                                    <a:cubicBezTo>
                                      <a:pt x="270462" y="48405"/>
                                      <a:pt x="264800" y="48115"/>
                                      <a:pt x="260011" y="45720"/>
                                    </a:cubicBezTo>
                                    <a:cubicBezTo>
                                      <a:pt x="220620" y="26025"/>
                                      <a:pt x="267837" y="43249"/>
                                      <a:pt x="229531" y="30480"/>
                                    </a:cubicBezTo>
                                    <a:cubicBezTo>
                                      <a:pt x="149966" y="36163"/>
                                      <a:pt x="182178" y="35560"/>
                                      <a:pt x="133011" y="35560"/>
                                    </a:cubicBezTo>
                                  </a:path>
                                </a:pathLst>
                              </a:custGeom>
                              <a:noFill/>
                              <a:ln w="9525">
                                <a:solidFill>
                                  <a:schemeClr val="accent2"/>
                                </a:solidFill>
                                <a:tailEnd type="triangle"/>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B1A133D" id="任意多边形 92" o:spid="_x0000_s1026" style="position:absolute;left:0;text-align:left;margin-left:395.55pt;margin-top:64.25pt;width:26.05pt;height:26.8pt;z-index:251714560;visibility:visible;mso-wrap-style:square;mso-wrap-distance-left:9pt;mso-wrap-distance-top:0;mso-wrap-distance-right:9pt;mso-wrap-distance-bottom:0;mso-position-horizontal:absolute;mso-position-horizontal-relative:text;mso-position-vertical:absolute;mso-position-vertical-relative:text;v-text-anchor:middle" coordsize="331131,340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" path="m56811,c49631,35902,54461,17209,41571,55880v-1693,5080,-2110,10785,-5080,15240c33104,76200,28811,80781,26331,86360,2150,140768,29004,97590,6011,132080v-7907,55346,-8122,39678,,116840c7115,259409,14855,271725,21251,279400v4599,5519,10641,9721,15240,15240c40400,299330,42334,305563,46651,309880v14559,14559,13953,6977,30480,15240c112213,342661,70401,329787,112691,340360v16942,-1694,51031,-2627,71120,-10160c190902,327541,197637,323936,204131,320040v10471,-6282,18896,-16459,30480,-20320l249851,294640v5080,-5080,9721,-10641,15240,-15240c269781,275491,276517,274008,280331,269240v3345,-4181,2110,-10785,5080,-15240c289396,248022,295571,243840,300651,238760v15881,-63524,-4416,15455,10160,-35560c312729,196487,313885,189567,315891,182880v3077,-10258,8060,-19978,10160,-30480l331131,127000v-1693,-10160,-2846,-20425,-5080,-30480c324889,91293,324757,85066,320971,81280v-3786,-3786,-10160,-3387,-15240,-5080c294496,64965,289396,57873,275251,50800v-4789,-2395,-10451,-2685,-15240,-5080c220620,26025,267837,43249,229531,30480v-79565,5683,-47353,5080,-96520,5080e" filled="f" strokecolor="#ed7d31 [3205]">
                      <v:stroke endarrow="block" joinstyle="miter"/>
                      <v:path arrowok="t" o:connecttype="custom" o:connectlocs="56811,0;41571,55880;36491,71120;26331,86360;6011,132080;6011,248920;21251,279400;36491,294640;46651,309880;77131,325120;112691,340360;183811,330200;204131,320040;234611,299720;249851,294640;265091,279400;280331,269240;285411,254000;300651,238760;310811,203200;315891,182880;326051,152400;331131,127000;326051,96520;320971,81280;305731,76200;275251,50800;260011,45720;229531,30480;133011,35560" o:connectangles="0,0,0,0,0,0,0,0,0,0,0,0,0,0,0,0,0,0,0,0,0,0,0,0,0,0,0,0,0,0"/>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713536" behindDoc="0" locked="0" layoutInCell="1" allowOverlap="1" wp14:anchorId="4C561183" wp14:editId="1CEAAA88">
                      <wp:simplePos x="0" y="0"/>
                      <wp:positionH relativeFrom="column">
                        <wp:posOffset>4582160</wp:posOffset>
                      </wp:positionH>
                      <wp:positionV relativeFrom="paragraph">
                        <wp:posOffset>1444625</wp:posOffset>
                      </wp:positionV>
                      <wp:extent cx="101600" cy="515366"/>
                      <wp:effectExtent l="0" t="0" r="12700" b="18415"/>
                      <wp:wrapNone/>
                      <wp:docPr id="89" name="椭圆 89"/>
                      <wp:cNvGraphicFramePr/>
                      <a:graphic xmlns:a="http://schemas.openxmlformats.org/drawingml/2006/main">
                        <a:graphicData uri="http://schemas.microsoft.com/office/word/2010/wordprocessingShape">
                          <wps:wsp>
                            <wps:cNvSpPr/>
                            <wps:spPr>
                              <a:xfrm>
                                <a:off x="0" y="0"/>
                                <a:ext cx="101600" cy="515366"/>
                              </a:xfrm>
                              <a:prstGeom prst="ellipse">
                                <a:avLst/>
                              </a:prstGeom>
                              <a:noFill/>
                              <a:ln w="9525">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662A417" id="椭圆 89" o:spid="_x0000_s1026" style="position:absolute;left:0;text-align:left;margin-left:360.8pt;margin-top:113.75pt;width:8pt;height:40.6pt;z-index:2517135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" filled="f" strokecolor="#c45911 [2405]">
                      <v:stroke joinstyle="miter"/>
                    </v:oval>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712512" behindDoc="0" locked="0" layoutInCell="1" allowOverlap="1" wp14:anchorId="719CD202" wp14:editId="2831962E">
                      <wp:simplePos x="0" y="0"/>
                      <wp:positionH relativeFrom="column">
                        <wp:posOffset>1158240</wp:posOffset>
                      </wp:positionH>
                      <wp:positionV relativeFrom="paragraph">
                        <wp:posOffset>1669415</wp:posOffset>
                      </wp:positionV>
                      <wp:extent cx="716280" cy="198120"/>
                      <wp:effectExtent l="0" t="114300" r="0" b="106680"/>
                      <wp:wrapNone/>
                      <wp:docPr id="88" name="椭圆 88"/>
                      <wp:cNvGraphicFramePr/>
                      <a:graphic xmlns:a="http://schemas.openxmlformats.org/drawingml/2006/main">
                        <a:graphicData uri="http://schemas.microsoft.com/office/word/2010/wordprocessingShape">
                          <wps:wsp>
                            <wps:cNvSpPr/>
                            <wps:spPr>
                              <a:xfrm rot="19893376">
                                <a:off x="0" y="0"/>
                                <a:ext cx="716280" cy="198120"/>
                              </a:xfrm>
                              <a:prstGeom prst="ellipse">
                                <a:avLst/>
                              </a:prstGeom>
                              <a:noFill/>
                              <a:ln w="9525">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6BCDF36" id="椭圆 88" o:spid="_x0000_s1026" style="position:absolute;left:0;text-align:left;margin-left:91.2pt;margin-top:131.45pt;width:56.4pt;height:15.6pt;rotation:-1864089fd;z-index:251712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" filled="f" strokecolor="#c45911 [2405]">
                      <v:stroke joinstyle="miter"/>
                    </v:oval>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711488" behindDoc="0" locked="0" layoutInCell="1" allowOverlap="1" wp14:anchorId="115B3B81" wp14:editId="740680B4">
                      <wp:simplePos x="0" y="0"/>
                      <wp:positionH relativeFrom="column">
                        <wp:posOffset>1661160</wp:posOffset>
                      </wp:positionH>
                      <wp:positionV relativeFrom="paragraph">
                        <wp:posOffset>983615</wp:posOffset>
                      </wp:positionV>
                      <wp:extent cx="157480" cy="401320"/>
                      <wp:effectExtent l="0" t="0" r="13970" b="17780"/>
                      <wp:wrapNone/>
                      <wp:docPr id="87" name="椭圆 87"/>
                      <wp:cNvGraphicFramePr/>
                      <a:graphic xmlns:a="http://schemas.openxmlformats.org/drawingml/2006/main">
                        <a:graphicData uri="http://schemas.microsoft.com/office/word/2010/wordprocessingShape">
                          <wps:wsp>
                            <wps:cNvSpPr/>
                            <wps:spPr>
                              <a:xfrm>
                                <a:off x="0" y="0"/>
                                <a:ext cx="157480" cy="401320"/>
                              </a:xfrm>
                              <a:prstGeom prst="ellipse">
                                <a:avLst/>
                              </a:prstGeom>
                              <a:noFill/>
                              <a:ln w="9525">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6687D72" id="椭圆 87" o:spid="_x0000_s1026" style="position:absolute;left:0;text-align:left;margin-left:130.8pt;margin-top:77.45pt;width:12.4pt;height:31.6pt;z-index:2517114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" filled="f" strokecolor="#c45911 [2405]">
                      <v:stroke joinstyle="miter"/>
                    </v:oval>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689984" behindDoc="0" locked="0" layoutInCell="1" allowOverlap="1" wp14:anchorId="3884661D" wp14:editId="4A4E2F97">
                      <wp:simplePos x="0" y="0"/>
                      <wp:positionH relativeFrom="column">
                        <wp:posOffset>3159125</wp:posOffset>
                      </wp:positionH>
                      <wp:positionV relativeFrom="paragraph">
                        <wp:posOffset>2286635</wp:posOffset>
                      </wp:positionV>
                      <wp:extent cx="2484120" cy="247469"/>
                      <wp:effectExtent l="0" t="0" r="0" b="635"/>
                      <wp:wrapNone/>
                      <wp:docPr id="63" name="文本框 63"/>
                      <wp:cNvGraphicFramePr/>
                      <a:graphic xmlns:a="http://schemas.openxmlformats.org/drawingml/2006/main">
                        <a:graphicData uri="http://schemas.microsoft.com/office/word/2010/wordprocessingShape">
                          <wps:wsp>
                            <wps:cNvSpPr txBox="1"/>
                            <wps:spPr>
                              <a:xfrm>
                                <a:off x="0" y="0"/>
                                <a:ext cx="2484120" cy="24746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48EB056" w14:textId="77777777" w:rsidR="00B22A93" w:rsidRPr="00EE092F" w:rsidRDefault="00B22A93" w:rsidP="003E267C">
                                  <w:pPr>
                                    <w:rPr>
                                      <w:rFonts w:ascii="Arial" w:hAnsi="Arial" w:cs="Arial"/>
                                      <w:sz w:val="11"/>
                                      <w:szCs w:val="10"/>
                                    </w:rPr>
                                  </w:pPr>
                                  <w:r w:rsidRPr="00EE092F">
                                    <w:rPr>
                                      <w:rFonts w:ascii="Arial" w:hAnsi="Arial" w:cs="Arial"/>
                                      <w:sz w:val="11"/>
                                      <w:szCs w:val="10"/>
                                    </w:rPr>
                                    <w:t xml:space="preserve">Figure </w:t>
                                  </w:r>
                                  <w:r>
                                    <w:rPr>
                                      <w:rFonts w:ascii="Arial" w:hAnsi="Arial" w:cs="Arial"/>
                                      <w:sz w:val="11"/>
                                      <w:szCs w:val="10"/>
                                    </w:rPr>
                                    <w:t>3</w:t>
                                  </w:r>
                                  <w:r w:rsidRPr="00EE092F">
                                    <w:rPr>
                                      <w:rFonts w:ascii="Arial" w:hAnsi="Arial" w:cs="Arial"/>
                                      <w:sz w:val="11"/>
                                      <w:szCs w:val="10"/>
                                    </w:rPr>
                                    <w:t>-</w:t>
                                  </w:r>
                                  <w:r>
                                    <w:rPr>
                                      <w:rFonts w:ascii="Arial" w:hAnsi="Arial" w:cs="Arial"/>
                                      <w:sz w:val="11"/>
                                      <w:szCs w:val="10"/>
                                    </w:rPr>
                                    <w:t>2</w:t>
                                  </w:r>
                                  <w:r w:rsidRPr="00EE092F">
                                    <w:rPr>
                                      <w:rFonts w:ascii="Arial" w:hAnsi="Arial" w:cs="Arial"/>
                                      <w:sz w:val="11"/>
                                      <w:szCs w:val="10"/>
                                    </w:rPr>
                                    <w:t xml:space="preserve">: </w:t>
                                  </w:r>
                                  <w:r>
                                    <w:rPr>
                                      <w:rFonts w:ascii="Arial" w:hAnsi="Arial" w:cs="Arial"/>
                                      <w:sz w:val="11"/>
                                      <w:szCs w:val="10"/>
                                    </w:rPr>
                                    <w:t xml:space="preserve">Multi operator layout-coordinated operation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84661D" id="文本框 63" o:spid="_x0000_s1060" type="#_x0000_t202" style="position:absolute;margin-left:248.75pt;margin-top:180.05pt;width:195.6pt;height:19.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" filled="f" stroked="f" strokeweight=".5pt">
                      <v:textbox>
                        <w:txbxContent>
                          <w:p w14:paraId="348EB056" w14:textId="77777777" w:rsidR="00B22A93" w:rsidRPr="00EE092F" w:rsidRDefault="00B22A93" w:rsidP="003E267C">
                            <w:pPr>
                              <w:rPr>
                                <w:rFonts w:ascii="Arial" w:hAnsi="Arial" w:cs="Arial"/>
                                <w:sz w:val="11"/>
                                <w:szCs w:val="10"/>
                              </w:rPr>
                            </w:pPr>
                            <w:r w:rsidRPr="00EE092F">
                              <w:rPr>
                                <w:rFonts w:ascii="Arial" w:hAnsi="Arial" w:cs="Arial"/>
                                <w:sz w:val="11"/>
                                <w:szCs w:val="10"/>
                              </w:rPr>
                              <w:t xml:space="preserve">Figure </w:t>
                            </w:r>
                            <w:r>
                              <w:rPr>
                                <w:rFonts w:ascii="Arial" w:hAnsi="Arial" w:cs="Arial"/>
                                <w:sz w:val="11"/>
                                <w:szCs w:val="10"/>
                              </w:rPr>
                              <w:t>3</w:t>
                            </w:r>
                            <w:r w:rsidRPr="00EE092F">
                              <w:rPr>
                                <w:rFonts w:ascii="Arial" w:hAnsi="Arial" w:cs="Arial"/>
                                <w:sz w:val="11"/>
                                <w:szCs w:val="10"/>
                              </w:rPr>
                              <w:t>-</w:t>
                            </w:r>
                            <w:r>
                              <w:rPr>
                                <w:rFonts w:ascii="Arial" w:hAnsi="Arial" w:cs="Arial"/>
                                <w:sz w:val="11"/>
                                <w:szCs w:val="10"/>
                              </w:rPr>
                              <w:t>2</w:t>
                            </w:r>
                            <w:r w:rsidRPr="00EE092F">
                              <w:rPr>
                                <w:rFonts w:ascii="Arial" w:hAnsi="Arial" w:cs="Arial"/>
                                <w:sz w:val="11"/>
                                <w:szCs w:val="10"/>
                              </w:rPr>
                              <w:t xml:space="preserve">: </w:t>
                            </w:r>
                            <w:r>
                              <w:rPr>
                                <w:rFonts w:ascii="Arial" w:hAnsi="Arial" w:cs="Arial"/>
                                <w:sz w:val="11"/>
                                <w:szCs w:val="10"/>
                              </w:rPr>
                              <w:t xml:space="preserve">Multi operator layout-coordinated operation </w:t>
                            </w:r>
                          </w:p>
                        </w:txbxContent>
                      </v:textbox>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688960" behindDoc="0" locked="0" layoutInCell="1" allowOverlap="1" wp14:anchorId="34849184" wp14:editId="5CCF50BD">
                      <wp:simplePos x="0" y="0"/>
                      <wp:positionH relativeFrom="column">
                        <wp:posOffset>111125</wp:posOffset>
                      </wp:positionH>
                      <wp:positionV relativeFrom="paragraph">
                        <wp:posOffset>2271395</wp:posOffset>
                      </wp:positionV>
                      <wp:extent cx="2484120" cy="247469"/>
                      <wp:effectExtent l="0" t="0" r="0" b="635"/>
                      <wp:wrapNone/>
                      <wp:docPr id="61" name="文本框 61"/>
                      <wp:cNvGraphicFramePr/>
                      <a:graphic xmlns:a="http://schemas.openxmlformats.org/drawingml/2006/main">
                        <a:graphicData uri="http://schemas.microsoft.com/office/word/2010/wordprocessingShape">
                          <wps:wsp>
                            <wps:cNvSpPr txBox="1"/>
                            <wps:spPr>
                              <a:xfrm>
                                <a:off x="0" y="0"/>
                                <a:ext cx="2484120" cy="24746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10F9F25" w14:textId="77777777" w:rsidR="00B22A93" w:rsidRPr="00EE092F" w:rsidRDefault="00B22A93" w:rsidP="003E267C">
                                  <w:pPr>
                                    <w:rPr>
                                      <w:rFonts w:ascii="Arial" w:hAnsi="Arial" w:cs="Arial"/>
                                      <w:sz w:val="11"/>
                                      <w:szCs w:val="10"/>
                                    </w:rPr>
                                  </w:pPr>
                                  <w:r w:rsidRPr="00EE092F">
                                    <w:rPr>
                                      <w:rFonts w:ascii="Arial" w:hAnsi="Arial" w:cs="Arial"/>
                                      <w:sz w:val="11"/>
                                      <w:szCs w:val="10"/>
                                    </w:rPr>
                                    <w:t xml:space="preserve">Figure </w:t>
                                  </w:r>
                                  <w:r>
                                    <w:rPr>
                                      <w:rFonts w:ascii="Arial" w:hAnsi="Arial" w:cs="Arial"/>
                                      <w:sz w:val="11"/>
                                      <w:szCs w:val="10"/>
                                    </w:rPr>
                                    <w:t>3</w:t>
                                  </w:r>
                                  <w:r w:rsidRPr="00EE092F">
                                    <w:rPr>
                                      <w:rFonts w:ascii="Arial" w:hAnsi="Arial" w:cs="Arial"/>
                                      <w:sz w:val="11"/>
                                      <w:szCs w:val="10"/>
                                    </w:rPr>
                                    <w:t xml:space="preserve">-1: </w:t>
                                  </w:r>
                                  <w:r>
                                    <w:rPr>
                                      <w:rFonts w:ascii="Arial" w:hAnsi="Arial" w:cs="Arial"/>
                                      <w:sz w:val="11"/>
                                      <w:szCs w:val="10"/>
                                    </w:rPr>
                                    <w:t xml:space="preserve">Multi operator layout-uncoordinated operation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849184" id="文本框 61" o:spid="_x0000_s1061" type="#_x0000_t202" style="position:absolute;margin-left:8.75pt;margin-top:178.85pt;width:195.6pt;height:19.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" filled="f" stroked="f" strokeweight=".5pt">
                      <v:textbox>
                        <w:txbxContent>
                          <w:p w14:paraId="610F9F25" w14:textId="77777777" w:rsidR="00B22A93" w:rsidRPr="00EE092F" w:rsidRDefault="00B22A93" w:rsidP="003E267C">
                            <w:pPr>
                              <w:rPr>
                                <w:rFonts w:ascii="Arial" w:hAnsi="Arial" w:cs="Arial"/>
                                <w:sz w:val="11"/>
                                <w:szCs w:val="10"/>
                              </w:rPr>
                            </w:pPr>
                            <w:r w:rsidRPr="00EE092F">
                              <w:rPr>
                                <w:rFonts w:ascii="Arial" w:hAnsi="Arial" w:cs="Arial"/>
                                <w:sz w:val="11"/>
                                <w:szCs w:val="10"/>
                              </w:rPr>
                              <w:t xml:space="preserve">Figure </w:t>
                            </w:r>
                            <w:r>
                              <w:rPr>
                                <w:rFonts w:ascii="Arial" w:hAnsi="Arial" w:cs="Arial"/>
                                <w:sz w:val="11"/>
                                <w:szCs w:val="10"/>
                              </w:rPr>
                              <w:t>3</w:t>
                            </w:r>
                            <w:r w:rsidRPr="00EE092F">
                              <w:rPr>
                                <w:rFonts w:ascii="Arial" w:hAnsi="Arial" w:cs="Arial"/>
                                <w:sz w:val="11"/>
                                <w:szCs w:val="10"/>
                              </w:rPr>
                              <w:t xml:space="preserve">-1: </w:t>
                            </w:r>
                            <w:r>
                              <w:rPr>
                                <w:rFonts w:ascii="Arial" w:hAnsi="Arial" w:cs="Arial"/>
                                <w:sz w:val="11"/>
                                <w:szCs w:val="10"/>
                              </w:rPr>
                              <w:t xml:space="preserve">Multi operator layout-uncoordinated operation </w:t>
                            </w:r>
                          </w:p>
                        </w:txbxContent>
                      </v:textbox>
                    </v:shape>
                  </w:pict>
                </mc:Fallback>
              </mc:AlternateContent>
            </w:r>
            <w:r>
              <w:rPr>
                <w:noProof/>
              </w:rPr>
              <w:drawing>
                <wp:inline distT="0" distB="0" distL="0" distR="0" wp14:anchorId="1859500F" wp14:editId="35610A6B">
                  <wp:extent cx="2643179" cy="2296160"/>
                  <wp:effectExtent l="0" t="0" r="5080" b="8890"/>
                  <wp:docPr id="59" name="图片 59"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ll_layout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47947" cy="2300302"/>
                          </a:xfrm>
                          <a:prstGeom prst="rect">
                            <a:avLst/>
                          </a:prstGeom>
                          <a:noFill/>
                          <a:ln>
                            <a:noFill/>
                          </a:ln>
                        </pic:spPr>
                      </pic:pic>
                    </a:graphicData>
                  </a:graphic>
                </wp:inline>
              </w:drawing>
            </w:r>
            <w:r>
              <w:rPr>
                <w:rFonts w:ascii="Times New Roman" w:hAnsi="Times New Roman" w:cs="Times New Roman" w:hint="eastAsia"/>
                <w:sz w:val="20"/>
                <w:szCs w:val="20"/>
              </w:rPr>
              <w:t xml:space="preserve"> </w:t>
            </w:r>
            <w:r>
              <w:rPr>
                <w:noProof/>
              </w:rPr>
              <w:drawing>
                <wp:inline distT="0" distB="0" distL="0" distR="0" wp14:anchorId="66D982D6" wp14:editId="417D2F06">
                  <wp:extent cx="2905760" cy="2210517"/>
                  <wp:effectExtent l="0" t="0" r="8890" b="0"/>
                  <wp:docPr id="60" name="图片 60" descr="cell_layo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ell_layout"/>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07351" cy="2211727"/>
                          </a:xfrm>
                          <a:prstGeom prst="rect">
                            <a:avLst/>
                          </a:prstGeom>
                          <a:noFill/>
                          <a:ln>
                            <a:noFill/>
                          </a:ln>
                        </pic:spPr>
                      </pic:pic>
                    </a:graphicData>
                  </a:graphic>
                </wp:inline>
              </w:drawing>
            </w:r>
          </w:p>
          <w:p w14:paraId="735AA4BD" w14:textId="77777777" w:rsidR="003E267C" w:rsidRDefault="003E267C" w:rsidP="00474210">
            <w:pPr>
              <w:pStyle w:val="a9"/>
              <w:ind w:firstLineChars="0" w:firstLine="0"/>
              <w:rPr>
                <w:rFonts w:ascii="Times New Roman" w:hAnsi="Times New Roman" w:cs="Times New Roman"/>
                <w:sz w:val="20"/>
                <w:szCs w:val="20"/>
              </w:rPr>
            </w:pPr>
            <w:r>
              <w:rPr>
                <w:rFonts w:ascii="Times New Roman" w:hAnsi="Times New Roman" w:cs="Times New Roman"/>
                <w:noProof/>
                <w:sz w:val="20"/>
                <w:szCs w:val="20"/>
              </w:rPr>
              <mc:AlternateContent>
                <mc:Choice Requires="wps">
                  <w:drawing>
                    <wp:anchor distT="0" distB="0" distL="114300" distR="114300" simplePos="0" relativeHeight="251748352" behindDoc="0" locked="0" layoutInCell="1" allowOverlap="1" wp14:anchorId="7A81C681" wp14:editId="5FA92E16">
                      <wp:simplePos x="0" y="0"/>
                      <wp:positionH relativeFrom="column">
                        <wp:posOffset>2762885</wp:posOffset>
                      </wp:positionH>
                      <wp:positionV relativeFrom="paragraph">
                        <wp:posOffset>1094740</wp:posOffset>
                      </wp:positionV>
                      <wp:extent cx="292100" cy="292100"/>
                      <wp:effectExtent l="0" t="0" r="0" b="0"/>
                      <wp:wrapNone/>
                      <wp:docPr id="113" name="文本框 113"/>
                      <wp:cNvGraphicFramePr/>
                      <a:graphic xmlns:a="http://schemas.openxmlformats.org/drawingml/2006/main">
                        <a:graphicData uri="http://schemas.microsoft.com/office/word/2010/wordprocessingShape">
                          <wps:wsp>
                            <wps:cNvSpPr txBox="1"/>
                            <wps:spPr>
                              <a:xfrm>
                                <a:off x="0" y="0"/>
                                <a:ext cx="292100" cy="2921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F59285B" w14:textId="77777777" w:rsidR="00B22A93" w:rsidRPr="008253A6" w:rsidRDefault="00B22A93" w:rsidP="003E267C">
                                  <w:pPr>
                                    <w:rPr>
                                      <w:rFonts w:ascii="Arial" w:hAnsi="Arial" w:cs="Arial"/>
                                      <w:sz w:val="10"/>
                                      <w:szCs w:val="10"/>
                                    </w:rPr>
                                  </w:pPr>
                                  <w:r>
                                    <w:rPr>
                                      <w:rFonts w:ascii="Arial" w:hAnsi="Arial" w:cs="Arial"/>
                                      <w:sz w:val="10"/>
                                      <w:szCs w:val="10"/>
                                    </w:rPr>
                                    <w:t>DL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81C681" id="文本框 113" o:spid="_x0000_s1062" type="#_x0000_t202" style="position:absolute;margin-left:217.55pt;margin-top:86.2pt;width:23pt;height:23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" filled="f" stroked="f" strokeweight=".5pt">
                      <v:textbox>
                        <w:txbxContent>
                          <w:p w14:paraId="2F59285B" w14:textId="77777777" w:rsidR="00B22A93" w:rsidRPr="008253A6" w:rsidRDefault="00B22A93" w:rsidP="003E267C">
                            <w:pPr>
                              <w:rPr>
                                <w:rFonts w:ascii="Arial" w:hAnsi="Arial" w:cs="Arial"/>
                                <w:sz w:val="10"/>
                                <w:szCs w:val="10"/>
                              </w:rPr>
                            </w:pPr>
                            <w:r>
                              <w:rPr>
                                <w:rFonts w:ascii="Arial" w:hAnsi="Arial" w:cs="Arial"/>
                                <w:sz w:val="10"/>
                                <w:szCs w:val="10"/>
                              </w:rPr>
                              <w:t>DL</w:t>
                            </w:r>
                          </w:p>
                        </w:txbxContent>
                      </v:textbox>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747328" behindDoc="0" locked="0" layoutInCell="1" allowOverlap="1" wp14:anchorId="7859D921" wp14:editId="29EBD0B5">
                      <wp:simplePos x="0" y="0"/>
                      <wp:positionH relativeFrom="column">
                        <wp:posOffset>2769235</wp:posOffset>
                      </wp:positionH>
                      <wp:positionV relativeFrom="paragraph">
                        <wp:posOffset>631190</wp:posOffset>
                      </wp:positionV>
                      <wp:extent cx="292100" cy="292100"/>
                      <wp:effectExtent l="0" t="0" r="0" b="0"/>
                      <wp:wrapNone/>
                      <wp:docPr id="112" name="文本框 112"/>
                      <wp:cNvGraphicFramePr/>
                      <a:graphic xmlns:a="http://schemas.openxmlformats.org/drawingml/2006/main">
                        <a:graphicData uri="http://schemas.microsoft.com/office/word/2010/wordprocessingShape">
                          <wps:wsp>
                            <wps:cNvSpPr txBox="1"/>
                            <wps:spPr>
                              <a:xfrm>
                                <a:off x="0" y="0"/>
                                <a:ext cx="292100" cy="2921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A6E03B4" w14:textId="77777777" w:rsidR="00B22A93" w:rsidRPr="008253A6" w:rsidRDefault="00B22A93" w:rsidP="003E267C">
                                  <w:pPr>
                                    <w:rPr>
                                      <w:rFonts w:ascii="Arial" w:hAnsi="Arial" w:cs="Arial"/>
                                      <w:sz w:val="10"/>
                                      <w:szCs w:val="10"/>
                                    </w:rPr>
                                  </w:pPr>
                                  <w:r>
                                    <w:rPr>
                                      <w:rFonts w:ascii="Arial" w:hAnsi="Arial" w:cs="Arial"/>
                                      <w:sz w:val="10"/>
                                      <w:szCs w:val="10"/>
                                    </w:rPr>
                                    <w:t>DL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59D921" id="文本框 112" o:spid="_x0000_s1063" type="#_x0000_t202" style="position:absolute;margin-left:218.05pt;margin-top:49.7pt;width:23pt;height:23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" filled="f" stroked="f" strokeweight=".5pt">
                      <v:textbox>
                        <w:txbxContent>
                          <w:p w14:paraId="0A6E03B4" w14:textId="77777777" w:rsidR="00B22A93" w:rsidRPr="008253A6" w:rsidRDefault="00B22A93" w:rsidP="003E267C">
                            <w:pPr>
                              <w:rPr>
                                <w:rFonts w:ascii="Arial" w:hAnsi="Arial" w:cs="Arial"/>
                                <w:sz w:val="10"/>
                                <w:szCs w:val="10"/>
                              </w:rPr>
                            </w:pPr>
                            <w:r>
                              <w:rPr>
                                <w:rFonts w:ascii="Arial" w:hAnsi="Arial" w:cs="Arial"/>
                                <w:sz w:val="10"/>
                                <w:szCs w:val="10"/>
                              </w:rPr>
                              <w:t>DL</w:t>
                            </w:r>
                          </w:p>
                        </w:txbxContent>
                      </v:textbox>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746304" behindDoc="0" locked="0" layoutInCell="1" allowOverlap="1" wp14:anchorId="56B28432" wp14:editId="19866734">
                      <wp:simplePos x="0" y="0"/>
                      <wp:positionH relativeFrom="column">
                        <wp:posOffset>1491140</wp:posOffset>
                      </wp:positionH>
                      <wp:positionV relativeFrom="paragraph">
                        <wp:posOffset>656590</wp:posOffset>
                      </wp:positionV>
                      <wp:extent cx="292100" cy="292100"/>
                      <wp:effectExtent l="0" t="0" r="0" b="0"/>
                      <wp:wrapNone/>
                      <wp:docPr id="111" name="文本框 111"/>
                      <wp:cNvGraphicFramePr/>
                      <a:graphic xmlns:a="http://schemas.openxmlformats.org/drawingml/2006/main">
                        <a:graphicData uri="http://schemas.microsoft.com/office/word/2010/wordprocessingShape">
                          <wps:wsp>
                            <wps:cNvSpPr txBox="1"/>
                            <wps:spPr>
                              <a:xfrm>
                                <a:off x="0" y="0"/>
                                <a:ext cx="292100" cy="2921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990BF4C" w14:textId="77777777" w:rsidR="00B22A93" w:rsidRPr="008253A6" w:rsidRDefault="00B22A93" w:rsidP="003E267C">
                                  <w:pPr>
                                    <w:rPr>
                                      <w:rFonts w:ascii="Arial" w:hAnsi="Arial" w:cs="Arial"/>
                                      <w:sz w:val="10"/>
                                      <w:szCs w:val="10"/>
                                    </w:rPr>
                                  </w:pPr>
                                  <w:r>
                                    <w:rPr>
                                      <w:rFonts w:ascii="Arial" w:hAnsi="Arial" w:cs="Arial"/>
                                      <w:sz w:val="10"/>
                                      <w:szCs w:val="10"/>
                                    </w:rPr>
                                    <w:t>DL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B28432" id="文本框 111" o:spid="_x0000_s1064" type="#_x0000_t202" style="position:absolute;margin-left:117.4pt;margin-top:51.7pt;width:23pt;height:23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" filled="f" stroked="f" strokeweight=".5pt">
                      <v:textbox>
                        <w:txbxContent>
                          <w:p w14:paraId="3990BF4C" w14:textId="77777777" w:rsidR="00B22A93" w:rsidRPr="008253A6" w:rsidRDefault="00B22A93" w:rsidP="003E267C">
                            <w:pPr>
                              <w:rPr>
                                <w:rFonts w:ascii="Arial" w:hAnsi="Arial" w:cs="Arial"/>
                                <w:sz w:val="10"/>
                                <w:szCs w:val="10"/>
                              </w:rPr>
                            </w:pPr>
                            <w:r>
                              <w:rPr>
                                <w:rFonts w:ascii="Arial" w:hAnsi="Arial" w:cs="Arial"/>
                                <w:sz w:val="10"/>
                                <w:szCs w:val="10"/>
                              </w:rPr>
                              <w:t>DL</w:t>
                            </w:r>
                          </w:p>
                        </w:txbxContent>
                      </v:textbox>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745280" behindDoc="0" locked="0" layoutInCell="1" allowOverlap="1" wp14:anchorId="54320517" wp14:editId="1DFA1CF9">
                      <wp:simplePos x="0" y="0"/>
                      <wp:positionH relativeFrom="column">
                        <wp:posOffset>438785</wp:posOffset>
                      </wp:positionH>
                      <wp:positionV relativeFrom="paragraph">
                        <wp:posOffset>669290</wp:posOffset>
                      </wp:positionV>
                      <wp:extent cx="292100" cy="292100"/>
                      <wp:effectExtent l="0" t="0" r="0" b="0"/>
                      <wp:wrapNone/>
                      <wp:docPr id="110" name="文本框 110"/>
                      <wp:cNvGraphicFramePr/>
                      <a:graphic xmlns:a="http://schemas.openxmlformats.org/drawingml/2006/main">
                        <a:graphicData uri="http://schemas.microsoft.com/office/word/2010/wordprocessingShape">
                          <wps:wsp>
                            <wps:cNvSpPr txBox="1"/>
                            <wps:spPr>
                              <a:xfrm>
                                <a:off x="0" y="0"/>
                                <a:ext cx="292100" cy="2921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1079537" w14:textId="77777777" w:rsidR="00B22A93" w:rsidRPr="008253A6" w:rsidRDefault="00B22A93" w:rsidP="003E267C">
                                  <w:pPr>
                                    <w:rPr>
                                      <w:rFonts w:ascii="Arial" w:hAnsi="Arial" w:cs="Arial"/>
                                      <w:sz w:val="10"/>
                                      <w:szCs w:val="10"/>
                                    </w:rPr>
                                  </w:pPr>
                                  <w:r>
                                    <w:rPr>
                                      <w:rFonts w:ascii="Arial" w:hAnsi="Arial" w:cs="Arial"/>
                                      <w:sz w:val="10"/>
                                      <w:szCs w:val="10"/>
                                    </w:rPr>
                                    <w:t>DL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320517" id="文本框 110" o:spid="_x0000_s1065" type="#_x0000_t202" style="position:absolute;margin-left:34.55pt;margin-top:52.7pt;width:23pt;height:23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" filled="f" stroked="f" strokeweight=".5pt">
                      <v:textbox>
                        <w:txbxContent>
                          <w:p w14:paraId="01079537" w14:textId="77777777" w:rsidR="00B22A93" w:rsidRPr="008253A6" w:rsidRDefault="00B22A93" w:rsidP="003E267C">
                            <w:pPr>
                              <w:rPr>
                                <w:rFonts w:ascii="Arial" w:hAnsi="Arial" w:cs="Arial"/>
                                <w:sz w:val="10"/>
                                <w:szCs w:val="10"/>
                              </w:rPr>
                            </w:pPr>
                            <w:r>
                              <w:rPr>
                                <w:rFonts w:ascii="Arial" w:hAnsi="Arial" w:cs="Arial"/>
                                <w:sz w:val="10"/>
                                <w:szCs w:val="10"/>
                              </w:rPr>
                              <w:t>DL</w:t>
                            </w:r>
                          </w:p>
                        </w:txbxContent>
                      </v:textbox>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744256" behindDoc="0" locked="0" layoutInCell="1" allowOverlap="1" wp14:anchorId="1F36393A" wp14:editId="7E3E2575">
                      <wp:simplePos x="0" y="0"/>
                      <wp:positionH relativeFrom="column">
                        <wp:posOffset>953135</wp:posOffset>
                      </wp:positionH>
                      <wp:positionV relativeFrom="paragraph">
                        <wp:posOffset>1139190</wp:posOffset>
                      </wp:positionV>
                      <wp:extent cx="292100" cy="292100"/>
                      <wp:effectExtent l="0" t="0" r="0" b="0"/>
                      <wp:wrapNone/>
                      <wp:docPr id="109" name="文本框 109"/>
                      <wp:cNvGraphicFramePr/>
                      <a:graphic xmlns:a="http://schemas.openxmlformats.org/drawingml/2006/main">
                        <a:graphicData uri="http://schemas.microsoft.com/office/word/2010/wordprocessingShape">
                          <wps:wsp>
                            <wps:cNvSpPr txBox="1"/>
                            <wps:spPr>
                              <a:xfrm>
                                <a:off x="0" y="0"/>
                                <a:ext cx="292100" cy="2921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AF400DA" w14:textId="77777777" w:rsidR="00B22A93" w:rsidRPr="008253A6" w:rsidRDefault="00B22A93" w:rsidP="003E267C">
                                  <w:pPr>
                                    <w:rPr>
                                      <w:rFonts w:ascii="Arial" w:hAnsi="Arial" w:cs="Arial"/>
                                      <w:sz w:val="10"/>
                                      <w:szCs w:val="10"/>
                                    </w:rPr>
                                  </w:pPr>
                                  <w:r>
                                    <w:rPr>
                                      <w:rFonts w:ascii="Arial" w:hAnsi="Arial" w:cs="Arial"/>
                                      <w:sz w:val="10"/>
                                      <w:szCs w:val="10"/>
                                    </w:rPr>
                                    <w:t>UL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36393A" id="文本框 109" o:spid="_x0000_s1066" type="#_x0000_t202" style="position:absolute;margin-left:75.05pt;margin-top:89.7pt;width:23pt;height:23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" filled="f" stroked="f" strokeweight=".5pt">
                      <v:textbox>
                        <w:txbxContent>
                          <w:p w14:paraId="1AF400DA" w14:textId="77777777" w:rsidR="00B22A93" w:rsidRPr="008253A6" w:rsidRDefault="00B22A93" w:rsidP="003E267C">
                            <w:pPr>
                              <w:rPr>
                                <w:rFonts w:ascii="Arial" w:hAnsi="Arial" w:cs="Arial"/>
                                <w:sz w:val="10"/>
                                <w:szCs w:val="10"/>
                              </w:rPr>
                            </w:pPr>
                            <w:r>
                              <w:rPr>
                                <w:rFonts w:ascii="Arial" w:hAnsi="Arial" w:cs="Arial"/>
                                <w:sz w:val="10"/>
                                <w:szCs w:val="10"/>
                              </w:rPr>
                              <w:t>UL</w:t>
                            </w:r>
                          </w:p>
                        </w:txbxContent>
                      </v:textbox>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743232" behindDoc="0" locked="0" layoutInCell="1" allowOverlap="1" wp14:anchorId="312FECF8" wp14:editId="16A2BC7D">
                      <wp:simplePos x="0" y="0"/>
                      <wp:positionH relativeFrom="column">
                        <wp:posOffset>944881</wp:posOffset>
                      </wp:positionH>
                      <wp:positionV relativeFrom="paragraph">
                        <wp:posOffset>628015</wp:posOffset>
                      </wp:positionV>
                      <wp:extent cx="292100" cy="292100"/>
                      <wp:effectExtent l="0" t="0" r="0" b="0"/>
                      <wp:wrapNone/>
                      <wp:docPr id="108" name="文本框 108"/>
                      <wp:cNvGraphicFramePr/>
                      <a:graphic xmlns:a="http://schemas.openxmlformats.org/drawingml/2006/main">
                        <a:graphicData uri="http://schemas.microsoft.com/office/word/2010/wordprocessingShape">
                          <wps:wsp>
                            <wps:cNvSpPr txBox="1"/>
                            <wps:spPr>
                              <a:xfrm>
                                <a:off x="0" y="0"/>
                                <a:ext cx="292100" cy="2921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DD16292" w14:textId="77777777" w:rsidR="00B22A93" w:rsidRPr="008253A6" w:rsidRDefault="00B22A93" w:rsidP="003E267C">
                                  <w:pPr>
                                    <w:rPr>
                                      <w:rFonts w:ascii="Arial" w:hAnsi="Arial" w:cs="Arial"/>
                                      <w:sz w:val="10"/>
                                      <w:szCs w:val="10"/>
                                    </w:rPr>
                                  </w:pPr>
                                  <w:r>
                                    <w:rPr>
                                      <w:rFonts w:ascii="Arial" w:hAnsi="Arial" w:cs="Arial"/>
                                      <w:sz w:val="10"/>
                                      <w:szCs w:val="10"/>
                                    </w:rPr>
                                    <w:t>UL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2FECF8" id="文本框 108" o:spid="_x0000_s1067" type="#_x0000_t202" style="position:absolute;margin-left:74.4pt;margin-top:49.45pt;width:23pt;height:23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" filled="f" stroked="f" strokeweight=".5pt">
                      <v:textbox>
                        <w:txbxContent>
                          <w:p w14:paraId="1DD16292" w14:textId="77777777" w:rsidR="00B22A93" w:rsidRPr="008253A6" w:rsidRDefault="00B22A93" w:rsidP="003E267C">
                            <w:pPr>
                              <w:rPr>
                                <w:rFonts w:ascii="Arial" w:hAnsi="Arial" w:cs="Arial"/>
                                <w:sz w:val="10"/>
                                <w:szCs w:val="10"/>
                              </w:rPr>
                            </w:pPr>
                            <w:r>
                              <w:rPr>
                                <w:rFonts w:ascii="Arial" w:hAnsi="Arial" w:cs="Arial"/>
                                <w:sz w:val="10"/>
                                <w:szCs w:val="10"/>
                              </w:rPr>
                              <w:t>UL</w:t>
                            </w:r>
                          </w:p>
                        </w:txbxContent>
                      </v:textbox>
                    </v:shape>
                  </w:pict>
                </mc:Fallback>
              </mc:AlternateContent>
            </w:r>
            <w:r w:rsidRPr="00C41D3C">
              <w:rPr>
                <w:rFonts w:ascii="Times New Roman" w:hAnsi="Times New Roman" w:cs="Times New Roman"/>
                <w:noProof/>
                <w:sz w:val="20"/>
                <w:szCs w:val="20"/>
              </w:rPr>
              <mc:AlternateContent>
                <mc:Choice Requires="wps">
                  <w:drawing>
                    <wp:anchor distT="0" distB="0" distL="114300" distR="114300" simplePos="0" relativeHeight="251695104" behindDoc="0" locked="0" layoutInCell="1" allowOverlap="1" wp14:anchorId="7C25CB71" wp14:editId="50FAAB8E">
                      <wp:simplePos x="0" y="0"/>
                      <wp:positionH relativeFrom="column">
                        <wp:posOffset>2011045</wp:posOffset>
                      </wp:positionH>
                      <wp:positionV relativeFrom="paragraph">
                        <wp:posOffset>600075</wp:posOffset>
                      </wp:positionV>
                      <wp:extent cx="1744980" cy="289560"/>
                      <wp:effectExtent l="0" t="0" r="26670" b="15240"/>
                      <wp:wrapNone/>
                      <wp:docPr id="68" name="矩形 68"/>
                      <wp:cNvGraphicFramePr/>
                      <a:graphic xmlns:a="http://schemas.openxmlformats.org/drawingml/2006/main">
                        <a:graphicData uri="http://schemas.microsoft.com/office/word/2010/wordprocessingShape">
                          <wps:wsp>
                            <wps:cNvSpPr/>
                            <wps:spPr>
                              <a:xfrm>
                                <a:off x="0" y="0"/>
                                <a:ext cx="1744980" cy="28956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063046D" id="矩形 68" o:spid="_x0000_s1026" style="position:absolute;left:0;text-align:left;margin-left:158.35pt;margin-top:47.25pt;width:137.4pt;height:22.8pt;z-index:251695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" fillcolor="#5b9bd5 [3204]" strokecolor="#1f4d78 [1604]" strokeweight="1pt"/>
                  </w:pict>
                </mc:Fallback>
              </mc:AlternateContent>
            </w:r>
            <w:r w:rsidRPr="00493B82">
              <w:rPr>
                <w:rFonts w:ascii="Times New Roman" w:hAnsi="Times New Roman" w:cs="Times New Roman"/>
                <w:noProof/>
                <w:sz w:val="20"/>
                <w:szCs w:val="20"/>
              </w:rPr>
              <mc:AlternateContent>
                <mc:Choice Requires="wps">
                  <w:drawing>
                    <wp:anchor distT="0" distB="0" distL="114300" distR="114300" simplePos="0" relativeHeight="251703296" behindDoc="0" locked="0" layoutInCell="1" allowOverlap="1" wp14:anchorId="3B944A04" wp14:editId="42E856B7">
                      <wp:simplePos x="0" y="0"/>
                      <wp:positionH relativeFrom="column">
                        <wp:posOffset>2008505</wp:posOffset>
                      </wp:positionH>
                      <wp:positionV relativeFrom="paragraph">
                        <wp:posOffset>1067435</wp:posOffset>
                      </wp:positionV>
                      <wp:extent cx="1744980" cy="289560"/>
                      <wp:effectExtent l="0" t="0" r="26670" b="15240"/>
                      <wp:wrapNone/>
                      <wp:docPr id="78" name="矩形 78"/>
                      <wp:cNvGraphicFramePr/>
                      <a:graphic xmlns:a="http://schemas.openxmlformats.org/drawingml/2006/main">
                        <a:graphicData uri="http://schemas.microsoft.com/office/word/2010/wordprocessingShape">
                          <wps:wsp>
                            <wps:cNvSpPr/>
                            <wps:spPr>
                              <a:xfrm>
                                <a:off x="0" y="0"/>
                                <a:ext cx="1744980" cy="28956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7E075E5" id="矩形 78" o:spid="_x0000_s1026" style="position:absolute;left:0;text-align:left;margin-left:158.15pt;margin-top:84.05pt;width:137.4pt;height:22.8pt;z-index:251703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" fillcolor="#5b9bd5 [3204]" strokecolor="#1f4d78 [1604]" strokeweight="1pt"/>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710464" behindDoc="0" locked="0" layoutInCell="1" allowOverlap="1" wp14:anchorId="66538D75" wp14:editId="2E66BFAF">
                      <wp:simplePos x="0" y="0"/>
                      <wp:positionH relativeFrom="column">
                        <wp:posOffset>1050925</wp:posOffset>
                      </wp:positionH>
                      <wp:positionV relativeFrom="paragraph">
                        <wp:posOffset>1539875</wp:posOffset>
                      </wp:positionV>
                      <wp:extent cx="2484120" cy="247469"/>
                      <wp:effectExtent l="0" t="0" r="0" b="635"/>
                      <wp:wrapNone/>
                      <wp:docPr id="86" name="文本框 86"/>
                      <wp:cNvGraphicFramePr/>
                      <a:graphic xmlns:a="http://schemas.openxmlformats.org/drawingml/2006/main">
                        <a:graphicData uri="http://schemas.microsoft.com/office/word/2010/wordprocessingShape">
                          <wps:wsp>
                            <wps:cNvSpPr txBox="1"/>
                            <wps:spPr>
                              <a:xfrm>
                                <a:off x="0" y="0"/>
                                <a:ext cx="2484120" cy="24746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BF42F0" w14:textId="77777777" w:rsidR="00B22A93" w:rsidRPr="00EE092F" w:rsidRDefault="00B22A93" w:rsidP="003E267C">
                                  <w:pPr>
                                    <w:rPr>
                                      <w:rFonts w:ascii="Arial" w:hAnsi="Arial" w:cs="Arial"/>
                                      <w:sz w:val="11"/>
                                      <w:szCs w:val="10"/>
                                    </w:rPr>
                                  </w:pPr>
                                  <w:r w:rsidRPr="00EE092F">
                                    <w:rPr>
                                      <w:rFonts w:ascii="Arial" w:hAnsi="Arial" w:cs="Arial"/>
                                      <w:sz w:val="11"/>
                                      <w:szCs w:val="10"/>
                                    </w:rPr>
                                    <w:t xml:space="preserve">Figure </w:t>
                                  </w:r>
                                  <w:r>
                                    <w:rPr>
                                      <w:rFonts w:ascii="Arial" w:hAnsi="Arial" w:cs="Arial"/>
                                      <w:sz w:val="11"/>
                                      <w:szCs w:val="10"/>
                                    </w:rPr>
                                    <w:t>3-3</w:t>
                                  </w:r>
                                  <w:r w:rsidRPr="00EE092F">
                                    <w:rPr>
                                      <w:rFonts w:ascii="Arial" w:hAnsi="Arial" w:cs="Arial"/>
                                      <w:sz w:val="11"/>
                                      <w:szCs w:val="10"/>
                                    </w:rPr>
                                    <w:t xml:space="preserve">: </w:t>
                                  </w:r>
                                  <w:r>
                                    <w:rPr>
                                      <w:rFonts w:ascii="Arial" w:hAnsi="Arial" w:cs="Arial"/>
                                      <w:sz w:val="11"/>
                                      <w:szCs w:val="10"/>
                                    </w:rPr>
                                    <w:t>illustration on adjacent channel CLI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538D75" id="文本框 86" o:spid="_x0000_s1068" type="#_x0000_t202" style="position:absolute;margin-left:82.75pt;margin-top:121.25pt;width:195.6pt;height:19.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" filled="f" stroked="f" strokeweight=".5pt">
                      <v:textbox>
                        <w:txbxContent>
                          <w:p w14:paraId="04BF42F0" w14:textId="77777777" w:rsidR="00B22A93" w:rsidRPr="00EE092F" w:rsidRDefault="00B22A93" w:rsidP="003E267C">
                            <w:pPr>
                              <w:rPr>
                                <w:rFonts w:ascii="Arial" w:hAnsi="Arial" w:cs="Arial"/>
                                <w:sz w:val="11"/>
                                <w:szCs w:val="10"/>
                              </w:rPr>
                            </w:pPr>
                            <w:r w:rsidRPr="00EE092F">
                              <w:rPr>
                                <w:rFonts w:ascii="Arial" w:hAnsi="Arial" w:cs="Arial"/>
                                <w:sz w:val="11"/>
                                <w:szCs w:val="10"/>
                              </w:rPr>
                              <w:t xml:space="preserve">Figure </w:t>
                            </w:r>
                            <w:r>
                              <w:rPr>
                                <w:rFonts w:ascii="Arial" w:hAnsi="Arial" w:cs="Arial"/>
                                <w:sz w:val="11"/>
                                <w:szCs w:val="10"/>
                              </w:rPr>
                              <w:t>3-3</w:t>
                            </w:r>
                            <w:r w:rsidRPr="00EE092F">
                              <w:rPr>
                                <w:rFonts w:ascii="Arial" w:hAnsi="Arial" w:cs="Arial"/>
                                <w:sz w:val="11"/>
                                <w:szCs w:val="10"/>
                              </w:rPr>
                              <w:t xml:space="preserve">: </w:t>
                            </w:r>
                            <w:r>
                              <w:rPr>
                                <w:rFonts w:ascii="Arial" w:hAnsi="Arial" w:cs="Arial"/>
                                <w:sz w:val="11"/>
                                <w:szCs w:val="10"/>
                              </w:rPr>
                              <w:t>illustration on adjacent channel CLI</w:t>
                            </w:r>
                          </w:p>
                        </w:txbxContent>
                      </v:textbox>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709440" behindDoc="0" locked="0" layoutInCell="1" allowOverlap="1" wp14:anchorId="36D471EB" wp14:editId="0F2319F1">
                      <wp:simplePos x="0" y="0"/>
                      <wp:positionH relativeFrom="column">
                        <wp:posOffset>3906520</wp:posOffset>
                      </wp:positionH>
                      <wp:positionV relativeFrom="paragraph">
                        <wp:posOffset>267335</wp:posOffset>
                      </wp:positionV>
                      <wp:extent cx="1031240" cy="462280"/>
                      <wp:effectExtent l="1485900" t="0" r="16510" b="13970"/>
                      <wp:wrapNone/>
                      <wp:docPr id="85" name="线形标注 2 85"/>
                      <wp:cNvGraphicFramePr/>
                      <a:graphic xmlns:a="http://schemas.openxmlformats.org/drawingml/2006/main">
                        <a:graphicData uri="http://schemas.microsoft.com/office/word/2010/wordprocessingShape">
                          <wps:wsp>
                            <wps:cNvSpPr/>
                            <wps:spPr>
                              <a:xfrm>
                                <a:off x="0" y="0"/>
                                <a:ext cx="1031240" cy="462280"/>
                              </a:xfrm>
                              <a:prstGeom prst="borderCallout2">
                                <a:avLst>
                                  <a:gd name="adj1" fmla="val 18750"/>
                                  <a:gd name="adj2" fmla="val -8333"/>
                                  <a:gd name="adj3" fmla="val 18750"/>
                                  <a:gd name="adj4" fmla="val -16667"/>
                                  <a:gd name="adj5" fmla="val 56090"/>
                                  <a:gd name="adj6" fmla="val -144653"/>
                                </a:avLst>
                              </a:prstGeom>
                              <a:noFill/>
                              <a:ln w="6350"/>
                            </wps:spPr>
                            <wps:style>
                              <a:lnRef idx="2">
                                <a:schemeClr val="accent1">
                                  <a:shade val="50000"/>
                                </a:schemeClr>
                              </a:lnRef>
                              <a:fillRef idx="1">
                                <a:schemeClr val="accent1"/>
                              </a:fillRef>
                              <a:effectRef idx="0">
                                <a:schemeClr val="accent1"/>
                              </a:effectRef>
                              <a:fontRef idx="minor">
                                <a:schemeClr val="lt1"/>
                              </a:fontRef>
                            </wps:style>
                            <wps:txbx>
                              <w:txbxContent>
                                <w:p w14:paraId="38779C62" w14:textId="77777777" w:rsidR="00B22A93" w:rsidRPr="008253A6" w:rsidRDefault="00B22A93" w:rsidP="003E267C">
                                  <w:pPr>
                                    <w:spacing w:line="60" w:lineRule="auto"/>
                                    <w:rPr>
                                      <w:rFonts w:ascii="Arial" w:hAnsi="Arial" w:cs="Arial"/>
                                      <w:color w:val="000000" w:themeColor="text1"/>
                                      <w:sz w:val="10"/>
                                      <w:szCs w:val="10"/>
                                    </w:rPr>
                                  </w:pPr>
                                  <w:r w:rsidRPr="008253A6">
                                    <w:rPr>
                                      <w:rFonts w:ascii="Arial" w:hAnsi="Arial" w:cs="Arial"/>
                                      <w:color w:val="000000" w:themeColor="text1"/>
                                      <w:sz w:val="11"/>
                                      <w:szCs w:val="16"/>
                                    </w:rPr>
                                    <w:t>I</w:t>
                                  </w:r>
                                  <w:r w:rsidRPr="008253A6">
                                    <w:rPr>
                                      <w:rFonts w:ascii="Arial" w:hAnsi="Arial" w:cs="Arial"/>
                                      <w:color w:val="000000" w:themeColor="text1"/>
                                      <w:sz w:val="10"/>
                                      <w:szCs w:val="10"/>
                                    </w:rPr>
                                    <w:t>nter-site: with PL no SIC</w:t>
                                  </w:r>
                                </w:p>
                                <w:p w14:paraId="5FB73DB8" w14:textId="77777777" w:rsidR="00B22A93" w:rsidRPr="00B4611D" w:rsidRDefault="00B22A93" w:rsidP="003E267C">
                                  <w:pPr>
                                    <w:spacing w:line="60" w:lineRule="auto"/>
                                    <w:rPr>
                                      <w:rFonts w:ascii="Arial" w:hAnsi="Arial" w:cs="Arial"/>
                                      <w:color w:val="000000" w:themeColor="text1"/>
                                      <w:sz w:val="10"/>
                                      <w:szCs w:val="10"/>
                                    </w:rPr>
                                  </w:pPr>
                                  <w:r>
                                    <w:rPr>
                                      <w:rFonts w:ascii="Arial" w:hAnsi="Arial" w:cs="Arial" w:hint="eastAsia"/>
                                      <w:color w:val="000000" w:themeColor="text1"/>
                                      <w:sz w:val="10"/>
                                      <w:szCs w:val="10"/>
                                    </w:rPr>
                                    <w:t>Co-site:</w:t>
                                  </w:r>
                                  <w:r>
                                    <w:rPr>
                                      <w:rFonts w:ascii="Arial" w:hAnsi="Arial" w:cs="Arial"/>
                                      <w:color w:val="000000" w:themeColor="text1"/>
                                      <w:sz w:val="10"/>
                                      <w:szCs w:val="10"/>
                                    </w:rPr>
                                    <w:t xml:space="preserve"> potentially</w:t>
                                  </w:r>
                                  <w:r>
                                    <w:rPr>
                                      <w:rFonts w:ascii="Arial" w:hAnsi="Arial" w:cs="Arial" w:hint="eastAsia"/>
                                      <w:color w:val="000000" w:themeColor="text1"/>
                                      <w:sz w:val="10"/>
                                      <w:szCs w:val="10"/>
                                    </w:rPr>
                                    <w:t xml:space="preserve"> w</w:t>
                                  </w:r>
                                  <w:r w:rsidRPr="008253A6">
                                    <w:rPr>
                                      <w:rFonts w:ascii="Arial" w:hAnsi="Arial" w:cs="Arial" w:hint="eastAsia"/>
                                      <w:color w:val="000000" w:themeColor="text1"/>
                                      <w:sz w:val="10"/>
                                      <w:szCs w:val="10"/>
                                    </w:rPr>
                                    <w:t>ith SIC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6D471EB"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线形标注 2 85" o:spid="_x0000_s1069" type="#_x0000_t48" style="position:absolute;margin-left:307.6pt;margin-top:21.05pt;width:81.2pt;height:36.4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" adj="-31245,12115" filled="f" strokecolor="#1f4d78 [1604]" strokeweight=".5pt">
                      <v:textbox>
                        <w:txbxContent>
                          <w:p w14:paraId="38779C62" w14:textId="77777777" w:rsidR="00B22A93" w:rsidRPr="008253A6" w:rsidRDefault="00B22A93" w:rsidP="003E267C">
                            <w:pPr>
                              <w:spacing w:line="60" w:lineRule="auto"/>
                              <w:rPr>
                                <w:rFonts w:ascii="Arial" w:hAnsi="Arial" w:cs="Arial"/>
                                <w:color w:val="000000" w:themeColor="text1"/>
                                <w:sz w:val="10"/>
                                <w:szCs w:val="10"/>
                              </w:rPr>
                            </w:pPr>
                            <w:r w:rsidRPr="008253A6">
                              <w:rPr>
                                <w:rFonts w:ascii="Arial" w:hAnsi="Arial" w:cs="Arial"/>
                                <w:color w:val="000000" w:themeColor="text1"/>
                                <w:sz w:val="11"/>
                                <w:szCs w:val="16"/>
                              </w:rPr>
                              <w:t>I</w:t>
                            </w:r>
                            <w:r w:rsidRPr="008253A6">
                              <w:rPr>
                                <w:rFonts w:ascii="Arial" w:hAnsi="Arial" w:cs="Arial"/>
                                <w:color w:val="000000" w:themeColor="text1"/>
                                <w:sz w:val="10"/>
                                <w:szCs w:val="10"/>
                              </w:rPr>
                              <w:t>nter-site: with PL no SIC</w:t>
                            </w:r>
                          </w:p>
                          <w:p w14:paraId="5FB73DB8" w14:textId="77777777" w:rsidR="00B22A93" w:rsidRPr="00B4611D" w:rsidRDefault="00B22A93" w:rsidP="003E267C">
                            <w:pPr>
                              <w:spacing w:line="60" w:lineRule="auto"/>
                              <w:rPr>
                                <w:rFonts w:ascii="Arial" w:hAnsi="Arial" w:cs="Arial"/>
                                <w:color w:val="000000" w:themeColor="text1"/>
                                <w:sz w:val="10"/>
                                <w:szCs w:val="10"/>
                              </w:rPr>
                            </w:pPr>
                            <w:r>
                              <w:rPr>
                                <w:rFonts w:ascii="Arial" w:hAnsi="Arial" w:cs="Arial" w:hint="eastAsia"/>
                                <w:color w:val="000000" w:themeColor="text1"/>
                                <w:sz w:val="10"/>
                                <w:szCs w:val="10"/>
                              </w:rPr>
                              <w:t>Co-site:</w:t>
                            </w:r>
                            <w:r>
                              <w:rPr>
                                <w:rFonts w:ascii="Arial" w:hAnsi="Arial" w:cs="Arial"/>
                                <w:color w:val="000000" w:themeColor="text1"/>
                                <w:sz w:val="10"/>
                                <w:szCs w:val="10"/>
                              </w:rPr>
                              <w:t xml:space="preserve"> potentially</w:t>
                            </w:r>
                            <w:r>
                              <w:rPr>
                                <w:rFonts w:ascii="Arial" w:hAnsi="Arial" w:cs="Arial" w:hint="eastAsia"/>
                                <w:color w:val="000000" w:themeColor="text1"/>
                                <w:sz w:val="10"/>
                                <w:szCs w:val="10"/>
                              </w:rPr>
                              <w:t xml:space="preserve"> w</w:t>
                            </w:r>
                            <w:r w:rsidRPr="008253A6">
                              <w:rPr>
                                <w:rFonts w:ascii="Arial" w:hAnsi="Arial" w:cs="Arial" w:hint="eastAsia"/>
                                <w:color w:val="000000" w:themeColor="text1"/>
                                <w:sz w:val="10"/>
                                <w:szCs w:val="10"/>
                              </w:rPr>
                              <w:t>ith SIC</w:t>
                            </w:r>
                          </w:p>
                        </w:txbxContent>
                      </v:textbox>
                      <o:callout v:ext="edit" minusy="t"/>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708416" behindDoc="0" locked="0" layoutInCell="1" allowOverlap="1" wp14:anchorId="50A6F6A9" wp14:editId="30518F81">
                      <wp:simplePos x="0" y="0"/>
                      <wp:positionH relativeFrom="column">
                        <wp:posOffset>2712085</wp:posOffset>
                      </wp:positionH>
                      <wp:positionV relativeFrom="paragraph">
                        <wp:posOffset>1270635</wp:posOffset>
                      </wp:positionV>
                      <wp:extent cx="428625" cy="360680"/>
                      <wp:effectExtent l="0" t="0" r="0" b="1270"/>
                      <wp:wrapNone/>
                      <wp:docPr id="83" name="文本框 83"/>
                      <wp:cNvGraphicFramePr/>
                      <a:graphic xmlns:a="http://schemas.openxmlformats.org/drawingml/2006/main">
                        <a:graphicData uri="http://schemas.microsoft.com/office/word/2010/wordprocessingShape">
                          <wps:wsp>
                            <wps:cNvSpPr txBox="1"/>
                            <wps:spPr>
                              <a:xfrm>
                                <a:off x="0" y="0"/>
                                <a:ext cx="428625" cy="3606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3C7A366" w14:textId="77777777" w:rsidR="00B22A93" w:rsidRPr="008253A6" w:rsidRDefault="00B22A93" w:rsidP="003E267C">
                                  <w:pPr>
                                    <w:rPr>
                                      <w:rFonts w:ascii="Arial" w:hAnsi="Arial" w:cs="Arial"/>
                                      <w:sz w:val="10"/>
                                      <w:szCs w:val="10"/>
                                    </w:rPr>
                                  </w:pPr>
                                  <w:r>
                                    <w:rPr>
                                      <w:rFonts w:ascii="Arial" w:hAnsi="Arial" w:cs="Arial"/>
                                      <w:sz w:val="10"/>
                                      <w:szCs w:val="10"/>
                                    </w:rPr>
                                    <w:t>UE2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A6F6A9" id="文本框 83" o:spid="_x0000_s1070" type="#_x0000_t202" style="position:absolute;margin-left:213.55pt;margin-top:100.05pt;width:33.75pt;height:28.4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" filled="f" stroked="f" strokeweight=".5pt">
                      <v:textbox>
                        <w:txbxContent>
                          <w:p w14:paraId="13C7A366" w14:textId="77777777" w:rsidR="00B22A93" w:rsidRPr="008253A6" w:rsidRDefault="00B22A93" w:rsidP="003E267C">
                            <w:pPr>
                              <w:rPr>
                                <w:rFonts w:ascii="Arial" w:hAnsi="Arial" w:cs="Arial"/>
                                <w:sz w:val="10"/>
                                <w:szCs w:val="10"/>
                              </w:rPr>
                            </w:pPr>
                            <w:r>
                              <w:rPr>
                                <w:rFonts w:ascii="Arial" w:hAnsi="Arial" w:cs="Arial"/>
                                <w:sz w:val="10"/>
                                <w:szCs w:val="10"/>
                              </w:rPr>
                              <w:t>UE2</w:t>
                            </w:r>
                          </w:p>
                        </w:txbxContent>
                      </v:textbox>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705344" behindDoc="0" locked="0" layoutInCell="1" allowOverlap="1" wp14:anchorId="43FB2719" wp14:editId="1517BEC1">
                      <wp:simplePos x="0" y="0"/>
                      <wp:positionH relativeFrom="column">
                        <wp:posOffset>898525</wp:posOffset>
                      </wp:positionH>
                      <wp:positionV relativeFrom="paragraph">
                        <wp:posOffset>1306195</wp:posOffset>
                      </wp:positionV>
                      <wp:extent cx="428625" cy="360680"/>
                      <wp:effectExtent l="0" t="0" r="0" b="1270"/>
                      <wp:wrapNone/>
                      <wp:docPr id="80" name="文本框 80"/>
                      <wp:cNvGraphicFramePr/>
                      <a:graphic xmlns:a="http://schemas.openxmlformats.org/drawingml/2006/main">
                        <a:graphicData uri="http://schemas.microsoft.com/office/word/2010/wordprocessingShape">
                          <wps:wsp>
                            <wps:cNvSpPr txBox="1"/>
                            <wps:spPr>
                              <a:xfrm>
                                <a:off x="0" y="0"/>
                                <a:ext cx="428625" cy="3606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CD43494" w14:textId="77777777" w:rsidR="00B22A93" w:rsidRPr="008253A6" w:rsidRDefault="00B22A93" w:rsidP="003E267C">
                                  <w:pPr>
                                    <w:rPr>
                                      <w:rFonts w:ascii="Arial" w:hAnsi="Arial" w:cs="Arial"/>
                                      <w:sz w:val="10"/>
                                      <w:szCs w:val="10"/>
                                    </w:rPr>
                                  </w:pPr>
                                  <w:r>
                                    <w:rPr>
                                      <w:rFonts w:ascii="Arial" w:hAnsi="Arial" w:cs="Arial"/>
                                      <w:sz w:val="10"/>
                                      <w:szCs w:val="10"/>
                                    </w:rPr>
                                    <w:t>UE1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FB2719" id="文本框 80" o:spid="_x0000_s1071" type="#_x0000_t202" style="position:absolute;margin-left:70.75pt;margin-top:102.85pt;width:33.75pt;height:28.4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" filled="f" stroked="f" strokeweight=".5pt">
                      <v:textbox>
                        <w:txbxContent>
                          <w:p w14:paraId="6CD43494" w14:textId="77777777" w:rsidR="00B22A93" w:rsidRPr="008253A6" w:rsidRDefault="00B22A93" w:rsidP="003E267C">
                            <w:pPr>
                              <w:rPr>
                                <w:rFonts w:ascii="Arial" w:hAnsi="Arial" w:cs="Arial"/>
                                <w:sz w:val="10"/>
                                <w:szCs w:val="10"/>
                              </w:rPr>
                            </w:pPr>
                            <w:r>
                              <w:rPr>
                                <w:rFonts w:ascii="Arial" w:hAnsi="Arial" w:cs="Arial"/>
                                <w:sz w:val="10"/>
                                <w:szCs w:val="10"/>
                              </w:rPr>
                              <w:t>UE1</w:t>
                            </w:r>
                          </w:p>
                        </w:txbxContent>
                      </v:textbox>
                    </v:shape>
                  </w:pict>
                </mc:Fallback>
              </mc:AlternateContent>
            </w:r>
            <w:r w:rsidRPr="00C41D3C">
              <w:rPr>
                <w:rFonts w:ascii="Times New Roman" w:hAnsi="Times New Roman" w:cs="Times New Roman"/>
                <w:noProof/>
                <w:sz w:val="20"/>
                <w:szCs w:val="20"/>
              </w:rPr>
              <mc:AlternateContent>
                <mc:Choice Requires="wps">
                  <w:drawing>
                    <wp:anchor distT="0" distB="0" distL="114300" distR="114300" simplePos="0" relativeHeight="251707392" behindDoc="0" locked="0" layoutInCell="1" allowOverlap="1" wp14:anchorId="4AFDAF54" wp14:editId="013C12B8">
                      <wp:simplePos x="0" y="0"/>
                      <wp:positionH relativeFrom="column">
                        <wp:posOffset>1183640</wp:posOffset>
                      </wp:positionH>
                      <wp:positionV relativeFrom="paragraph">
                        <wp:posOffset>953135</wp:posOffset>
                      </wp:positionV>
                      <wp:extent cx="1264920" cy="198120"/>
                      <wp:effectExtent l="0" t="0" r="11430" b="30480"/>
                      <wp:wrapNone/>
                      <wp:docPr id="82" name="上弧形箭头 82"/>
                      <wp:cNvGraphicFramePr/>
                      <a:graphic xmlns:a="http://schemas.openxmlformats.org/drawingml/2006/main">
                        <a:graphicData uri="http://schemas.microsoft.com/office/word/2010/wordprocessingShape">
                          <wps:wsp>
                            <wps:cNvSpPr/>
                            <wps:spPr>
                              <a:xfrm>
                                <a:off x="0" y="0"/>
                                <a:ext cx="1264920" cy="198120"/>
                              </a:xfrm>
                              <a:prstGeom prst="curvedDownArrow">
                                <a:avLst/>
                              </a:prstGeom>
                              <a:solidFill>
                                <a:schemeClr val="accent4">
                                  <a:lumMod val="60000"/>
                                  <a:lumOff val="40000"/>
                                </a:schemeClr>
                              </a:solidFill>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62A6B12" id="上弧形箭头 82" o:spid="_x0000_s1026" type="#_x0000_t105" style="position:absolute;left:0;text-align:left;margin-left:93.2pt;margin-top:75.05pt;width:99.6pt;height:15.6pt;z-index:251707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" adj="19908,21177,16200" fillcolor="#ffd966 [1943]" strokecolor="#525252 [1606]" strokeweight="1pt"/>
                  </w:pict>
                </mc:Fallback>
              </mc:AlternateContent>
            </w:r>
            <w:r w:rsidRPr="00C41D3C">
              <w:rPr>
                <w:rFonts w:ascii="Times New Roman" w:hAnsi="Times New Roman" w:cs="Times New Roman"/>
                <w:noProof/>
                <w:sz w:val="20"/>
                <w:szCs w:val="20"/>
              </w:rPr>
              <mc:AlternateContent>
                <mc:Choice Requires="wps">
                  <w:drawing>
                    <wp:anchor distT="0" distB="0" distL="114300" distR="114300" simplePos="0" relativeHeight="251706368" behindDoc="0" locked="0" layoutInCell="1" allowOverlap="1" wp14:anchorId="78A6D137" wp14:editId="32B529E9">
                      <wp:simplePos x="0" y="0"/>
                      <wp:positionH relativeFrom="column">
                        <wp:posOffset>819150</wp:posOffset>
                      </wp:positionH>
                      <wp:positionV relativeFrom="paragraph">
                        <wp:posOffset>1118235</wp:posOffset>
                      </wp:positionV>
                      <wp:extent cx="541020" cy="236220"/>
                      <wp:effectExtent l="19050" t="0" r="30480" b="11430"/>
                      <wp:wrapNone/>
                      <wp:docPr id="81" name="梯形 81"/>
                      <wp:cNvGraphicFramePr/>
                      <a:graphic xmlns:a="http://schemas.openxmlformats.org/drawingml/2006/main">
                        <a:graphicData uri="http://schemas.microsoft.com/office/word/2010/wordprocessingShape">
                          <wps:wsp>
                            <wps:cNvSpPr/>
                            <wps:spPr>
                              <a:xfrm>
                                <a:off x="0" y="0"/>
                                <a:ext cx="541020" cy="236220"/>
                              </a:xfrm>
                              <a:prstGeom prst="trapezoid">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79594F" id="梯形 81" o:spid="_x0000_s1026" style="position:absolute;left:0;text-align:left;margin-left:64.5pt;margin-top:88.05pt;width:42.6pt;height:18.6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41020,2362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" path="m,236220l59055,,481965,r59055,236220l,236220xe" fillcolor="#ed7d31 [3205]" strokecolor="#1f4d78 [1604]" strokeweight="1pt">
                      <v:stroke joinstyle="miter"/>
                      <v:path arrowok="t" o:connecttype="custom" o:connectlocs="0,236220;59055,0;481965,0;541020,236220;0,236220" o:connectangles="0,0,0,0,0"/>
                    </v:shape>
                  </w:pict>
                </mc:Fallback>
              </mc:AlternateContent>
            </w:r>
            <w:r w:rsidRPr="00493B82">
              <w:rPr>
                <w:rFonts w:ascii="Times New Roman" w:hAnsi="Times New Roman" w:cs="Times New Roman"/>
                <w:noProof/>
                <w:sz w:val="20"/>
                <w:szCs w:val="20"/>
              </w:rPr>
              <mc:AlternateContent>
                <mc:Choice Requires="wps">
                  <w:drawing>
                    <wp:anchor distT="0" distB="0" distL="114300" distR="114300" simplePos="0" relativeHeight="251704320" behindDoc="0" locked="0" layoutInCell="1" allowOverlap="1" wp14:anchorId="6B15A97B" wp14:editId="3913CBB8">
                      <wp:simplePos x="0" y="0"/>
                      <wp:positionH relativeFrom="column">
                        <wp:posOffset>2133600</wp:posOffset>
                      </wp:positionH>
                      <wp:positionV relativeFrom="paragraph">
                        <wp:posOffset>1105535</wp:posOffset>
                      </wp:positionV>
                      <wp:extent cx="1488440" cy="236220"/>
                      <wp:effectExtent l="19050" t="0" r="35560" b="11430"/>
                      <wp:wrapNone/>
                      <wp:docPr id="79" name="梯形 79"/>
                      <wp:cNvGraphicFramePr/>
                      <a:graphic xmlns:a="http://schemas.openxmlformats.org/drawingml/2006/main">
                        <a:graphicData uri="http://schemas.microsoft.com/office/word/2010/wordprocessingShape">
                          <wps:wsp>
                            <wps:cNvSpPr/>
                            <wps:spPr>
                              <a:xfrm>
                                <a:off x="0" y="0"/>
                                <a:ext cx="1488440" cy="236220"/>
                              </a:xfrm>
                              <a:prstGeom prst="trapezoid">
                                <a:avLst/>
                              </a:prstGeom>
                              <a:solidFill>
                                <a:schemeClr val="accent3"/>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397FF7" id="梯形 79" o:spid="_x0000_s1026" style="position:absolute;left:0;text-align:left;margin-left:168pt;margin-top:87.05pt;width:117.2pt;height:18.6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488440,2362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" path="m,236220l59055,,1429385,r59055,236220l,236220xe" fillcolor="#a5a5a5 [3206]" strokecolor="#1f4d78 [1604]" strokeweight="1pt">
                      <v:stroke joinstyle="miter"/>
                      <v:path arrowok="t" o:connecttype="custom" o:connectlocs="0,236220;59055,0;1429385,0;1488440,236220;0,236220" o:connectangles="0,0,0,0,0"/>
                    </v:shape>
                  </w:pict>
                </mc:Fallback>
              </mc:AlternateContent>
            </w:r>
            <w:r w:rsidRPr="00493B82">
              <w:rPr>
                <w:rFonts w:ascii="Times New Roman" w:hAnsi="Times New Roman" w:cs="Times New Roman"/>
                <w:noProof/>
                <w:sz w:val="20"/>
                <w:szCs w:val="20"/>
              </w:rPr>
              <mc:AlternateContent>
                <mc:Choice Requires="wps">
                  <w:drawing>
                    <wp:anchor distT="0" distB="0" distL="114300" distR="114300" simplePos="0" relativeHeight="251702272" behindDoc="0" locked="0" layoutInCell="1" allowOverlap="1" wp14:anchorId="477B2B62" wp14:editId="5B3C2AC3">
                      <wp:simplePos x="0" y="0"/>
                      <wp:positionH relativeFrom="column">
                        <wp:posOffset>253365</wp:posOffset>
                      </wp:positionH>
                      <wp:positionV relativeFrom="paragraph">
                        <wp:posOffset>1067435</wp:posOffset>
                      </wp:positionV>
                      <wp:extent cx="1744980" cy="289560"/>
                      <wp:effectExtent l="0" t="0" r="26670" b="15240"/>
                      <wp:wrapNone/>
                      <wp:docPr id="77" name="矩形 77"/>
                      <wp:cNvGraphicFramePr/>
                      <a:graphic xmlns:a="http://schemas.openxmlformats.org/drawingml/2006/main">
                        <a:graphicData uri="http://schemas.microsoft.com/office/word/2010/wordprocessingShape">
                          <wps:wsp>
                            <wps:cNvSpPr/>
                            <wps:spPr>
                              <a:xfrm>
                                <a:off x="0" y="0"/>
                                <a:ext cx="1744980" cy="28956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F8F8FE8" id="矩形 77" o:spid="_x0000_s1026" style="position:absolute;left:0;text-align:left;margin-left:19.95pt;margin-top:84.05pt;width:137.4pt;height:22.8pt;z-index:251702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" fillcolor="#5b9bd5 [3204]" strokecolor="#1f4d78 [1604]" strokeweight="1pt"/>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700224" behindDoc="0" locked="0" layoutInCell="1" allowOverlap="1" wp14:anchorId="2E4164B7" wp14:editId="1DC18D36">
                      <wp:simplePos x="0" y="0"/>
                      <wp:positionH relativeFrom="column">
                        <wp:posOffset>828040</wp:posOffset>
                      </wp:positionH>
                      <wp:positionV relativeFrom="paragraph">
                        <wp:posOffset>333375</wp:posOffset>
                      </wp:positionV>
                      <wp:extent cx="640080" cy="513080"/>
                      <wp:effectExtent l="0" t="0" r="0" b="1270"/>
                      <wp:wrapNone/>
                      <wp:docPr id="75" name="文本框 75"/>
                      <wp:cNvGraphicFramePr/>
                      <a:graphic xmlns:a="http://schemas.openxmlformats.org/drawingml/2006/main">
                        <a:graphicData uri="http://schemas.microsoft.com/office/word/2010/wordprocessingShape">
                          <wps:wsp>
                            <wps:cNvSpPr txBox="1"/>
                            <wps:spPr>
                              <a:xfrm>
                                <a:off x="0" y="0"/>
                                <a:ext cx="640080" cy="5130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3F1F845" w14:textId="77777777" w:rsidR="00B22A93" w:rsidRPr="008253A6" w:rsidRDefault="00B22A93" w:rsidP="003E267C">
                                  <w:pPr>
                                    <w:rPr>
                                      <w:rFonts w:ascii="Arial" w:hAnsi="Arial" w:cs="Arial"/>
                                      <w:sz w:val="10"/>
                                      <w:szCs w:val="10"/>
                                    </w:rPr>
                                  </w:pPr>
                                  <w:r>
                                    <w:rPr>
                                      <w:rFonts w:ascii="Arial" w:hAnsi="Arial" w:cs="Arial"/>
                                      <w:sz w:val="10"/>
                                      <w:szCs w:val="10"/>
                                    </w:rPr>
                                    <w:t>gNB1</w:t>
                                  </w:r>
                                  <w:r>
                                    <w:rPr>
                                      <w:rFonts w:ascii="Arial" w:hAnsi="Arial" w:cs="Arial" w:hint="eastAsia"/>
                                      <w:sz w:val="10"/>
                                      <w:szCs w:val="10"/>
                                    </w:rPr>
                                    <w:t>（</w:t>
                                  </w:r>
                                  <w:r>
                                    <w:rPr>
                                      <w:rFonts w:ascii="Arial" w:hAnsi="Arial" w:cs="Arial" w:hint="eastAsia"/>
                                      <w:sz w:val="10"/>
                                      <w:szCs w:val="10"/>
                                    </w:rPr>
                                    <w:t>SBFD</w:t>
                                  </w:r>
                                  <w:r>
                                    <w:rPr>
                                      <w:rFonts w:ascii="Arial" w:hAnsi="Arial" w:cs="Arial" w:hint="eastAsia"/>
                                      <w:sz w:val="10"/>
                                      <w:szCs w:val="1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4164B7" id="文本框 75" o:spid="_x0000_s1072" type="#_x0000_t202" style="position:absolute;margin-left:65.2pt;margin-top:26.25pt;width:50.4pt;height:40.4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" filled="f" stroked="f" strokeweight=".5pt">
                      <v:textbox>
                        <w:txbxContent>
                          <w:p w14:paraId="23F1F845" w14:textId="77777777" w:rsidR="00B22A93" w:rsidRPr="008253A6" w:rsidRDefault="00B22A93" w:rsidP="003E267C">
                            <w:pPr>
                              <w:rPr>
                                <w:rFonts w:ascii="Arial" w:hAnsi="Arial" w:cs="Arial"/>
                                <w:sz w:val="10"/>
                                <w:szCs w:val="10"/>
                              </w:rPr>
                            </w:pPr>
                            <w:r>
                              <w:rPr>
                                <w:rFonts w:ascii="Arial" w:hAnsi="Arial" w:cs="Arial"/>
                                <w:sz w:val="10"/>
                                <w:szCs w:val="10"/>
                              </w:rPr>
                              <w:t>gNB1</w:t>
                            </w:r>
                            <w:r>
                              <w:rPr>
                                <w:rFonts w:ascii="Arial" w:hAnsi="Arial" w:cs="Arial" w:hint="eastAsia"/>
                                <w:sz w:val="10"/>
                                <w:szCs w:val="10"/>
                              </w:rPr>
                              <w:t>（</w:t>
                            </w:r>
                            <w:r>
                              <w:rPr>
                                <w:rFonts w:ascii="Arial" w:hAnsi="Arial" w:cs="Arial" w:hint="eastAsia"/>
                                <w:sz w:val="10"/>
                                <w:szCs w:val="10"/>
                              </w:rPr>
                              <w:t>SBFD</w:t>
                            </w:r>
                            <w:r>
                              <w:rPr>
                                <w:rFonts w:ascii="Arial" w:hAnsi="Arial" w:cs="Arial" w:hint="eastAsia"/>
                                <w:sz w:val="10"/>
                                <w:szCs w:val="10"/>
                              </w:rPr>
                              <w:t>）</w:t>
                            </w:r>
                          </w:p>
                        </w:txbxContent>
                      </v:textbox>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701248" behindDoc="0" locked="0" layoutInCell="1" allowOverlap="1" wp14:anchorId="25530418" wp14:editId="7CD0DE63">
                      <wp:simplePos x="0" y="0"/>
                      <wp:positionH relativeFrom="column">
                        <wp:posOffset>2689225</wp:posOffset>
                      </wp:positionH>
                      <wp:positionV relativeFrom="paragraph">
                        <wp:posOffset>353695</wp:posOffset>
                      </wp:positionV>
                      <wp:extent cx="428625" cy="360680"/>
                      <wp:effectExtent l="0" t="0" r="0" b="1270"/>
                      <wp:wrapNone/>
                      <wp:docPr id="76" name="文本框 76"/>
                      <wp:cNvGraphicFramePr/>
                      <a:graphic xmlns:a="http://schemas.openxmlformats.org/drawingml/2006/main">
                        <a:graphicData uri="http://schemas.microsoft.com/office/word/2010/wordprocessingShape">
                          <wps:wsp>
                            <wps:cNvSpPr txBox="1"/>
                            <wps:spPr>
                              <a:xfrm>
                                <a:off x="0" y="0"/>
                                <a:ext cx="428625" cy="3606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4CE3521" w14:textId="77777777" w:rsidR="00B22A93" w:rsidRPr="008253A6" w:rsidRDefault="00B22A93" w:rsidP="003E267C">
                                  <w:pPr>
                                    <w:rPr>
                                      <w:rFonts w:ascii="Arial" w:hAnsi="Arial" w:cs="Arial"/>
                                      <w:sz w:val="10"/>
                                      <w:szCs w:val="10"/>
                                    </w:rPr>
                                  </w:pPr>
                                  <w:r>
                                    <w:rPr>
                                      <w:rFonts w:ascii="Arial" w:hAnsi="Arial" w:cs="Arial"/>
                                      <w:sz w:val="10"/>
                                      <w:szCs w:val="10"/>
                                    </w:rPr>
                                    <w:t>gNB2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530418" id="文本框 76" o:spid="_x0000_s1073" type="#_x0000_t202" style="position:absolute;margin-left:211.75pt;margin-top:27.85pt;width:33.75pt;height:28.4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" filled="f" stroked="f" strokeweight=".5pt">
                      <v:textbox>
                        <w:txbxContent>
                          <w:p w14:paraId="14CE3521" w14:textId="77777777" w:rsidR="00B22A93" w:rsidRPr="008253A6" w:rsidRDefault="00B22A93" w:rsidP="003E267C">
                            <w:pPr>
                              <w:rPr>
                                <w:rFonts w:ascii="Arial" w:hAnsi="Arial" w:cs="Arial"/>
                                <w:sz w:val="10"/>
                                <w:szCs w:val="10"/>
                              </w:rPr>
                            </w:pPr>
                            <w:r>
                              <w:rPr>
                                <w:rFonts w:ascii="Arial" w:hAnsi="Arial" w:cs="Arial"/>
                                <w:sz w:val="10"/>
                                <w:szCs w:val="10"/>
                              </w:rPr>
                              <w:t>gNB2</w:t>
                            </w:r>
                          </w:p>
                        </w:txbxContent>
                      </v:textbox>
                    </v:shape>
                  </w:pict>
                </mc:Fallback>
              </mc:AlternateContent>
            </w:r>
            <w:r w:rsidRPr="00C41D3C">
              <w:rPr>
                <w:rFonts w:ascii="Times New Roman" w:hAnsi="Times New Roman" w:cs="Times New Roman"/>
                <w:noProof/>
                <w:sz w:val="20"/>
                <w:szCs w:val="20"/>
              </w:rPr>
              <mc:AlternateContent>
                <mc:Choice Requires="wps">
                  <w:drawing>
                    <wp:anchor distT="0" distB="0" distL="114300" distR="114300" simplePos="0" relativeHeight="251699200" behindDoc="0" locked="0" layoutInCell="1" allowOverlap="1" wp14:anchorId="73F07BB7" wp14:editId="6BC71024">
                      <wp:simplePos x="0" y="0"/>
                      <wp:positionH relativeFrom="column">
                        <wp:posOffset>1219200</wp:posOffset>
                      </wp:positionH>
                      <wp:positionV relativeFrom="paragraph">
                        <wp:posOffset>506095</wp:posOffset>
                      </wp:positionV>
                      <wp:extent cx="1584960" cy="190500"/>
                      <wp:effectExtent l="0" t="0" r="15240" b="38100"/>
                      <wp:wrapNone/>
                      <wp:docPr id="74" name="上弧形箭头 74"/>
                      <wp:cNvGraphicFramePr/>
                      <a:graphic xmlns:a="http://schemas.openxmlformats.org/drawingml/2006/main">
                        <a:graphicData uri="http://schemas.microsoft.com/office/word/2010/wordprocessingShape">
                          <wps:wsp>
                            <wps:cNvSpPr/>
                            <wps:spPr>
                              <a:xfrm flipH="1">
                                <a:off x="0" y="0"/>
                                <a:ext cx="1584960" cy="190500"/>
                              </a:xfrm>
                              <a:prstGeom prst="curvedDownArrow">
                                <a:avLst/>
                              </a:prstGeom>
                              <a:solidFill>
                                <a:schemeClr val="accent4">
                                  <a:lumMod val="60000"/>
                                  <a:lumOff val="40000"/>
                                </a:schemeClr>
                              </a:solidFill>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E74577" id="上弧形箭头 74" o:spid="_x0000_s1026" type="#_x0000_t105" style="position:absolute;left:0;text-align:left;margin-left:96pt;margin-top:39.85pt;width:124.8pt;height:15pt;flip:x;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" adj="20302,21276,16200" fillcolor="#ffd966 [1943]" strokecolor="#525252 [1606]" strokeweight="1pt"/>
                  </w:pict>
                </mc:Fallback>
              </mc:AlternateContent>
            </w:r>
            <w:r w:rsidRPr="00C41D3C">
              <w:rPr>
                <w:rFonts w:ascii="Times New Roman" w:hAnsi="Times New Roman" w:cs="Times New Roman"/>
                <w:noProof/>
                <w:sz w:val="20"/>
                <w:szCs w:val="20"/>
              </w:rPr>
              <mc:AlternateContent>
                <mc:Choice Requires="wps">
                  <w:drawing>
                    <wp:anchor distT="0" distB="0" distL="114300" distR="114300" simplePos="0" relativeHeight="251698176" behindDoc="0" locked="0" layoutInCell="1" allowOverlap="1" wp14:anchorId="4EC32E3D" wp14:editId="30D1A910">
                      <wp:simplePos x="0" y="0"/>
                      <wp:positionH relativeFrom="column">
                        <wp:posOffset>563245</wp:posOffset>
                      </wp:positionH>
                      <wp:positionV relativeFrom="paragraph">
                        <wp:posOffset>523875</wp:posOffset>
                      </wp:positionV>
                      <wp:extent cx="487680" cy="198120"/>
                      <wp:effectExtent l="0" t="0" r="45720" b="30480"/>
                      <wp:wrapNone/>
                      <wp:docPr id="72" name="上弧形箭头 72"/>
                      <wp:cNvGraphicFramePr/>
                      <a:graphic xmlns:a="http://schemas.openxmlformats.org/drawingml/2006/main">
                        <a:graphicData uri="http://schemas.microsoft.com/office/word/2010/wordprocessingShape">
                          <wps:wsp>
                            <wps:cNvSpPr/>
                            <wps:spPr>
                              <a:xfrm>
                                <a:off x="0" y="0"/>
                                <a:ext cx="487680" cy="198120"/>
                              </a:xfrm>
                              <a:prstGeom prst="curvedDownArrow">
                                <a:avLst/>
                              </a:prstGeom>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1156839" id="上弧形箭头 72" o:spid="_x0000_s1026" type="#_x0000_t105" style="position:absolute;left:0;text-align:left;margin-left:44.35pt;margin-top:41.25pt;width:38.4pt;height:15.6pt;z-index:251698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" adj="17213,20503,16200" fillcolor="#a5a5a5 [3206]" strokecolor="#525252 [1606]" strokeweight="1pt"/>
                  </w:pict>
                </mc:Fallback>
              </mc:AlternateContent>
            </w:r>
            <w:r w:rsidRPr="00C41D3C">
              <w:rPr>
                <w:rFonts w:ascii="Times New Roman" w:hAnsi="Times New Roman" w:cs="Times New Roman"/>
                <w:noProof/>
                <w:sz w:val="20"/>
                <w:szCs w:val="20"/>
              </w:rPr>
              <mc:AlternateContent>
                <mc:Choice Requires="wps">
                  <w:drawing>
                    <wp:anchor distT="0" distB="0" distL="114300" distR="114300" simplePos="0" relativeHeight="251697152" behindDoc="0" locked="0" layoutInCell="1" allowOverlap="1" wp14:anchorId="764F888D" wp14:editId="64367CD6">
                      <wp:simplePos x="0" y="0"/>
                      <wp:positionH relativeFrom="column">
                        <wp:posOffset>1119505</wp:posOffset>
                      </wp:positionH>
                      <wp:positionV relativeFrom="paragraph">
                        <wp:posOffset>523875</wp:posOffset>
                      </wp:positionV>
                      <wp:extent cx="533400" cy="190500"/>
                      <wp:effectExtent l="19050" t="0" r="19050" b="38100"/>
                      <wp:wrapNone/>
                      <wp:docPr id="71" name="上弧形箭头 71"/>
                      <wp:cNvGraphicFramePr/>
                      <a:graphic xmlns:a="http://schemas.openxmlformats.org/drawingml/2006/main">
                        <a:graphicData uri="http://schemas.microsoft.com/office/word/2010/wordprocessingShape">
                          <wps:wsp>
                            <wps:cNvSpPr/>
                            <wps:spPr>
                              <a:xfrm flipH="1">
                                <a:off x="0" y="0"/>
                                <a:ext cx="533400" cy="190500"/>
                              </a:xfrm>
                              <a:prstGeom prst="curvedDownArrow">
                                <a:avLst/>
                              </a:prstGeom>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1DECEE" id="上弧形箭头 71" o:spid="_x0000_s1026" type="#_x0000_t105" style="position:absolute;left:0;text-align:left;margin-left:88.15pt;margin-top:41.25pt;width:42pt;height:15pt;flip:x;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" adj="17743,20636,16200" fillcolor="#a5a5a5 [3206]" strokecolor="#525252 [1606]" strokeweight="1pt"/>
                  </w:pict>
                </mc:Fallback>
              </mc:AlternateContent>
            </w:r>
            <w:r w:rsidRPr="00C41D3C">
              <w:rPr>
                <w:rFonts w:ascii="Times New Roman" w:hAnsi="Times New Roman" w:cs="Times New Roman"/>
                <w:noProof/>
                <w:sz w:val="20"/>
                <w:szCs w:val="20"/>
              </w:rPr>
              <mc:AlternateContent>
                <mc:Choice Requires="wps">
                  <w:drawing>
                    <wp:anchor distT="0" distB="0" distL="114300" distR="114300" simplePos="0" relativeHeight="251696128" behindDoc="0" locked="0" layoutInCell="1" allowOverlap="1" wp14:anchorId="19600213" wp14:editId="133C4EB3">
                      <wp:simplePos x="0" y="0"/>
                      <wp:positionH relativeFrom="column">
                        <wp:posOffset>2153920</wp:posOffset>
                      </wp:positionH>
                      <wp:positionV relativeFrom="paragraph">
                        <wp:posOffset>633095</wp:posOffset>
                      </wp:positionV>
                      <wp:extent cx="1488440" cy="236220"/>
                      <wp:effectExtent l="19050" t="0" r="35560" b="11430"/>
                      <wp:wrapNone/>
                      <wp:docPr id="70" name="梯形 70"/>
                      <wp:cNvGraphicFramePr/>
                      <a:graphic xmlns:a="http://schemas.openxmlformats.org/drawingml/2006/main">
                        <a:graphicData uri="http://schemas.microsoft.com/office/word/2010/wordprocessingShape">
                          <wps:wsp>
                            <wps:cNvSpPr/>
                            <wps:spPr>
                              <a:xfrm>
                                <a:off x="0" y="0"/>
                                <a:ext cx="1488440" cy="236220"/>
                              </a:xfrm>
                              <a:prstGeom prst="trapezoid">
                                <a:avLst/>
                              </a:prstGeom>
                              <a:solidFill>
                                <a:schemeClr val="accent3"/>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1F126D" id="梯形 70" o:spid="_x0000_s1026" style="position:absolute;left:0;text-align:left;margin-left:169.6pt;margin-top:49.85pt;width:117.2pt;height:18.6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488440,2362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" path="m,236220l59055,,1429385,r59055,236220l,236220xe" fillcolor="#a5a5a5 [3206]" strokecolor="#1f4d78 [1604]" strokeweight="1pt">
                      <v:stroke joinstyle="miter"/>
                      <v:path arrowok="t" o:connecttype="custom" o:connectlocs="0,236220;59055,0;1429385,0;1488440,236220;0,236220" o:connectangles="0,0,0,0,0"/>
                    </v:shape>
                  </w:pict>
                </mc:Fallback>
              </mc:AlternateContent>
            </w:r>
            <w:r w:rsidRPr="00C41D3C">
              <w:rPr>
                <w:rFonts w:ascii="Times New Roman" w:hAnsi="Times New Roman" w:cs="Times New Roman"/>
                <w:noProof/>
                <w:sz w:val="20"/>
                <w:szCs w:val="20"/>
              </w:rPr>
              <mc:AlternateContent>
                <mc:Choice Requires="wps">
                  <w:drawing>
                    <wp:anchor distT="0" distB="0" distL="114300" distR="114300" simplePos="0" relativeHeight="251691008" behindDoc="0" locked="0" layoutInCell="1" allowOverlap="1" wp14:anchorId="0BA3DA8F" wp14:editId="280455E6">
                      <wp:simplePos x="0" y="0"/>
                      <wp:positionH relativeFrom="column">
                        <wp:posOffset>253365</wp:posOffset>
                      </wp:positionH>
                      <wp:positionV relativeFrom="paragraph">
                        <wp:posOffset>600075</wp:posOffset>
                      </wp:positionV>
                      <wp:extent cx="1744980" cy="289560"/>
                      <wp:effectExtent l="0" t="0" r="26670" b="15240"/>
                      <wp:wrapNone/>
                      <wp:docPr id="64" name="矩形 64"/>
                      <wp:cNvGraphicFramePr/>
                      <a:graphic xmlns:a="http://schemas.openxmlformats.org/drawingml/2006/main">
                        <a:graphicData uri="http://schemas.microsoft.com/office/word/2010/wordprocessingShape">
                          <wps:wsp>
                            <wps:cNvSpPr/>
                            <wps:spPr>
                              <a:xfrm>
                                <a:off x="0" y="0"/>
                                <a:ext cx="1744980" cy="28956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44A7935" id="矩形 64" o:spid="_x0000_s1026" style="position:absolute;left:0;text-align:left;margin-left:19.95pt;margin-top:47.25pt;width:137.4pt;height:22.8pt;z-index:251691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" fillcolor="#5b9bd5 [3204]" strokecolor="#1f4d78 [1604]" strokeweight="1pt"/>
                  </w:pict>
                </mc:Fallback>
              </mc:AlternateContent>
            </w:r>
            <w:r w:rsidRPr="00C41D3C">
              <w:rPr>
                <w:rFonts w:ascii="Times New Roman" w:hAnsi="Times New Roman" w:cs="Times New Roman"/>
                <w:noProof/>
                <w:sz w:val="20"/>
                <w:szCs w:val="20"/>
              </w:rPr>
              <mc:AlternateContent>
                <mc:Choice Requires="wps">
                  <w:drawing>
                    <wp:anchor distT="0" distB="0" distL="114300" distR="114300" simplePos="0" relativeHeight="251692032" behindDoc="0" locked="0" layoutInCell="1" allowOverlap="1" wp14:anchorId="49602A00" wp14:editId="09382CDA">
                      <wp:simplePos x="0" y="0"/>
                      <wp:positionH relativeFrom="column">
                        <wp:posOffset>321945</wp:posOffset>
                      </wp:positionH>
                      <wp:positionV relativeFrom="paragraph">
                        <wp:posOffset>638175</wp:posOffset>
                      </wp:positionV>
                      <wp:extent cx="502920" cy="236220"/>
                      <wp:effectExtent l="19050" t="0" r="30480" b="11430"/>
                      <wp:wrapNone/>
                      <wp:docPr id="65" name="梯形 65"/>
                      <wp:cNvGraphicFramePr/>
                      <a:graphic xmlns:a="http://schemas.openxmlformats.org/drawingml/2006/main">
                        <a:graphicData uri="http://schemas.microsoft.com/office/word/2010/wordprocessingShape">
                          <wps:wsp>
                            <wps:cNvSpPr/>
                            <wps:spPr>
                              <a:xfrm>
                                <a:off x="0" y="0"/>
                                <a:ext cx="502920" cy="236220"/>
                              </a:xfrm>
                              <a:prstGeom prst="trapezoid">
                                <a:avLst/>
                              </a:prstGeom>
                              <a:solidFill>
                                <a:schemeClr val="accent3"/>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E60638" id="梯形 65" o:spid="_x0000_s1026" style="position:absolute;left:0;text-align:left;margin-left:25.35pt;margin-top:50.25pt;width:39.6pt;height:18.6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02920,2362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" path="m,236220l59055,,443865,r59055,236220l,236220xe" fillcolor="#a5a5a5 [3206]" strokecolor="#1f4d78 [1604]" strokeweight="1pt">
                      <v:stroke joinstyle="miter"/>
                      <v:path arrowok="t" o:connecttype="custom" o:connectlocs="0,236220;59055,0;443865,0;502920,236220;0,236220" o:connectangles="0,0,0,0,0"/>
                    </v:shape>
                  </w:pict>
                </mc:Fallback>
              </mc:AlternateContent>
            </w:r>
            <w:r w:rsidRPr="00C41D3C">
              <w:rPr>
                <w:rFonts w:ascii="Times New Roman" w:hAnsi="Times New Roman" w:cs="Times New Roman"/>
                <w:noProof/>
                <w:sz w:val="20"/>
                <w:szCs w:val="20"/>
              </w:rPr>
              <mc:AlternateContent>
                <mc:Choice Requires="wps">
                  <w:drawing>
                    <wp:anchor distT="0" distB="0" distL="114300" distR="114300" simplePos="0" relativeHeight="251693056" behindDoc="0" locked="0" layoutInCell="1" allowOverlap="1" wp14:anchorId="4B1D5B6C" wp14:editId="404908DD">
                      <wp:simplePos x="0" y="0"/>
                      <wp:positionH relativeFrom="column">
                        <wp:posOffset>1377950</wp:posOffset>
                      </wp:positionH>
                      <wp:positionV relativeFrom="paragraph">
                        <wp:posOffset>635000</wp:posOffset>
                      </wp:positionV>
                      <wp:extent cx="502920" cy="236220"/>
                      <wp:effectExtent l="19050" t="0" r="30480" b="11430"/>
                      <wp:wrapNone/>
                      <wp:docPr id="66" name="梯形 66"/>
                      <wp:cNvGraphicFramePr/>
                      <a:graphic xmlns:a="http://schemas.openxmlformats.org/drawingml/2006/main">
                        <a:graphicData uri="http://schemas.microsoft.com/office/word/2010/wordprocessingShape">
                          <wps:wsp>
                            <wps:cNvSpPr/>
                            <wps:spPr>
                              <a:xfrm>
                                <a:off x="0" y="0"/>
                                <a:ext cx="502920" cy="236220"/>
                              </a:xfrm>
                              <a:prstGeom prst="trapezoid">
                                <a:avLst/>
                              </a:prstGeom>
                              <a:solidFill>
                                <a:schemeClr val="accent3"/>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408FFC" id="梯形 66" o:spid="_x0000_s1026" style="position:absolute;left:0;text-align:left;margin-left:108.5pt;margin-top:50pt;width:39.6pt;height:18.6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02920,2362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" path="m,236220l59055,,443865,r59055,236220l,236220xe" fillcolor="#a5a5a5 [3206]" strokecolor="#1f4d78 [1604]" strokeweight="1pt">
                      <v:stroke joinstyle="miter"/>
                      <v:path arrowok="t" o:connecttype="custom" o:connectlocs="0,236220;59055,0;443865,0;502920,236220;0,236220" o:connectangles="0,0,0,0,0"/>
                    </v:shape>
                  </w:pict>
                </mc:Fallback>
              </mc:AlternateContent>
            </w:r>
            <w:r w:rsidRPr="00C41D3C">
              <w:rPr>
                <w:rFonts w:ascii="Times New Roman" w:hAnsi="Times New Roman" w:cs="Times New Roman"/>
                <w:noProof/>
                <w:sz w:val="20"/>
                <w:szCs w:val="20"/>
              </w:rPr>
              <mc:AlternateContent>
                <mc:Choice Requires="wps">
                  <w:drawing>
                    <wp:anchor distT="0" distB="0" distL="114300" distR="114300" simplePos="0" relativeHeight="251694080" behindDoc="0" locked="0" layoutInCell="1" allowOverlap="1" wp14:anchorId="4CE5DCD4" wp14:editId="295582FD">
                      <wp:simplePos x="0" y="0"/>
                      <wp:positionH relativeFrom="column">
                        <wp:posOffset>832485</wp:posOffset>
                      </wp:positionH>
                      <wp:positionV relativeFrom="paragraph">
                        <wp:posOffset>645795</wp:posOffset>
                      </wp:positionV>
                      <wp:extent cx="541020" cy="236220"/>
                      <wp:effectExtent l="19050" t="0" r="30480" b="11430"/>
                      <wp:wrapNone/>
                      <wp:docPr id="67" name="梯形 67"/>
                      <wp:cNvGraphicFramePr/>
                      <a:graphic xmlns:a="http://schemas.openxmlformats.org/drawingml/2006/main">
                        <a:graphicData uri="http://schemas.microsoft.com/office/word/2010/wordprocessingShape">
                          <wps:wsp>
                            <wps:cNvSpPr/>
                            <wps:spPr>
                              <a:xfrm>
                                <a:off x="0" y="0"/>
                                <a:ext cx="541020" cy="236220"/>
                              </a:xfrm>
                              <a:prstGeom prst="trapezoid">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BDE851" id="梯形 67" o:spid="_x0000_s1026" style="position:absolute;left:0;text-align:left;margin-left:65.55pt;margin-top:50.85pt;width:42.6pt;height:18.6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41020,2362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" path="m,236220l59055,,481965,r59055,236220l,236220xe" fillcolor="#ed7d31 [3205]" strokecolor="#1f4d78 [1604]" strokeweight="1pt">
                      <v:stroke joinstyle="miter"/>
                      <v:path arrowok="t" o:connecttype="custom" o:connectlocs="0,236220;59055,0;481965,0;541020,236220;0,236220" o:connectangles="0,0,0,0,0"/>
                    </v:shape>
                  </w:pict>
                </mc:Fallback>
              </mc:AlternateContent>
            </w:r>
          </w:p>
        </w:tc>
      </w:tr>
    </w:tbl>
    <w:p w14:paraId="72C9D2FB" w14:textId="77777777" w:rsidR="003E267C" w:rsidRDefault="003E267C" w:rsidP="003E267C">
      <w:pPr>
        <w:pStyle w:val="a9"/>
        <w:ind w:left="780" w:firstLineChars="0" w:firstLine="0"/>
        <w:rPr>
          <w:rFonts w:ascii="Times New Roman" w:hAnsi="Times New Roman" w:cs="Times New Roman"/>
          <w:sz w:val="20"/>
          <w:szCs w:val="20"/>
        </w:rPr>
      </w:pPr>
    </w:p>
    <w:p w14:paraId="43AFD70D" w14:textId="77777777" w:rsidR="003E267C" w:rsidRPr="00427FCC" w:rsidRDefault="003E267C" w:rsidP="003E267C">
      <w:pPr>
        <w:rPr>
          <w:rFonts w:ascii="Times New Roman" w:hAnsi="Times New Roman" w:cs="Times New Roman"/>
          <w:sz w:val="20"/>
          <w:szCs w:val="20"/>
        </w:rPr>
      </w:pPr>
      <w:r>
        <w:rPr>
          <w:rFonts w:ascii="Times New Roman" w:hAnsi="Times New Roman" w:cs="Times New Roman" w:hint="eastAsia"/>
          <w:sz w:val="20"/>
          <w:szCs w:val="20"/>
        </w:rPr>
        <w:t>I</w:t>
      </w:r>
      <w:r>
        <w:rPr>
          <w:rFonts w:ascii="Times New Roman" w:hAnsi="Times New Roman" w:cs="Times New Roman"/>
          <w:sz w:val="20"/>
          <w:szCs w:val="20"/>
        </w:rPr>
        <w:t xml:space="preserve">n following clause 2 to 4, the corresponding discussion for each interference scenario is provided respectively according to RAN1 request. </w:t>
      </w:r>
    </w:p>
    <w:p w14:paraId="71C94A83" w14:textId="620ACF9A" w:rsidR="00BD2186" w:rsidRDefault="009D755E" w:rsidP="00BD2186">
      <w:pPr>
        <w:pStyle w:val="1"/>
        <w:rPr>
          <w:rFonts w:cs="Arial"/>
          <w:lang w:eastAsia="zh-CN"/>
        </w:rPr>
      </w:pPr>
      <w:r>
        <w:rPr>
          <w:rFonts w:cs="Arial"/>
          <w:lang w:eastAsia="zh-CN"/>
        </w:rPr>
        <w:lastRenderedPageBreak/>
        <w:t xml:space="preserve">Co-channel self-interference model </w:t>
      </w:r>
      <w:r w:rsidR="000310BE">
        <w:rPr>
          <w:rFonts w:cs="Arial"/>
          <w:lang w:eastAsia="zh-CN"/>
        </w:rPr>
        <w:t xml:space="preserve"> </w:t>
      </w:r>
      <w:r w:rsidR="000D3A79">
        <w:rPr>
          <w:rFonts w:cs="Arial"/>
          <w:lang w:eastAsia="zh-CN"/>
        </w:rPr>
        <w:t xml:space="preserve"> </w:t>
      </w:r>
      <w:r w:rsidR="00FD356C">
        <w:rPr>
          <w:rFonts w:cs="Arial"/>
          <w:lang w:eastAsia="zh-CN"/>
        </w:rPr>
        <w:t xml:space="preserve"> </w:t>
      </w:r>
      <w:r w:rsidR="00C721C1">
        <w:rPr>
          <w:rFonts w:cs="Arial"/>
          <w:lang w:eastAsia="zh-CN"/>
        </w:rPr>
        <w:t xml:space="preserve"> </w:t>
      </w:r>
      <w:r w:rsidR="00BD2186">
        <w:rPr>
          <w:rFonts w:cs="Arial"/>
          <w:lang w:eastAsia="zh-CN"/>
        </w:rPr>
        <w:t xml:space="preserve">   </w:t>
      </w:r>
    </w:p>
    <w:p w14:paraId="45DA1EA0" w14:textId="764115BE" w:rsidR="00765472" w:rsidRDefault="00574DC1" w:rsidP="0015741B">
      <w:pPr>
        <w:rPr>
          <w:rFonts w:ascii="Times New Roman" w:hAnsi="Times New Roman" w:cs="Times New Roman"/>
          <w:sz w:val="20"/>
          <w:szCs w:val="20"/>
        </w:rPr>
      </w:pPr>
      <w:r>
        <w:rPr>
          <w:rFonts w:ascii="Times New Roman" w:hAnsi="Times New Roman" w:cs="Times New Roman"/>
          <w:sz w:val="20"/>
          <w:szCs w:val="20"/>
        </w:rPr>
        <w:t xml:space="preserve">In SBFD operation there is co-channel self-interference caused by </w:t>
      </w:r>
      <w:proofErr w:type="spellStart"/>
      <w:r>
        <w:rPr>
          <w:rFonts w:ascii="Times New Roman" w:hAnsi="Times New Roman" w:cs="Times New Roman"/>
          <w:sz w:val="20"/>
          <w:szCs w:val="20"/>
        </w:rPr>
        <w:t>gNB’s</w:t>
      </w:r>
      <w:proofErr w:type="spellEnd"/>
      <w:r>
        <w:rPr>
          <w:rFonts w:ascii="Times New Roman" w:hAnsi="Times New Roman" w:cs="Times New Roman"/>
          <w:sz w:val="20"/>
          <w:szCs w:val="20"/>
        </w:rPr>
        <w:t xml:space="preserve"> own transmission with the PA non-linearity as the main contributor. And c</w:t>
      </w:r>
      <w:r w:rsidR="00D3669E">
        <w:rPr>
          <w:rFonts w:ascii="Times New Roman" w:hAnsi="Times New Roman" w:cs="Times New Roman"/>
          <w:sz w:val="20"/>
          <w:szCs w:val="20"/>
        </w:rPr>
        <w:t xml:space="preserve">o-channel self-interference is recognized as the most critical and fundamental </w:t>
      </w:r>
      <w:r w:rsidR="00217854">
        <w:rPr>
          <w:rFonts w:ascii="Times New Roman" w:hAnsi="Times New Roman" w:cs="Times New Roman"/>
          <w:sz w:val="20"/>
          <w:szCs w:val="20"/>
        </w:rPr>
        <w:t>challenge</w:t>
      </w:r>
      <w:r w:rsidR="00D3669E">
        <w:rPr>
          <w:rFonts w:ascii="Times New Roman" w:hAnsi="Times New Roman" w:cs="Times New Roman"/>
          <w:sz w:val="20"/>
          <w:szCs w:val="20"/>
        </w:rPr>
        <w:t xml:space="preserve"> should be </w:t>
      </w:r>
      <w:r w:rsidR="00217854">
        <w:rPr>
          <w:rFonts w:ascii="Times New Roman" w:hAnsi="Times New Roman" w:cs="Times New Roman"/>
          <w:sz w:val="20"/>
          <w:szCs w:val="20"/>
        </w:rPr>
        <w:t>conquered</w:t>
      </w:r>
      <w:r w:rsidR="00D3669E">
        <w:rPr>
          <w:rFonts w:ascii="Times New Roman" w:hAnsi="Times New Roman" w:cs="Times New Roman"/>
          <w:sz w:val="20"/>
          <w:szCs w:val="20"/>
        </w:rPr>
        <w:t xml:space="preserve"> to enable</w:t>
      </w:r>
      <w:r>
        <w:rPr>
          <w:rFonts w:ascii="Times New Roman" w:hAnsi="Times New Roman" w:cs="Times New Roman"/>
          <w:sz w:val="20"/>
          <w:szCs w:val="20"/>
        </w:rPr>
        <w:t xml:space="preserve"> SBFD</w:t>
      </w:r>
      <w:r w:rsidR="00D3669E">
        <w:rPr>
          <w:rFonts w:ascii="Times New Roman" w:hAnsi="Times New Roman" w:cs="Times New Roman"/>
          <w:sz w:val="20"/>
          <w:szCs w:val="20"/>
        </w:rPr>
        <w:t xml:space="preserve"> operation on UL reception within</w:t>
      </w:r>
      <w:r w:rsidR="00B33416">
        <w:rPr>
          <w:rFonts w:ascii="Times New Roman" w:hAnsi="Times New Roman" w:cs="Times New Roman"/>
          <w:sz w:val="20"/>
          <w:szCs w:val="20"/>
        </w:rPr>
        <w:t xml:space="preserve"> DL slot from </w:t>
      </w:r>
      <w:proofErr w:type="spellStart"/>
      <w:r w:rsidR="00B33416">
        <w:rPr>
          <w:rFonts w:ascii="Times New Roman" w:hAnsi="Times New Roman" w:cs="Times New Roman"/>
          <w:sz w:val="20"/>
          <w:szCs w:val="20"/>
        </w:rPr>
        <w:t>gNB</w:t>
      </w:r>
      <w:proofErr w:type="spellEnd"/>
      <w:r w:rsidR="00B33416">
        <w:rPr>
          <w:rFonts w:ascii="Times New Roman" w:hAnsi="Times New Roman" w:cs="Times New Roman"/>
          <w:sz w:val="20"/>
          <w:szCs w:val="20"/>
        </w:rPr>
        <w:t xml:space="preserve"> </w:t>
      </w:r>
      <w:r w:rsidR="00765472">
        <w:rPr>
          <w:rFonts w:ascii="Times New Roman" w:hAnsi="Times New Roman" w:cs="Times New Roman"/>
          <w:sz w:val="20"/>
          <w:szCs w:val="20"/>
        </w:rPr>
        <w:t xml:space="preserve">perspective. </w:t>
      </w:r>
      <w:r w:rsidR="00765472" w:rsidRPr="00765472">
        <w:rPr>
          <w:rFonts w:ascii="Times New Roman" w:hAnsi="Times New Roman" w:cs="Times New Roman"/>
          <w:sz w:val="20"/>
          <w:szCs w:val="20"/>
        </w:rPr>
        <w:t>And we should face up the reality</w:t>
      </w:r>
      <w:r w:rsidR="00AE6C03">
        <w:rPr>
          <w:rFonts w:ascii="Times New Roman" w:hAnsi="Times New Roman" w:cs="Times New Roman"/>
          <w:sz w:val="20"/>
          <w:szCs w:val="20"/>
        </w:rPr>
        <w:t xml:space="preserve"> </w:t>
      </w:r>
      <w:r w:rsidR="00B33416">
        <w:rPr>
          <w:rFonts w:ascii="Times New Roman" w:hAnsi="Times New Roman" w:cs="Times New Roman"/>
          <w:sz w:val="20"/>
          <w:szCs w:val="20"/>
        </w:rPr>
        <w:t xml:space="preserve">that the improvement of </w:t>
      </w:r>
      <w:proofErr w:type="spellStart"/>
      <w:r w:rsidR="00B33416">
        <w:rPr>
          <w:rFonts w:ascii="Times New Roman" w:hAnsi="Times New Roman" w:cs="Times New Roman"/>
          <w:sz w:val="20"/>
          <w:szCs w:val="20"/>
        </w:rPr>
        <w:t>gNB</w:t>
      </w:r>
      <w:proofErr w:type="spellEnd"/>
      <w:r w:rsidR="00765472" w:rsidRPr="00765472">
        <w:rPr>
          <w:rFonts w:ascii="Times New Roman" w:hAnsi="Times New Roman" w:cs="Times New Roman"/>
          <w:sz w:val="20"/>
          <w:szCs w:val="20"/>
        </w:rPr>
        <w:t xml:space="preserve"> to </w:t>
      </w:r>
      <w:r w:rsidR="00765472">
        <w:rPr>
          <w:rFonts w:ascii="Times New Roman" w:hAnsi="Times New Roman" w:cs="Times New Roman"/>
          <w:sz w:val="20"/>
          <w:szCs w:val="20"/>
        </w:rPr>
        <w:t>support necessary</w:t>
      </w:r>
      <w:r w:rsidR="00765472" w:rsidRPr="00765472">
        <w:rPr>
          <w:rFonts w:ascii="Times New Roman" w:hAnsi="Times New Roman" w:cs="Times New Roman"/>
          <w:sz w:val="20"/>
          <w:szCs w:val="20"/>
        </w:rPr>
        <w:t xml:space="preserve"> self-interference </w:t>
      </w:r>
      <w:r w:rsidR="00765472">
        <w:rPr>
          <w:rFonts w:ascii="Times New Roman" w:hAnsi="Times New Roman" w:cs="Times New Roman"/>
          <w:sz w:val="20"/>
          <w:szCs w:val="20"/>
        </w:rPr>
        <w:t>cancellation</w:t>
      </w:r>
      <w:r w:rsidR="00765472" w:rsidRPr="00765472">
        <w:rPr>
          <w:rFonts w:ascii="Times New Roman" w:hAnsi="Times New Roman" w:cs="Times New Roman"/>
          <w:sz w:val="20"/>
          <w:szCs w:val="20"/>
        </w:rPr>
        <w:t xml:space="preserve"> for Full-duplex is unavoidable. Hence 3GPP discussion on feasibility could not stick to existing RAN4 minimum requirement which may not be accommodated </w:t>
      </w:r>
      <w:r w:rsidR="00AE6C03">
        <w:rPr>
          <w:rFonts w:ascii="Times New Roman" w:hAnsi="Times New Roman" w:cs="Times New Roman"/>
          <w:sz w:val="20"/>
          <w:szCs w:val="20"/>
        </w:rPr>
        <w:t xml:space="preserve">perfectly </w:t>
      </w:r>
      <w:r w:rsidR="00765472" w:rsidRPr="00765472">
        <w:rPr>
          <w:rFonts w:ascii="Times New Roman" w:hAnsi="Times New Roman" w:cs="Times New Roman"/>
          <w:sz w:val="20"/>
          <w:szCs w:val="20"/>
        </w:rPr>
        <w:t xml:space="preserve">for XDD scenario. However, it </w:t>
      </w:r>
      <w:r w:rsidR="00AE6C03">
        <w:rPr>
          <w:rFonts w:ascii="Times New Roman" w:hAnsi="Times New Roman" w:cs="Times New Roman"/>
          <w:sz w:val="20"/>
          <w:szCs w:val="20"/>
        </w:rPr>
        <w:t xml:space="preserve">still </w:t>
      </w:r>
      <w:r w:rsidR="00765472" w:rsidRPr="00765472">
        <w:rPr>
          <w:rFonts w:ascii="Times New Roman" w:hAnsi="Times New Roman" w:cs="Times New Roman"/>
          <w:sz w:val="20"/>
          <w:szCs w:val="20"/>
        </w:rPr>
        <w:t xml:space="preserve">should be </w:t>
      </w:r>
      <w:r w:rsidR="00AE6C03">
        <w:rPr>
          <w:rFonts w:ascii="Times New Roman" w:hAnsi="Times New Roman" w:cs="Times New Roman"/>
          <w:sz w:val="20"/>
          <w:szCs w:val="20"/>
        </w:rPr>
        <w:t>emphasized</w:t>
      </w:r>
      <w:r w:rsidR="00765472" w:rsidRPr="00765472">
        <w:rPr>
          <w:rFonts w:ascii="Times New Roman" w:hAnsi="Times New Roman" w:cs="Times New Roman"/>
          <w:sz w:val="20"/>
          <w:szCs w:val="20"/>
        </w:rPr>
        <w:t xml:space="preserve"> that current feasibility</w:t>
      </w:r>
      <w:r w:rsidR="00AE6C03">
        <w:rPr>
          <w:rFonts w:ascii="Times New Roman" w:hAnsi="Times New Roman" w:cs="Times New Roman"/>
          <w:sz w:val="20"/>
          <w:szCs w:val="20"/>
        </w:rPr>
        <w:t xml:space="preserve"> assessment on self-interference cancellation</w:t>
      </w:r>
      <w:r w:rsidR="00765472" w:rsidRPr="00765472">
        <w:rPr>
          <w:rFonts w:ascii="Times New Roman" w:hAnsi="Times New Roman" w:cs="Times New Roman"/>
          <w:sz w:val="20"/>
          <w:szCs w:val="20"/>
        </w:rPr>
        <w:t xml:space="preserve"> doesn’t </w:t>
      </w:r>
      <w:r w:rsidR="00AE6C03">
        <w:rPr>
          <w:rFonts w:ascii="Times New Roman" w:hAnsi="Times New Roman" w:cs="Times New Roman"/>
          <w:sz w:val="20"/>
          <w:szCs w:val="20"/>
        </w:rPr>
        <w:t xml:space="preserve">imply </w:t>
      </w:r>
      <w:r w:rsidR="00765472" w:rsidRPr="00765472">
        <w:rPr>
          <w:rFonts w:ascii="Times New Roman" w:hAnsi="Times New Roman" w:cs="Times New Roman"/>
          <w:sz w:val="20"/>
          <w:szCs w:val="20"/>
        </w:rPr>
        <w:t xml:space="preserve">to </w:t>
      </w:r>
      <w:r w:rsidR="00AE6C03">
        <w:rPr>
          <w:rFonts w:ascii="Times New Roman" w:hAnsi="Times New Roman" w:cs="Times New Roman"/>
          <w:sz w:val="20"/>
          <w:szCs w:val="20"/>
        </w:rPr>
        <w:t>corresponding</w:t>
      </w:r>
      <w:r w:rsidR="00765472" w:rsidRPr="00765472">
        <w:rPr>
          <w:rFonts w:ascii="Times New Roman" w:hAnsi="Times New Roman" w:cs="Times New Roman"/>
          <w:sz w:val="20"/>
          <w:szCs w:val="20"/>
        </w:rPr>
        <w:t xml:space="preserve"> requirement yet, which would be separated topic in subsequent discussion.</w:t>
      </w:r>
      <w:r w:rsidR="00D3669E">
        <w:rPr>
          <w:rFonts w:ascii="Times New Roman" w:hAnsi="Times New Roman" w:cs="Times New Roman"/>
          <w:sz w:val="20"/>
          <w:szCs w:val="20"/>
        </w:rPr>
        <w:t xml:space="preserve"> </w:t>
      </w:r>
    </w:p>
    <w:p w14:paraId="3C0960D5" w14:textId="2924D62C" w:rsidR="00AE5C38" w:rsidRDefault="00765472" w:rsidP="00AE5C38">
      <w:pPr>
        <w:spacing w:after="240"/>
        <w:rPr>
          <w:rFonts w:ascii="Times New Roman" w:hAnsi="Times New Roman" w:cs="Times New Roman"/>
          <w:sz w:val="20"/>
          <w:szCs w:val="20"/>
        </w:rPr>
      </w:pPr>
      <w:r w:rsidRPr="00765472">
        <w:rPr>
          <w:rFonts w:ascii="Times New Roman" w:hAnsi="Times New Roman" w:cs="Times New Roman"/>
          <w:b/>
          <w:sz w:val="20"/>
          <w:szCs w:val="20"/>
        </w:rPr>
        <w:t>Observation 1</w:t>
      </w:r>
      <w:r>
        <w:rPr>
          <w:rFonts w:ascii="Times New Roman" w:hAnsi="Times New Roman" w:cs="Times New Roman"/>
          <w:sz w:val="20"/>
          <w:szCs w:val="20"/>
        </w:rPr>
        <w:t>:</w:t>
      </w:r>
      <w:r w:rsidR="00AE6C03">
        <w:rPr>
          <w:rFonts w:ascii="Times New Roman" w:hAnsi="Times New Roman" w:cs="Times New Roman"/>
          <w:sz w:val="20"/>
          <w:szCs w:val="20"/>
        </w:rPr>
        <w:t xml:space="preserve"> </w:t>
      </w:r>
      <w:r w:rsidR="00910029">
        <w:rPr>
          <w:rFonts w:ascii="Times New Roman" w:hAnsi="Times New Roman" w:cs="Times New Roman"/>
          <w:sz w:val="20"/>
          <w:szCs w:val="20"/>
        </w:rPr>
        <w:t xml:space="preserve">In SI model discussion, improvement on solution/implementation should be considered for SBFD case. </w:t>
      </w:r>
    </w:p>
    <w:p w14:paraId="3087312A" w14:textId="77777777" w:rsidR="001505B5" w:rsidRDefault="001505B5" w:rsidP="001505B5">
      <w:pPr>
        <w:jc w:val="center"/>
        <w:rPr>
          <w:rFonts w:ascii="Times New Roman" w:hAnsi="Times New Roman" w:cs="Times New Roman"/>
          <w:sz w:val="20"/>
          <w:szCs w:val="20"/>
        </w:rPr>
      </w:pPr>
      <w:r w:rsidRPr="003E267C">
        <w:rPr>
          <w:rFonts w:ascii="Times New Roman" w:hAnsi="Times New Roman" w:cs="Times New Roman"/>
          <w:noProof/>
          <w:sz w:val="20"/>
          <w:szCs w:val="20"/>
        </w:rPr>
        <w:drawing>
          <wp:inline distT="0" distB="0" distL="0" distR="0" wp14:anchorId="3DB09EF7" wp14:editId="3BCF461E">
            <wp:extent cx="5162550" cy="2376568"/>
            <wp:effectExtent l="0" t="0" r="0" b="5080"/>
            <wp:docPr id="1004" name="图片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172203" cy="2381012"/>
                    </a:xfrm>
                    <a:prstGeom prst="rect">
                      <a:avLst/>
                    </a:prstGeom>
                  </pic:spPr>
                </pic:pic>
              </a:graphicData>
            </a:graphic>
          </wp:inline>
        </w:drawing>
      </w:r>
    </w:p>
    <w:p w14:paraId="576749CD" w14:textId="19C1C551" w:rsidR="001505B5" w:rsidRPr="001505B5" w:rsidRDefault="001505B5" w:rsidP="001505B5">
      <w:pPr>
        <w:pStyle w:val="TH"/>
      </w:pPr>
      <w:r>
        <w:rPr>
          <w:rFonts w:hint="eastAsia"/>
        </w:rPr>
        <w:t>F</w:t>
      </w:r>
      <w:r>
        <w:t xml:space="preserve">igure 4: </w:t>
      </w:r>
      <w:r w:rsidRPr="001505B5">
        <w:rPr>
          <w:b w:val="0"/>
        </w:rPr>
        <w:t>Illustration on SIC implementation candidates</w:t>
      </w:r>
    </w:p>
    <w:p w14:paraId="164FB2C4" w14:textId="780207C6" w:rsidR="007B2A22" w:rsidRDefault="00574DC1" w:rsidP="000C5000">
      <w:pPr>
        <w:spacing w:line="140" w:lineRule="atLeast"/>
        <w:rPr>
          <w:rFonts w:ascii="Times New Roman" w:hAnsi="Times New Roman" w:cs="Times New Roman"/>
          <w:sz w:val="20"/>
          <w:szCs w:val="20"/>
        </w:rPr>
      </w:pPr>
      <w:r>
        <w:rPr>
          <w:rFonts w:ascii="Times New Roman" w:hAnsi="Times New Roman" w:cs="Times New Roman"/>
          <w:sz w:val="20"/>
          <w:szCs w:val="20"/>
        </w:rPr>
        <w:t>Q</w:t>
      </w:r>
      <w:r w:rsidR="00B375D9">
        <w:rPr>
          <w:rFonts w:ascii="Times New Roman" w:hAnsi="Times New Roman" w:cs="Times New Roman"/>
          <w:sz w:val="20"/>
          <w:szCs w:val="20"/>
        </w:rPr>
        <w:t xml:space="preserve">uite a lot of self-interference cancellation schemes have been demonstrated </w:t>
      </w:r>
      <w:r>
        <w:rPr>
          <w:rFonts w:ascii="Times New Roman" w:hAnsi="Times New Roman" w:cs="Times New Roman"/>
          <w:sz w:val="20"/>
          <w:szCs w:val="20"/>
        </w:rPr>
        <w:t>with aim to support SBFD operation</w:t>
      </w:r>
      <w:r w:rsidR="00B375D9">
        <w:rPr>
          <w:rFonts w:ascii="Times New Roman" w:hAnsi="Times New Roman" w:cs="Times New Roman"/>
          <w:sz w:val="20"/>
          <w:szCs w:val="20"/>
        </w:rPr>
        <w:t xml:space="preserve">. </w:t>
      </w:r>
      <w:r w:rsidR="00D8616B">
        <w:rPr>
          <w:rFonts w:ascii="Times New Roman" w:hAnsi="Times New Roman" w:cs="Times New Roman" w:hint="eastAsia"/>
          <w:sz w:val="20"/>
          <w:szCs w:val="20"/>
        </w:rPr>
        <w:t>A</w:t>
      </w:r>
      <w:r w:rsidR="00D8616B">
        <w:rPr>
          <w:rFonts w:ascii="Times New Roman" w:hAnsi="Times New Roman" w:cs="Times New Roman"/>
          <w:sz w:val="20"/>
          <w:szCs w:val="20"/>
        </w:rPr>
        <w:t xml:space="preserve">s mentioned in RAN1 LS, </w:t>
      </w:r>
      <w:r w:rsidR="00AE5C38">
        <w:rPr>
          <w:rFonts w:ascii="Times New Roman" w:hAnsi="Times New Roman" w:cs="Times New Roman"/>
          <w:sz w:val="20"/>
          <w:szCs w:val="20"/>
        </w:rPr>
        <w:t>r</w:t>
      </w:r>
      <w:r w:rsidR="00D8616B" w:rsidRPr="00D8616B">
        <w:rPr>
          <w:rFonts w:ascii="Times New Roman" w:hAnsi="Times New Roman" w:cs="Times New Roman"/>
          <w:sz w:val="20"/>
          <w:szCs w:val="20"/>
        </w:rPr>
        <w:t xml:space="preserve">egarding the ratio of self-interference (RSI) </w:t>
      </w:r>
      <w:r w:rsidR="00B375D9">
        <w:rPr>
          <w:rFonts w:ascii="Times New Roman" w:hAnsi="Times New Roman" w:cs="Times New Roman"/>
          <w:sz w:val="20"/>
          <w:szCs w:val="20"/>
        </w:rPr>
        <w:t>there are several aspects</w:t>
      </w:r>
      <w:r w:rsidR="00D8616B" w:rsidRPr="00D8616B">
        <w:rPr>
          <w:rFonts w:ascii="Times New Roman" w:hAnsi="Times New Roman" w:cs="Times New Roman"/>
          <w:sz w:val="20"/>
          <w:szCs w:val="20"/>
        </w:rPr>
        <w:t xml:space="preserve"> </w:t>
      </w:r>
      <w:r w:rsidR="00AE5C38">
        <w:rPr>
          <w:rFonts w:ascii="Times New Roman" w:hAnsi="Times New Roman" w:cs="Times New Roman"/>
          <w:sz w:val="20"/>
          <w:szCs w:val="20"/>
        </w:rPr>
        <w:t>considered</w:t>
      </w:r>
      <w:r w:rsidR="00D8616B" w:rsidRPr="00D8616B">
        <w:rPr>
          <w:rFonts w:ascii="Times New Roman" w:hAnsi="Times New Roman" w:cs="Times New Roman"/>
          <w:sz w:val="20"/>
          <w:szCs w:val="20"/>
        </w:rPr>
        <w:t xml:space="preserve"> as spatial isolation, </w:t>
      </w:r>
      <w:proofErr w:type="spellStart"/>
      <w:r w:rsidR="00D8616B" w:rsidRPr="00D8616B">
        <w:rPr>
          <w:rFonts w:ascii="Times New Roman" w:hAnsi="Times New Roman" w:cs="Times New Roman"/>
          <w:sz w:val="20"/>
          <w:szCs w:val="20"/>
        </w:rPr>
        <w:t>subband</w:t>
      </w:r>
      <w:proofErr w:type="spellEnd"/>
      <w:r w:rsidR="00D8616B" w:rsidRPr="00D8616B">
        <w:rPr>
          <w:rFonts w:ascii="Times New Roman" w:hAnsi="Times New Roman" w:cs="Times New Roman"/>
          <w:sz w:val="20"/>
          <w:szCs w:val="20"/>
        </w:rPr>
        <w:t xml:space="preserve"> frequency isolation, digital IC, and beam form nulling/isolation. All those items can be categorized as passive isolation and active isolation. Traditionally, the passive isolation is mainly carried out in component of antenna panels. And the frequency isolation, digital isolation and beam form nulling/isolation belong to active isolation, for which it’s always assumed that receiver knows well the signal transmitted.</w:t>
      </w:r>
      <w:r w:rsidR="00217854">
        <w:rPr>
          <w:rFonts w:ascii="Times New Roman" w:hAnsi="Times New Roman" w:cs="Times New Roman"/>
          <w:sz w:val="20"/>
          <w:szCs w:val="20"/>
        </w:rPr>
        <w:t xml:space="preserve"> </w:t>
      </w:r>
      <w:r w:rsidR="001505B5">
        <w:rPr>
          <w:rFonts w:ascii="Times New Roman" w:hAnsi="Times New Roman" w:cs="Times New Roman"/>
          <w:sz w:val="20"/>
          <w:szCs w:val="20"/>
        </w:rPr>
        <w:t>The figure 4 provides the illu</w:t>
      </w:r>
      <w:r w:rsidR="00B33416">
        <w:rPr>
          <w:rFonts w:ascii="Times New Roman" w:hAnsi="Times New Roman" w:cs="Times New Roman"/>
          <w:sz w:val="20"/>
          <w:szCs w:val="20"/>
        </w:rPr>
        <w:t>stration on candidate</w:t>
      </w:r>
      <w:r w:rsidR="001505B5">
        <w:rPr>
          <w:rFonts w:ascii="Times New Roman" w:hAnsi="Times New Roman" w:cs="Times New Roman"/>
          <w:sz w:val="20"/>
          <w:szCs w:val="20"/>
        </w:rPr>
        <w:t xml:space="preserve"> </w:t>
      </w:r>
      <w:r w:rsidR="005C1B91">
        <w:rPr>
          <w:rFonts w:ascii="Times New Roman" w:hAnsi="Times New Roman" w:cs="Times New Roman"/>
          <w:sz w:val="20"/>
          <w:szCs w:val="20"/>
        </w:rPr>
        <w:t xml:space="preserve">solutions </w:t>
      </w:r>
      <w:r w:rsidR="001505B5">
        <w:rPr>
          <w:rFonts w:ascii="Times New Roman" w:hAnsi="Times New Roman" w:cs="Times New Roman"/>
          <w:sz w:val="20"/>
          <w:szCs w:val="20"/>
        </w:rPr>
        <w:t xml:space="preserve">for SIC in implementation. </w:t>
      </w:r>
    </w:p>
    <w:p w14:paraId="1E9E303D" w14:textId="31D75889" w:rsidR="007B2A22" w:rsidRPr="00747BDA" w:rsidRDefault="00747BDA" w:rsidP="00747BDA">
      <w:pPr>
        <w:pStyle w:val="a9"/>
        <w:spacing w:before="240" w:after="240"/>
        <w:ind w:firstLineChars="0" w:firstLine="0"/>
        <w:jc w:val="both"/>
        <w:rPr>
          <w:rFonts w:ascii="Times New Roman" w:eastAsiaTheme="minorEastAsia" w:hAnsi="Times New Roman" w:cs="Times New Roman"/>
          <w:kern w:val="2"/>
          <w:sz w:val="20"/>
          <w:szCs w:val="20"/>
        </w:rPr>
      </w:pPr>
      <w:r>
        <w:rPr>
          <w:rFonts w:ascii="Times New Roman" w:eastAsiaTheme="minorEastAsia" w:hAnsi="Times New Roman" w:cs="Times New Roman"/>
          <w:kern w:val="2"/>
          <w:sz w:val="20"/>
          <w:szCs w:val="20"/>
        </w:rPr>
        <w:t>A</w:t>
      </w:r>
      <w:r w:rsidRPr="00747BDA">
        <w:rPr>
          <w:rFonts w:ascii="Times New Roman" w:eastAsiaTheme="minorEastAsia" w:hAnsi="Times New Roman" w:cs="Times New Roman"/>
          <w:kern w:val="2"/>
          <w:sz w:val="20"/>
          <w:szCs w:val="20"/>
        </w:rPr>
        <w:t>gnostic to which interference cancellation mechanism to be applied, the</w:t>
      </w:r>
      <w:r>
        <w:rPr>
          <w:rFonts w:ascii="Times New Roman" w:eastAsiaTheme="minorEastAsia" w:hAnsi="Times New Roman" w:cs="Times New Roman"/>
          <w:kern w:val="2"/>
          <w:sz w:val="20"/>
          <w:szCs w:val="20"/>
        </w:rPr>
        <w:t xml:space="preserve"> design</w:t>
      </w:r>
      <w:r w:rsidRPr="00747BDA">
        <w:rPr>
          <w:rFonts w:ascii="Times New Roman" w:eastAsiaTheme="minorEastAsia" w:hAnsi="Times New Roman" w:cs="Times New Roman"/>
          <w:kern w:val="2"/>
          <w:sz w:val="20"/>
          <w:szCs w:val="20"/>
        </w:rPr>
        <w:t xml:space="preserve"> target is to reduce the self-interference level observed in self-receiver. To meet this goal there are two obstacles should be </w:t>
      </w:r>
      <w:r w:rsidR="00EE6296" w:rsidRPr="00747BDA">
        <w:rPr>
          <w:rFonts w:ascii="Times New Roman" w:eastAsiaTheme="minorEastAsia" w:hAnsi="Times New Roman" w:cs="Times New Roman"/>
          <w:kern w:val="2"/>
          <w:sz w:val="20"/>
          <w:szCs w:val="20"/>
        </w:rPr>
        <w:t>paid</w:t>
      </w:r>
      <w:r w:rsidRPr="00747BDA">
        <w:rPr>
          <w:rFonts w:ascii="Times New Roman" w:eastAsiaTheme="minorEastAsia" w:hAnsi="Times New Roman" w:cs="Times New Roman"/>
          <w:kern w:val="2"/>
          <w:sz w:val="20"/>
          <w:szCs w:val="20"/>
        </w:rPr>
        <w:t xml:space="preserve"> attention as LNA saturation and ADC saturation of receiver, which are all related to dynamic range. In the end the passive isolation and other isolation mechanism(s) applied before receiver ADC should guarantee the total level to be inserted to ADC is within the dynamic range. Usually, more than one IC solutions will be applied in real design for FD Base Station. Hence the total R</w:t>
      </w:r>
      <w:r>
        <w:rPr>
          <w:rFonts w:ascii="Times New Roman" w:eastAsiaTheme="minorEastAsia" w:hAnsi="Times New Roman" w:cs="Times New Roman"/>
          <w:kern w:val="2"/>
          <w:sz w:val="20"/>
          <w:szCs w:val="20"/>
        </w:rPr>
        <w:t>SI</w:t>
      </w:r>
      <w:r w:rsidRPr="00747BDA">
        <w:rPr>
          <w:rFonts w:ascii="Times New Roman" w:eastAsiaTheme="minorEastAsia" w:hAnsi="Times New Roman" w:cs="Times New Roman"/>
          <w:kern w:val="2"/>
          <w:sz w:val="20"/>
          <w:szCs w:val="20"/>
        </w:rPr>
        <w:t xml:space="preserve"> should be combined result of each individual component. In the other word, if the </w:t>
      </w:r>
      <w:r>
        <w:rPr>
          <w:rFonts w:ascii="Times New Roman" w:eastAsiaTheme="minorEastAsia" w:hAnsi="Times New Roman" w:cs="Times New Roman"/>
          <w:kern w:val="2"/>
          <w:sz w:val="20"/>
          <w:szCs w:val="20"/>
        </w:rPr>
        <w:t>isolation/</w:t>
      </w:r>
      <w:r w:rsidRPr="00747BDA">
        <w:rPr>
          <w:rFonts w:ascii="Times New Roman" w:eastAsiaTheme="minorEastAsia" w:hAnsi="Times New Roman" w:cs="Times New Roman"/>
          <w:kern w:val="2"/>
          <w:sz w:val="20"/>
          <w:szCs w:val="20"/>
        </w:rPr>
        <w:t>IC performance of certain solution is better</w:t>
      </w:r>
      <w:r>
        <w:rPr>
          <w:rFonts w:ascii="Times New Roman" w:eastAsiaTheme="minorEastAsia" w:hAnsi="Times New Roman" w:cs="Times New Roman"/>
          <w:kern w:val="2"/>
          <w:sz w:val="20"/>
          <w:szCs w:val="20"/>
        </w:rPr>
        <w:t>,</w:t>
      </w:r>
      <w:r w:rsidRPr="00747BDA">
        <w:rPr>
          <w:rFonts w:ascii="Times New Roman" w:eastAsiaTheme="minorEastAsia" w:hAnsi="Times New Roman" w:cs="Times New Roman"/>
          <w:kern w:val="2"/>
          <w:sz w:val="20"/>
          <w:szCs w:val="20"/>
        </w:rPr>
        <w:t xml:space="preserve"> the design target of remaining parts would be relaxed considering the cost (complexity) and necessity. </w:t>
      </w:r>
      <w:r w:rsidR="00CE2200">
        <w:rPr>
          <w:rFonts w:ascii="Times New Roman" w:hAnsi="Times New Roman" w:cs="Times New Roman"/>
          <w:sz w:val="20"/>
          <w:szCs w:val="20"/>
        </w:rPr>
        <w:t xml:space="preserve">But, here in this contribution the achievable level each of interference cancellation method is provided for both conventional and improved </w:t>
      </w:r>
      <w:r w:rsidR="00FE3900">
        <w:rPr>
          <w:rFonts w:ascii="Times New Roman" w:hAnsi="Times New Roman" w:cs="Times New Roman"/>
          <w:sz w:val="20"/>
          <w:szCs w:val="20"/>
        </w:rPr>
        <w:t xml:space="preserve">solutions in general. </w:t>
      </w:r>
    </w:p>
    <w:p w14:paraId="334FE3BC" w14:textId="3CCD38A5" w:rsidR="00765472" w:rsidRDefault="00FE3900" w:rsidP="0015741B">
      <w:pPr>
        <w:rPr>
          <w:rFonts w:ascii="Times New Roman" w:hAnsi="Times New Roman" w:cs="Times New Roman"/>
          <w:b/>
          <w:sz w:val="20"/>
          <w:szCs w:val="20"/>
        </w:rPr>
      </w:pPr>
      <w:r w:rsidRPr="00FE3900">
        <w:rPr>
          <w:rFonts w:ascii="Times New Roman" w:hAnsi="Times New Roman" w:cs="Times New Roman"/>
          <w:b/>
          <w:sz w:val="20"/>
          <w:szCs w:val="20"/>
        </w:rPr>
        <w:t>Spatial isolation</w:t>
      </w:r>
      <w:r w:rsidR="00CE2200" w:rsidRPr="00FE3900">
        <w:rPr>
          <w:rFonts w:ascii="Times New Roman" w:hAnsi="Times New Roman" w:cs="Times New Roman"/>
          <w:b/>
          <w:sz w:val="20"/>
          <w:szCs w:val="20"/>
        </w:rPr>
        <w:t xml:space="preserve"> </w:t>
      </w:r>
    </w:p>
    <w:p w14:paraId="734FD4FE" w14:textId="46FC8306" w:rsidR="003B7C77" w:rsidRDefault="000E03D7" w:rsidP="0015741B">
      <w:pPr>
        <w:rPr>
          <w:rFonts w:ascii="Times New Roman" w:hAnsi="Times New Roman" w:cs="Times New Roman"/>
          <w:sz w:val="20"/>
          <w:szCs w:val="20"/>
        </w:rPr>
      </w:pPr>
      <w:r w:rsidRPr="000E03D7">
        <w:rPr>
          <w:rFonts w:ascii="Times New Roman" w:hAnsi="Times New Roman" w:cs="Times New Roman" w:hint="eastAsia"/>
          <w:sz w:val="20"/>
          <w:szCs w:val="20"/>
        </w:rPr>
        <w:t>A</w:t>
      </w:r>
      <w:r w:rsidRPr="000E03D7">
        <w:rPr>
          <w:rFonts w:ascii="Times New Roman" w:hAnsi="Times New Roman" w:cs="Times New Roman"/>
          <w:sz w:val="20"/>
          <w:szCs w:val="20"/>
        </w:rPr>
        <w:t xml:space="preserve">s </w:t>
      </w:r>
      <w:r>
        <w:rPr>
          <w:rFonts w:ascii="Times New Roman" w:hAnsi="Times New Roman" w:cs="Times New Roman"/>
          <w:sz w:val="20"/>
          <w:szCs w:val="20"/>
        </w:rPr>
        <w:t xml:space="preserve">agreed in RAN1, it’s assumed separate panels for simultaneous downlink transmission and uplink reception as separate-TX/RX antenna array for evaluation of SBFD operation. </w:t>
      </w:r>
      <w:r w:rsidR="00EA7D4C">
        <w:rPr>
          <w:rFonts w:ascii="Times New Roman" w:hAnsi="Times New Roman" w:cs="Times New Roman"/>
          <w:sz w:val="20"/>
          <w:szCs w:val="20"/>
        </w:rPr>
        <w:t xml:space="preserve">The </w:t>
      </w:r>
      <w:r w:rsidR="00B744DD">
        <w:rPr>
          <w:rFonts w:ascii="Times New Roman" w:hAnsi="Times New Roman" w:cs="Times New Roman"/>
          <w:sz w:val="20"/>
          <w:szCs w:val="20"/>
        </w:rPr>
        <w:t xml:space="preserve">basic </w:t>
      </w:r>
      <w:r w:rsidR="00EA7D4C">
        <w:rPr>
          <w:rFonts w:ascii="Times New Roman" w:hAnsi="Times New Roman" w:cs="Times New Roman"/>
          <w:sz w:val="20"/>
          <w:szCs w:val="20"/>
        </w:rPr>
        <w:t xml:space="preserve">spatial isolation between RX and TX antenna panels </w:t>
      </w:r>
      <w:r w:rsidR="00AC5F55">
        <w:rPr>
          <w:rFonts w:ascii="Times New Roman" w:hAnsi="Times New Roman" w:cs="Times New Roman"/>
          <w:sz w:val="20"/>
          <w:szCs w:val="20"/>
        </w:rPr>
        <w:t>can be achieved by directional isolation.</w:t>
      </w:r>
      <w:r w:rsidR="00B744DD">
        <w:rPr>
          <w:rFonts w:ascii="Times New Roman" w:hAnsi="Times New Roman" w:cs="Times New Roman"/>
          <w:sz w:val="20"/>
          <w:szCs w:val="20"/>
        </w:rPr>
        <w:t xml:space="preserve"> Take 2.4GHz carrier frequency as example, measurement results shows that at least 40dB spatial isolation can be ensu</w:t>
      </w:r>
      <w:r w:rsidR="007F0119">
        <w:rPr>
          <w:rFonts w:ascii="Times New Roman" w:hAnsi="Times New Roman" w:cs="Times New Roman"/>
          <w:sz w:val="20"/>
          <w:szCs w:val="20"/>
        </w:rPr>
        <w:t>red by compact</w:t>
      </w:r>
      <w:r w:rsidR="00B744DD">
        <w:rPr>
          <w:rFonts w:ascii="Times New Roman" w:hAnsi="Times New Roman" w:cs="Times New Roman"/>
          <w:sz w:val="20"/>
          <w:szCs w:val="20"/>
        </w:rPr>
        <w:t xml:space="preserve"> antenna size</w:t>
      </w:r>
      <w:r w:rsidR="007F0119">
        <w:rPr>
          <w:rFonts w:ascii="Times New Roman" w:hAnsi="Times New Roman" w:cs="Times New Roman"/>
          <w:sz w:val="20"/>
          <w:szCs w:val="20"/>
        </w:rPr>
        <w:t xml:space="preserve"> and typical beamwidth/beam separation</w:t>
      </w:r>
      <w:r w:rsidR="00B744DD">
        <w:rPr>
          <w:rFonts w:ascii="Times New Roman" w:hAnsi="Times New Roman" w:cs="Times New Roman"/>
          <w:sz w:val="20"/>
          <w:szCs w:val="20"/>
        </w:rPr>
        <w:t xml:space="preserve">. With higher carrier frequency, the basic spatial isolation should be increased </w:t>
      </w:r>
      <w:r w:rsidR="003B7C77">
        <w:rPr>
          <w:rFonts w:ascii="Times New Roman" w:hAnsi="Times New Roman" w:cs="Times New Roman"/>
          <w:sz w:val="20"/>
          <w:szCs w:val="20"/>
        </w:rPr>
        <w:t xml:space="preserve">accordingly. </w:t>
      </w:r>
    </w:p>
    <w:p w14:paraId="2802F1A0" w14:textId="6A015B9A" w:rsidR="00FE3900" w:rsidRDefault="003B7C77" w:rsidP="0015741B">
      <w:pPr>
        <w:rPr>
          <w:rFonts w:ascii="Times New Roman" w:hAnsi="Times New Roman" w:cs="Times New Roman"/>
          <w:sz w:val="20"/>
          <w:szCs w:val="20"/>
        </w:rPr>
      </w:pPr>
      <w:r>
        <w:rPr>
          <w:rFonts w:ascii="Times New Roman" w:hAnsi="Times New Roman" w:cs="Times New Roman"/>
          <w:sz w:val="20"/>
          <w:szCs w:val="20"/>
        </w:rPr>
        <w:t xml:space="preserve">On top of directional isolation, the </w:t>
      </w:r>
      <w:r w:rsidR="00C41096">
        <w:rPr>
          <w:rFonts w:ascii="Times New Roman" w:hAnsi="Times New Roman" w:cs="Times New Roman"/>
          <w:sz w:val="20"/>
          <w:szCs w:val="20"/>
        </w:rPr>
        <w:t>cross-</w:t>
      </w:r>
      <w:r>
        <w:rPr>
          <w:rFonts w:ascii="Times New Roman" w:hAnsi="Times New Roman" w:cs="Times New Roman"/>
          <w:sz w:val="20"/>
          <w:szCs w:val="20"/>
        </w:rPr>
        <w:t>polarization can also</w:t>
      </w:r>
      <w:r w:rsidR="00C41096">
        <w:rPr>
          <w:rFonts w:ascii="Times New Roman" w:hAnsi="Times New Roman" w:cs="Times New Roman"/>
          <w:sz w:val="20"/>
          <w:szCs w:val="20"/>
        </w:rPr>
        <w:t xml:space="preserve"> contribute </w:t>
      </w:r>
      <w:r w:rsidR="006A2AB1">
        <w:rPr>
          <w:rFonts w:ascii="Times New Roman" w:hAnsi="Times New Roman" w:cs="Times New Roman"/>
          <w:sz w:val="20"/>
          <w:szCs w:val="20"/>
        </w:rPr>
        <w:t>up to 10dB on more</w:t>
      </w:r>
      <w:r w:rsidR="00C41096">
        <w:rPr>
          <w:rFonts w:ascii="Times New Roman" w:hAnsi="Times New Roman" w:cs="Times New Roman"/>
          <w:sz w:val="20"/>
          <w:szCs w:val="20"/>
        </w:rPr>
        <w:t xml:space="preserve"> self-interference isolation. </w:t>
      </w:r>
      <w:r w:rsidR="00966E75">
        <w:rPr>
          <w:rFonts w:ascii="Times New Roman" w:hAnsi="Times New Roman" w:cs="Times New Roman"/>
          <w:sz w:val="20"/>
          <w:szCs w:val="20"/>
        </w:rPr>
        <w:t xml:space="preserve">Beside </w:t>
      </w:r>
      <w:r w:rsidR="00966E75">
        <w:rPr>
          <w:rFonts w:ascii="Times New Roman" w:hAnsi="Times New Roman" w:cs="Times New Roman"/>
          <w:sz w:val="20"/>
          <w:szCs w:val="20"/>
        </w:rPr>
        <w:lastRenderedPageBreak/>
        <w:t xml:space="preserve">these, other mechanisms can be applied to improve the spatial isolation are </w:t>
      </w:r>
      <w:r w:rsidR="00FD650D" w:rsidRPr="00FD650D">
        <w:rPr>
          <w:rFonts w:ascii="Times New Roman" w:hAnsi="Times New Roman" w:cs="Times New Roman"/>
          <w:sz w:val="20"/>
          <w:szCs w:val="20"/>
        </w:rPr>
        <w:t>circulator, shielding case, metal fences, defected ground structure, absorptive materials</w:t>
      </w:r>
      <w:r w:rsidR="00FD650D">
        <w:rPr>
          <w:rFonts w:ascii="Times New Roman" w:hAnsi="Times New Roman" w:cs="Times New Roman"/>
          <w:sz w:val="20"/>
          <w:szCs w:val="20"/>
        </w:rPr>
        <w:t xml:space="preserve">. </w:t>
      </w:r>
    </w:p>
    <w:p w14:paraId="0C2844F8" w14:textId="4D33A728" w:rsidR="00FD650D" w:rsidRDefault="006A2AB1" w:rsidP="0015741B">
      <w:pPr>
        <w:rPr>
          <w:rFonts w:ascii="Times New Roman" w:hAnsi="Times New Roman" w:cs="Times New Roman"/>
          <w:sz w:val="20"/>
          <w:szCs w:val="20"/>
        </w:rPr>
      </w:pPr>
      <w:r>
        <w:rPr>
          <w:rFonts w:ascii="Times New Roman" w:hAnsi="Times New Roman" w:cs="Times New Roman" w:hint="eastAsia"/>
          <w:sz w:val="20"/>
          <w:szCs w:val="20"/>
        </w:rPr>
        <w:t>A</w:t>
      </w:r>
      <w:r>
        <w:rPr>
          <w:rFonts w:ascii="Times New Roman" w:hAnsi="Times New Roman" w:cs="Times New Roman"/>
          <w:sz w:val="20"/>
          <w:szCs w:val="20"/>
        </w:rPr>
        <w:t xml:space="preserve">ccording to above summary on mechanisms and measurement results, the achievable level for TX and RX spatial isolation without impact on radiation pattern based on compact antenna size is 70-80dB for FR1 and 90-120dB for FR2. </w:t>
      </w:r>
      <w:r w:rsidR="00407FBA">
        <w:rPr>
          <w:rFonts w:ascii="Times New Roman" w:hAnsi="Times New Roman" w:cs="Times New Roman"/>
          <w:sz w:val="20"/>
          <w:szCs w:val="20"/>
        </w:rPr>
        <w:t xml:space="preserve">The range exists due to deviation between TX/RX beam pair or port pair. </w:t>
      </w:r>
    </w:p>
    <w:p w14:paraId="7BADA13F" w14:textId="32C61398" w:rsidR="000E03D7" w:rsidRDefault="00C3368F" w:rsidP="0015741B">
      <w:pPr>
        <w:rPr>
          <w:rFonts w:ascii="Times New Roman" w:hAnsi="Times New Roman" w:cs="Times New Roman"/>
          <w:sz w:val="20"/>
          <w:szCs w:val="20"/>
        </w:rPr>
      </w:pPr>
      <w:r w:rsidRPr="00C3368F">
        <w:rPr>
          <w:rFonts w:ascii="Times New Roman" w:hAnsi="Times New Roman" w:cs="Times New Roman"/>
          <w:b/>
          <w:sz w:val="20"/>
          <w:szCs w:val="20"/>
        </w:rPr>
        <w:t>Observation 2</w:t>
      </w:r>
      <w:r>
        <w:rPr>
          <w:rFonts w:ascii="Times New Roman" w:hAnsi="Times New Roman" w:cs="Times New Roman"/>
          <w:sz w:val="20"/>
          <w:szCs w:val="20"/>
        </w:rPr>
        <w:t>:</w:t>
      </w:r>
      <w:r w:rsidR="00181903">
        <w:rPr>
          <w:rFonts w:ascii="Times New Roman" w:hAnsi="Times New Roman" w:cs="Times New Roman"/>
          <w:sz w:val="20"/>
          <w:szCs w:val="20"/>
        </w:rPr>
        <w:t xml:space="preserve"> </w:t>
      </w:r>
      <w:r>
        <w:rPr>
          <w:rFonts w:ascii="Times New Roman" w:hAnsi="Times New Roman" w:cs="Times New Roman"/>
          <w:sz w:val="20"/>
          <w:szCs w:val="20"/>
        </w:rPr>
        <w:t xml:space="preserve">there are quite many mechanisms can be applied to improve spatial </w:t>
      </w:r>
      <w:r w:rsidR="00181903">
        <w:rPr>
          <w:rFonts w:ascii="Times New Roman" w:hAnsi="Times New Roman" w:cs="Times New Roman"/>
          <w:sz w:val="20"/>
          <w:szCs w:val="20"/>
        </w:rPr>
        <w:t>isolation</w:t>
      </w:r>
    </w:p>
    <w:p w14:paraId="670B1FAA" w14:textId="77777777" w:rsidR="007A7E18" w:rsidRDefault="00181903" w:rsidP="00E52135">
      <w:pPr>
        <w:spacing w:after="240"/>
        <w:rPr>
          <w:rFonts w:ascii="Times New Roman" w:hAnsi="Times New Roman" w:cs="Times New Roman"/>
          <w:sz w:val="20"/>
          <w:szCs w:val="20"/>
        </w:rPr>
      </w:pPr>
      <w:r w:rsidRPr="00181903">
        <w:rPr>
          <w:rFonts w:ascii="Times New Roman" w:hAnsi="Times New Roman" w:cs="Times New Roman" w:hint="eastAsia"/>
          <w:b/>
          <w:sz w:val="20"/>
          <w:szCs w:val="20"/>
        </w:rPr>
        <w:t>O</w:t>
      </w:r>
      <w:r w:rsidRPr="00181903">
        <w:rPr>
          <w:rFonts w:ascii="Times New Roman" w:hAnsi="Times New Roman" w:cs="Times New Roman"/>
          <w:b/>
          <w:sz w:val="20"/>
          <w:szCs w:val="20"/>
        </w:rPr>
        <w:t>bservation 3</w:t>
      </w:r>
      <w:r>
        <w:rPr>
          <w:rFonts w:ascii="Times New Roman" w:hAnsi="Times New Roman" w:cs="Times New Roman"/>
          <w:sz w:val="20"/>
          <w:szCs w:val="20"/>
        </w:rPr>
        <w:t>: 70-80dB for FR1 and 90-120dB for FR2 are achievable spatial isolation to support SBFD operation.</w:t>
      </w:r>
    </w:p>
    <w:p w14:paraId="0A68788F" w14:textId="77777777" w:rsidR="007B2A22" w:rsidRDefault="007B2A22" w:rsidP="007B2A22">
      <w:pPr>
        <w:rPr>
          <w:rFonts w:ascii="Times New Roman" w:hAnsi="Times New Roman" w:cs="Times New Roman"/>
          <w:b/>
          <w:sz w:val="20"/>
          <w:szCs w:val="20"/>
        </w:rPr>
      </w:pPr>
      <w:proofErr w:type="spellStart"/>
      <w:r>
        <w:rPr>
          <w:rFonts w:ascii="Times New Roman" w:hAnsi="Times New Roman" w:cs="Times New Roman"/>
          <w:b/>
          <w:sz w:val="20"/>
          <w:szCs w:val="20"/>
        </w:rPr>
        <w:t>Subband</w:t>
      </w:r>
      <w:proofErr w:type="spellEnd"/>
      <w:r>
        <w:rPr>
          <w:rFonts w:ascii="Times New Roman" w:hAnsi="Times New Roman" w:cs="Times New Roman"/>
          <w:b/>
          <w:sz w:val="20"/>
          <w:szCs w:val="20"/>
        </w:rPr>
        <w:t xml:space="preserve"> f</w:t>
      </w:r>
      <w:r w:rsidRPr="00181903">
        <w:rPr>
          <w:rFonts w:ascii="Times New Roman" w:hAnsi="Times New Roman" w:cs="Times New Roman"/>
          <w:b/>
          <w:sz w:val="20"/>
          <w:szCs w:val="20"/>
        </w:rPr>
        <w:t xml:space="preserve">requency isolation </w:t>
      </w:r>
    </w:p>
    <w:p w14:paraId="64E5B9B9" w14:textId="55BF7F6B" w:rsidR="007B2A22" w:rsidRDefault="007B2A22" w:rsidP="007B2A22">
      <w:pPr>
        <w:rPr>
          <w:rFonts w:ascii="Times New Roman" w:hAnsi="Times New Roman" w:cs="Times New Roman"/>
          <w:sz w:val="20"/>
          <w:szCs w:val="20"/>
        </w:rPr>
      </w:pPr>
      <w:r w:rsidRPr="00CB0AB1">
        <w:rPr>
          <w:rFonts w:ascii="Times New Roman" w:hAnsi="Times New Roman" w:cs="Times New Roman" w:hint="eastAsia"/>
          <w:sz w:val="20"/>
          <w:szCs w:val="20"/>
        </w:rPr>
        <w:t>T</w:t>
      </w:r>
      <w:r w:rsidRPr="00CB0AB1">
        <w:rPr>
          <w:rFonts w:ascii="Times New Roman" w:hAnsi="Times New Roman" w:cs="Times New Roman"/>
          <w:sz w:val="20"/>
          <w:szCs w:val="20"/>
        </w:rPr>
        <w:t xml:space="preserve">he frequency isolation </w:t>
      </w:r>
      <w:r>
        <w:rPr>
          <w:rFonts w:ascii="Times New Roman" w:hAnsi="Times New Roman" w:cs="Times New Roman"/>
          <w:sz w:val="20"/>
          <w:szCs w:val="20"/>
        </w:rPr>
        <w:t>mainly reflects the capability to cancel the self-interference from impairment on</w:t>
      </w:r>
      <w:r w:rsidR="00B375D9">
        <w:rPr>
          <w:rFonts w:ascii="Times New Roman" w:hAnsi="Times New Roman" w:cs="Times New Roman"/>
          <w:sz w:val="20"/>
          <w:szCs w:val="20"/>
        </w:rPr>
        <w:t xml:space="preserve"> the transmitted signal, mainly from </w:t>
      </w:r>
      <w:r w:rsidR="007E78FD">
        <w:rPr>
          <w:rFonts w:ascii="Times New Roman" w:hAnsi="Times New Roman" w:cs="Times New Roman"/>
          <w:sz w:val="20"/>
          <w:szCs w:val="20"/>
        </w:rPr>
        <w:t xml:space="preserve">transceiver </w:t>
      </w:r>
      <w:r w:rsidR="00B375D9">
        <w:rPr>
          <w:rFonts w:ascii="Times New Roman" w:hAnsi="Times New Roman" w:cs="Times New Roman"/>
          <w:sz w:val="20"/>
          <w:szCs w:val="20"/>
        </w:rPr>
        <w:t>nonlinearity in frequency domain</w:t>
      </w:r>
      <w:r>
        <w:rPr>
          <w:rFonts w:ascii="Times New Roman" w:hAnsi="Times New Roman" w:cs="Times New Roman"/>
          <w:sz w:val="20"/>
          <w:szCs w:val="20"/>
        </w:rPr>
        <w:t xml:space="preserve">. </w:t>
      </w:r>
      <w:r w:rsidR="00574DC1">
        <w:rPr>
          <w:rFonts w:ascii="Times New Roman" w:hAnsi="Times New Roman" w:cs="Times New Roman"/>
          <w:sz w:val="20"/>
          <w:szCs w:val="20"/>
        </w:rPr>
        <w:t xml:space="preserve">There </w:t>
      </w:r>
      <w:r w:rsidR="00F15881">
        <w:rPr>
          <w:rFonts w:ascii="Times New Roman" w:hAnsi="Times New Roman" w:cs="Times New Roman"/>
          <w:sz w:val="20"/>
          <w:szCs w:val="20"/>
        </w:rPr>
        <w:t xml:space="preserve">are </w:t>
      </w:r>
      <w:r w:rsidR="00574DC1">
        <w:rPr>
          <w:rFonts w:ascii="Times New Roman" w:hAnsi="Times New Roman" w:cs="Times New Roman"/>
          <w:sz w:val="20"/>
          <w:szCs w:val="20"/>
        </w:rPr>
        <w:t>traditional RF requirement</w:t>
      </w:r>
      <w:r w:rsidR="00EE6296">
        <w:rPr>
          <w:rFonts w:ascii="Times New Roman" w:hAnsi="Times New Roman" w:cs="Times New Roman"/>
          <w:sz w:val="20"/>
          <w:szCs w:val="20"/>
        </w:rPr>
        <w:t>s</w:t>
      </w:r>
      <w:r w:rsidR="00574DC1">
        <w:rPr>
          <w:rFonts w:ascii="Times New Roman" w:hAnsi="Times New Roman" w:cs="Times New Roman"/>
          <w:sz w:val="20"/>
          <w:szCs w:val="20"/>
        </w:rPr>
        <w:t xml:space="preserve"> </w:t>
      </w:r>
      <w:r w:rsidR="00F15881">
        <w:rPr>
          <w:rFonts w:ascii="Times New Roman" w:hAnsi="Times New Roman" w:cs="Times New Roman"/>
          <w:sz w:val="20"/>
          <w:szCs w:val="20"/>
        </w:rPr>
        <w:t xml:space="preserve">related this </w:t>
      </w:r>
      <w:r w:rsidR="00574DC1">
        <w:rPr>
          <w:rFonts w:ascii="Times New Roman" w:hAnsi="Times New Roman" w:cs="Times New Roman"/>
          <w:sz w:val="20"/>
          <w:szCs w:val="20"/>
        </w:rPr>
        <w:t>as ACLR and ACS</w:t>
      </w:r>
      <w:r w:rsidR="00F15881">
        <w:rPr>
          <w:rFonts w:ascii="Times New Roman" w:hAnsi="Times New Roman" w:cs="Times New Roman"/>
          <w:sz w:val="20"/>
          <w:szCs w:val="20"/>
        </w:rPr>
        <w:t>, which are intended for adjacent l</w:t>
      </w:r>
      <w:r w:rsidR="00532884">
        <w:rPr>
          <w:rFonts w:ascii="Times New Roman" w:hAnsi="Times New Roman" w:cs="Times New Roman"/>
          <w:sz w:val="20"/>
          <w:szCs w:val="20"/>
        </w:rPr>
        <w:t xml:space="preserve">eakage or selectivity with certain implementation </w:t>
      </w:r>
      <w:r w:rsidR="007E78FD">
        <w:rPr>
          <w:rFonts w:ascii="Times New Roman" w:hAnsi="Times New Roman" w:cs="Times New Roman"/>
          <w:sz w:val="20"/>
          <w:szCs w:val="20"/>
        </w:rPr>
        <w:t xml:space="preserve">solution(s). </w:t>
      </w:r>
      <w:r w:rsidR="00D95B2C">
        <w:rPr>
          <w:rFonts w:ascii="Times New Roman" w:hAnsi="Times New Roman" w:cs="Times New Roman"/>
          <w:sz w:val="20"/>
          <w:szCs w:val="20"/>
        </w:rPr>
        <w:t xml:space="preserve">According to PoC data disclosed so far, the frequency isolation between </w:t>
      </w:r>
      <w:proofErr w:type="spellStart"/>
      <w:r w:rsidR="00D95B2C">
        <w:rPr>
          <w:rFonts w:ascii="Times New Roman" w:hAnsi="Times New Roman" w:cs="Times New Roman"/>
          <w:sz w:val="20"/>
          <w:szCs w:val="20"/>
        </w:rPr>
        <w:t>subband</w:t>
      </w:r>
      <w:proofErr w:type="spellEnd"/>
      <w:r w:rsidR="00D95B2C">
        <w:rPr>
          <w:rFonts w:ascii="Times New Roman" w:hAnsi="Times New Roman" w:cs="Times New Roman"/>
          <w:sz w:val="20"/>
          <w:szCs w:val="20"/>
        </w:rPr>
        <w:t xml:space="preserve"> within channel can also approach the similar range as ACLR and ACS for each Frequency Range. As for FR1 </w:t>
      </w:r>
      <w:proofErr w:type="spellStart"/>
      <w:r w:rsidR="00D95B2C">
        <w:rPr>
          <w:rFonts w:ascii="Times New Roman" w:hAnsi="Times New Roman" w:cs="Times New Roman"/>
          <w:sz w:val="20"/>
          <w:szCs w:val="20"/>
        </w:rPr>
        <w:t>subband</w:t>
      </w:r>
      <w:proofErr w:type="spellEnd"/>
      <w:r w:rsidR="00D95B2C">
        <w:rPr>
          <w:rFonts w:ascii="Times New Roman" w:hAnsi="Times New Roman" w:cs="Times New Roman"/>
          <w:sz w:val="20"/>
          <w:szCs w:val="20"/>
        </w:rPr>
        <w:t xml:space="preserve"> frequency isolation can be in range of 30-40dB without DPD, with DPD applied up to 50dB isolation can be observed. </w:t>
      </w:r>
      <w:r w:rsidR="00157C9A">
        <w:rPr>
          <w:rFonts w:ascii="Times New Roman" w:hAnsi="Times New Roman" w:cs="Times New Roman"/>
          <w:sz w:val="20"/>
          <w:szCs w:val="20"/>
        </w:rPr>
        <w:t xml:space="preserve">Regarding FR2, up to 30dBc frequency isolation can be reached without DPD. </w:t>
      </w:r>
    </w:p>
    <w:p w14:paraId="1083A820" w14:textId="694D037C" w:rsidR="00B375D9" w:rsidRDefault="00157C9A" w:rsidP="00256B94">
      <w:pPr>
        <w:spacing w:after="240"/>
        <w:rPr>
          <w:rFonts w:ascii="Times New Roman" w:hAnsi="Times New Roman" w:cs="Times New Roman"/>
          <w:sz w:val="20"/>
          <w:szCs w:val="20"/>
        </w:rPr>
      </w:pPr>
      <w:r w:rsidRPr="00157C9A">
        <w:rPr>
          <w:rFonts w:ascii="Times New Roman" w:hAnsi="Times New Roman" w:cs="Times New Roman"/>
          <w:b/>
          <w:sz w:val="20"/>
          <w:szCs w:val="20"/>
        </w:rPr>
        <w:t>Observation 4</w:t>
      </w:r>
      <w:r>
        <w:rPr>
          <w:rFonts w:ascii="Times New Roman" w:hAnsi="Times New Roman" w:cs="Times New Roman"/>
          <w:sz w:val="20"/>
          <w:szCs w:val="20"/>
        </w:rPr>
        <w:t xml:space="preserve">: co-channel </w:t>
      </w:r>
      <w:proofErr w:type="spellStart"/>
      <w:r>
        <w:rPr>
          <w:rFonts w:ascii="Times New Roman" w:hAnsi="Times New Roman" w:cs="Times New Roman"/>
          <w:sz w:val="20"/>
          <w:szCs w:val="20"/>
        </w:rPr>
        <w:t>subband</w:t>
      </w:r>
      <w:proofErr w:type="spellEnd"/>
      <w:r>
        <w:rPr>
          <w:rFonts w:ascii="Times New Roman" w:hAnsi="Times New Roman" w:cs="Times New Roman"/>
          <w:sz w:val="20"/>
          <w:szCs w:val="20"/>
        </w:rPr>
        <w:t xml:space="preserve"> frequency isolation can attain the similar level as ACLR. </w:t>
      </w:r>
    </w:p>
    <w:p w14:paraId="25D59C3C" w14:textId="658B5BD0" w:rsidR="00B375D9" w:rsidRPr="00231816" w:rsidRDefault="00231816" w:rsidP="007B2A22">
      <w:pPr>
        <w:rPr>
          <w:rFonts w:ascii="Times New Roman" w:hAnsi="Times New Roman" w:cs="Times New Roman"/>
          <w:b/>
          <w:sz w:val="20"/>
          <w:szCs w:val="20"/>
        </w:rPr>
      </w:pPr>
      <w:r w:rsidRPr="00231816">
        <w:rPr>
          <w:rFonts w:ascii="Times New Roman" w:hAnsi="Times New Roman" w:cs="Times New Roman" w:hint="eastAsia"/>
          <w:b/>
          <w:sz w:val="20"/>
          <w:szCs w:val="20"/>
        </w:rPr>
        <w:t>D</w:t>
      </w:r>
      <w:r w:rsidRPr="00231816">
        <w:rPr>
          <w:rFonts w:ascii="Times New Roman" w:hAnsi="Times New Roman" w:cs="Times New Roman"/>
          <w:b/>
          <w:sz w:val="20"/>
          <w:szCs w:val="20"/>
        </w:rPr>
        <w:t>igital IC</w:t>
      </w:r>
    </w:p>
    <w:p w14:paraId="4E8DCCF2" w14:textId="77777777" w:rsidR="00256B94" w:rsidRDefault="00821BC6" w:rsidP="007B2A22">
      <w:pPr>
        <w:rPr>
          <w:rFonts w:ascii="Times New Roman" w:hAnsi="Times New Roman" w:cs="Times New Roman"/>
          <w:sz w:val="20"/>
          <w:szCs w:val="20"/>
        </w:rPr>
      </w:pPr>
      <w:r>
        <w:rPr>
          <w:rFonts w:ascii="Times New Roman" w:hAnsi="Times New Roman" w:cs="Times New Roman"/>
          <w:sz w:val="20"/>
          <w:szCs w:val="20"/>
        </w:rPr>
        <w:t>As aforementioned t</w:t>
      </w:r>
      <w:r w:rsidRPr="00747BDA">
        <w:rPr>
          <w:rFonts w:ascii="Times New Roman" w:hAnsi="Times New Roman" w:cs="Times New Roman"/>
          <w:sz w:val="20"/>
          <w:szCs w:val="20"/>
        </w:rPr>
        <w:t xml:space="preserve">heoretically, the digital IC </w:t>
      </w:r>
      <w:r>
        <w:rPr>
          <w:rFonts w:ascii="Times New Roman" w:hAnsi="Times New Roman" w:cs="Times New Roman"/>
          <w:sz w:val="20"/>
          <w:szCs w:val="20"/>
        </w:rPr>
        <w:t>should be</w:t>
      </w:r>
      <w:r w:rsidRPr="00747BDA">
        <w:rPr>
          <w:rFonts w:ascii="Times New Roman" w:hAnsi="Times New Roman" w:cs="Times New Roman"/>
          <w:sz w:val="20"/>
          <w:szCs w:val="20"/>
        </w:rPr>
        <w:t xml:space="preserve"> with the capability to remove </w:t>
      </w:r>
      <w:r>
        <w:rPr>
          <w:rFonts w:ascii="Times New Roman" w:hAnsi="Times New Roman" w:cs="Times New Roman"/>
          <w:sz w:val="20"/>
          <w:szCs w:val="20"/>
        </w:rPr>
        <w:t xml:space="preserve">all remaining self-interference if the total level to be handled by ADC input is within its dynamic range. </w:t>
      </w:r>
      <w:r w:rsidR="00256B94">
        <w:rPr>
          <w:rFonts w:ascii="Times New Roman" w:hAnsi="Times New Roman" w:cs="Times New Roman"/>
          <w:sz w:val="20"/>
          <w:szCs w:val="20"/>
        </w:rPr>
        <w:t>For 12bit ADC with assumption of 12dB PRPA signal, the dynamic range is 50</w:t>
      </w:r>
      <w:r w:rsidR="00256B94">
        <w:rPr>
          <w:rFonts w:ascii="Times New Roman" w:hAnsi="Times New Roman" w:cs="Times New Roman" w:hint="eastAsia"/>
          <w:sz w:val="20"/>
          <w:szCs w:val="20"/>
        </w:rPr>
        <w:t>+</w:t>
      </w:r>
      <w:r w:rsidR="00256B94">
        <w:rPr>
          <w:rFonts w:ascii="Times New Roman" w:hAnsi="Times New Roman" w:cs="Times New Roman"/>
          <w:sz w:val="20"/>
          <w:szCs w:val="20"/>
        </w:rPr>
        <w:t>dB.</w:t>
      </w:r>
    </w:p>
    <w:p w14:paraId="217599FD" w14:textId="7A0DC28F" w:rsidR="00256B94" w:rsidRDefault="00256B94" w:rsidP="00256B94">
      <w:pPr>
        <w:spacing w:after="240"/>
        <w:rPr>
          <w:rFonts w:ascii="Times New Roman" w:hAnsi="Times New Roman" w:cs="Times New Roman"/>
          <w:sz w:val="20"/>
          <w:szCs w:val="20"/>
        </w:rPr>
      </w:pPr>
      <w:r w:rsidRPr="00256B94">
        <w:rPr>
          <w:rFonts w:ascii="Times New Roman" w:hAnsi="Times New Roman" w:cs="Times New Roman"/>
          <w:b/>
          <w:sz w:val="20"/>
          <w:szCs w:val="20"/>
        </w:rPr>
        <w:t>Observation 5</w:t>
      </w:r>
      <w:r>
        <w:rPr>
          <w:rFonts w:ascii="Times New Roman" w:hAnsi="Times New Roman" w:cs="Times New Roman"/>
          <w:sz w:val="20"/>
          <w:szCs w:val="20"/>
        </w:rPr>
        <w:t xml:space="preserve">: digital IC capability depends on ADC dynamic range theoretically. </w:t>
      </w:r>
    </w:p>
    <w:p w14:paraId="48B2D4F9" w14:textId="1F07326B" w:rsidR="004E3708" w:rsidRPr="00A4045B" w:rsidRDefault="00262078" w:rsidP="004E3708">
      <w:pPr>
        <w:rPr>
          <w:rFonts w:ascii="Times New Roman" w:hAnsi="Times New Roman" w:cs="Times New Roman"/>
          <w:b/>
          <w:sz w:val="20"/>
          <w:szCs w:val="20"/>
        </w:rPr>
      </w:pPr>
      <w:r>
        <w:rPr>
          <w:rFonts w:ascii="Times New Roman" w:hAnsi="Times New Roman" w:cs="Times New Roman"/>
          <w:b/>
          <w:sz w:val="20"/>
          <w:szCs w:val="20"/>
        </w:rPr>
        <w:t>Beam</w:t>
      </w:r>
      <w:r w:rsidR="00015AFC">
        <w:rPr>
          <w:rFonts w:ascii="Times New Roman" w:hAnsi="Times New Roman" w:cs="Times New Roman"/>
          <w:b/>
          <w:sz w:val="20"/>
          <w:szCs w:val="20"/>
        </w:rPr>
        <w:t xml:space="preserve"> nulling/isolation</w:t>
      </w:r>
    </w:p>
    <w:p w14:paraId="45DAE952" w14:textId="24DF249D" w:rsidR="00262078" w:rsidRDefault="00015AFC" w:rsidP="00262078">
      <w:pPr>
        <w:rPr>
          <w:rFonts w:ascii="Times New Roman" w:hAnsi="Times New Roman" w:cs="Times New Roman"/>
          <w:sz w:val="20"/>
          <w:szCs w:val="20"/>
        </w:rPr>
      </w:pPr>
      <w:r>
        <w:rPr>
          <w:rFonts w:ascii="Times New Roman" w:hAnsi="Times New Roman" w:cs="Times New Roman"/>
          <w:sz w:val="20"/>
          <w:szCs w:val="20"/>
        </w:rPr>
        <w:t>Beam nulling is p</w:t>
      </w:r>
      <w:r w:rsidRPr="00015AFC">
        <w:rPr>
          <w:rFonts w:ascii="Times New Roman" w:hAnsi="Times New Roman" w:cs="Times New Roman" w:hint="eastAsia"/>
          <w:sz w:val="20"/>
          <w:szCs w:val="20"/>
        </w:rPr>
        <w:t>ending on implementation and antenna array size</w:t>
      </w:r>
      <w:r w:rsidR="00262078">
        <w:rPr>
          <w:rFonts w:ascii="Times New Roman" w:hAnsi="Times New Roman" w:cs="Times New Roman"/>
          <w:sz w:val="20"/>
          <w:szCs w:val="20"/>
        </w:rPr>
        <w:t>. For FR1 up to 10dB beam nulling isolation can be contributed to RSI if considered. However, with increased antenna size, for FR2 the complexity and cost of beam nulling will increase accordingly. And the beam nulling effect on isolation could be up</w:t>
      </w:r>
      <w:r w:rsidR="001505B5">
        <w:rPr>
          <w:rFonts w:ascii="Times New Roman" w:hAnsi="Times New Roman" w:cs="Times New Roman"/>
          <w:sz w:val="20"/>
          <w:szCs w:val="20"/>
        </w:rPr>
        <w:t xml:space="preserve"> </w:t>
      </w:r>
      <w:r w:rsidR="00262078">
        <w:rPr>
          <w:rFonts w:ascii="Times New Roman" w:hAnsi="Times New Roman" w:cs="Times New Roman"/>
          <w:sz w:val="20"/>
          <w:szCs w:val="20"/>
        </w:rPr>
        <w:t xml:space="preserve">to 5dB. </w:t>
      </w:r>
      <w:r w:rsidR="000D4702">
        <w:rPr>
          <w:rFonts w:ascii="Times New Roman" w:hAnsi="Times New Roman" w:cs="Times New Roman"/>
          <w:sz w:val="20"/>
          <w:szCs w:val="20"/>
        </w:rPr>
        <w:t xml:space="preserve">However, it’s believed that this aspect may have been combined with the antenna isolation to some extent. </w:t>
      </w:r>
    </w:p>
    <w:p w14:paraId="5D71E60A" w14:textId="7D853389" w:rsidR="00015AFC" w:rsidRPr="00015AFC" w:rsidRDefault="00262078" w:rsidP="00015AFC">
      <w:pPr>
        <w:spacing w:after="240"/>
        <w:rPr>
          <w:rFonts w:ascii="Times New Roman" w:hAnsi="Times New Roman" w:cs="Times New Roman"/>
          <w:sz w:val="20"/>
          <w:szCs w:val="20"/>
        </w:rPr>
      </w:pPr>
      <w:r w:rsidRPr="00262078">
        <w:rPr>
          <w:rFonts w:ascii="Times New Roman" w:hAnsi="Times New Roman" w:cs="Times New Roman"/>
          <w:b/>
          <w:sz w:val="20"/>
          <w:szCs w:val="20"/>
        </w:rPr>
        <w:t>Observation 6</w:t>
      </w:r>
      <w:r>
        <w:rPr>
          <w:rFonts w:ascii="Times New Roman" w:hAnsi="Times New Roman" w:cs="Times New Roman"/>
          <w:sz w:val="20"/>
          <w:szCs w:val="20"/>
        </w:rPr>
        <w:t xml:space="preserve">: beam nulling if considered can contribute up to 10dB for FR1 and 5dB for FR2. </w:t>
      </w:r>
    </w:p>
    <w:p w14:paraId="7A762308" w14:textId="38AF06F0" w:rsidR="004E3708" w:rsidRPr="00262078" w:rsidRDefault="00262078" w:rsidP="00262078">
      <w:pPr>
        <w:rPr>
          <w:rFonts w:ascii="Times New Roman" w:hAnsi="Times New Roman" w:cs="Times New Roman"/>
          <w:b/>
          <w:sz w:val="20"/>
          <w:szCs w:val="20"/>
        </w:rPr>
      </w:pPr>
      <w:r w:rsidRPr="00262078">
        <w:rPr>
          <w:rFonts w:ascii="Times New Roman" w:hAnsi="Times New Roman" w:cs="Times New Roman" w:hint="eastAsia"/>
          <w:b/>
          <w:sz w:val="20"/>
          <w:szCs w:val="20"/>
        </w:rPr>
        <w:t>O</w:t>
      </w:r>
      <w:r w:rsidRPr="00262078">
        <w:rPr>
          <w:rFonts w:ascii="Times New Roman" w:hAnsi="Times New Roman" w:cs="Times New Roman"/>
          <w:b/>
          <w:sz w:val="20"/>
          <w:szCs w:val="20"/>
        </w:rPr>
        <w:t>thers</w:t>
      </w:r>
    </w:p>
    <w:p w14:paraId="16BA3BEA" w14:textId="59F65705" w:rsidR="00231816" w:rsidRPr="00256B94" w:rsidRDefault="00256B94" w:rsidP="00640AB6">
      <w:pPr>
        <w:pStyle w:val="a9"/>
        <w:numPr>
          <w:ilvl w:val="0"/>
          <w:numId w:val="9"/>
        </w:numPr>
        <w:ind w:firstLineChars="0"/>
        <w:rPr>
          <w:rFonts w:ascii="Times New Roman" w:hAnsi="Times New Roman" w:cs="Times New Roman"/>
          <w:sz w:val="20"/>
          <w:szCs w:val="20"/>
        </w:rPr>
      </w:pPr>
      <w:r w:rsidRPr="00256B94">
        <w:rPr>
          <w:rFonts w:ascii="Times New Roman" w:hAnsi="Times New Roman" w:cs="Times New Roman" w:hint="eastAsia"/>
          <w:sz w:val="20"/>
          <w:szCs w:val="20"/>
        </w:rPr>
        <w:t>R</w:t>
      </w:r>
      <w:r w:rsidRPr="00256B94">
        <w:rPr>
          <w:rFonts w:ascii="Times New Roman" w:hAnsi="Times New Roman" w:cs="Times New Roman"/>
          <w:sz w:val="20"/>
          <w:szCs w:val="20"/>
        </w:rPr>
        <w:t xml:space="preserve">SI dependency on </w:t>
      </w:r>
      <w:r>
        <w:rPr>
          <w:rFonts w:ascii="Times New Roman" w:hAnsi="Times New Roman" w:cs="Times New Roman"/>
          <w:sz w:val="20"/>
          <w:szCs w:val="20"/>
        </w:rPr>
        <w:t xml:space="preserve">TRX </w:t>
      </w:r>
      <w:r w:rsidR="00AA283B">
        <w:rPr>
          <w:rFonts w:ascii="Times New Roman" w:hAnsi="Times New Roman" w:cs="Times New Roman"/>
          <w:sz w:val="20"/>
          <w:szCs w:val="20"/>
        </w:rPr>
        <w:t xml:space="preserve">RB pair </w:t>
      </w:r>
    </w:p>
    <w:p w14:paraId="5C12DBC0" w14:textId="4C8B9F9F" w:rsidR="007B2A22" w:rsidRDefault="007B2A22" w:rsidP="007B2A22">
      <w:pPr>
        <w:rPr>
          <w:rFonts w:ascii="Times New Roman" w:hAnsi="Times New Roman" w:cs="Times New Roman"/>
          <w:sz w:val="20"/>
          <w:szCs w:val="20"/>
        </w:rPr>
      </w:pPr>
      <w:r w:rsidRPr="009877CF">
        <w:rPr>
          <w:rFonts w:ascii="Times New Roman" w:hAnsi="Times New Roman" w:cs="Times New Roman"/>
          <w:sz w:val="20"/>
          <w:szCs w:val="20"/>
        </w:rPr>
        <w:t xml:space="preserve">In practice, </w:t>
      </w:r>
      <w:r>
        <w:rPr>
          <w:rFonts w:ascii="Times New Roman" w:hAnsi="Times New Roman" w:cs="Times New Roman"/>
          <w:sz w:val="20"/>
          <w:szCs w:val="20"/>
        </w:rPr>
        <w:t xml:space="preserve">the nonlinearity of PA doesn’t show characteristic as mapping matrix between RB pair as </w:t>
      </w:r>
      <w:r w:rsidRPr="009877CF">
        <w:rPr>
          <w:rFonts w:ascii="Times New Roman" w:hAnsi="Times New Roman" w:cs="Times New Roman"/>
          <w:sz w:val="20"/>
          <w:szCs w:val="20"/>
        </w:rPr>
        <w:t>all DL RBs will have some sort of intermodulation with all other DL RBs to create interference acr</w:t>
      </w:r>
      <w:r>
        <w:rPr>
          <w:rFonts w:ascii="Times New Roman" w:hAnsi="Times New Roman" w:cs="Times New Roman"/>
          <w:sz w:val="20"/>
          <w:szCs w:val="20"/>
        </w:rPr>
        <w:t>oss the whole spectrum. Hence, in this contribution we</w:t>
      </w:r>
      <w:r w:rsidRPr="009877CF">
        <w:rPr>
          <w:rFonts w:ascii="Times New Roman" w:hAnsi="Times New Roman" w:cs="Times New Roman"/>
          <w:sz w:val="20"/>
          <w:szCs w:val="20"/>
        </w:rPr>
        <w:t xml:space="preserve"> </w:t>
      </w:r>
      <w:r>
        <w:rPr>
          <w:rFonts w:ascii="Times New Roman" w:hAnsi="Times New Roman" w:cs="Times New Roman"/>
          <w:sz w:val="20"/>
          <w:szCs w:val="20"/>
        </w:rPr>
        <w:t>just simply provide</w:t>
      </w:r>
      <w:r w:rsidRPr="009877CF">
        <w:rPr>
          <w:rFonts w:ascii="Times New Roman" w:hAnsi="Times New Roman" w:cs="Times New Roman"/>
          <w:sz w:val="20"/>
          <w:szCs w:val="20"/>
        </w:rPr>
        <w:t xml:space="preserve"> </w:t>
      </w:r>
      <w:r>
        <w:rPr>
          <w:rFonts w:ascii="Times New Roman" w:hAnsi="Times New Roman" w:cs="Times New Roman"/>
          <w:sz w:val="20"/>
          <w:szCs w:val="20"/>
        </w:rPr>
        <w:t xml:space="preserve">the analysis on </w:t>
      </w:r>
      <w:r w:rsidR="00CB6F16">
        <w:rPr>
          <w:rFonts w:ascii="Times New Roman" w:hAnsi="Times New Roman" w:cs="Times New Roman"/>
          <w:sz w:val="20"/>
          <w:szCs w:val="20"/>
        </w:rPr>
        <w:t xml:space="preserve">co-channel </w:t>
      </w:r>
      <w:r>
        <w:rPr>
          <w:rFonts w:ascii="Times New Roman" w:hAnsi="Times New Roman" w:cs="Times New Roman"/>
          <w:sz w:val="20"/>
          <w:szCs w:val="20"/>
        </w:rPr>
        <w:t xml:space="preserve">interference model based on </w:t>
      </w:r>
      <w:r w:rsidRPr="009877CF">
        <w:rPr>
          <w:rFonts w:ascii="Times New Roman" w:hAnsi="Times New Roman" w:cs="Times New Roman"/>
          <w:sz w:val="20"/>
          <w:szCs w:val="20"/>
        </w:rPr>
        <w:t>the full TX power</w:t>
      </w:r>
      <w:r w:rsidR="00AA283B">
        <w:rPr>
          <w:rFonts w:ascii="Times New Roman" w:hAnsi="Times New Roman" w:cs="Times New Roman"/>
          <w:sz w:val="20"/>
          <w:szCs w:val="20"/>
        </w:rPr>
        <w:t xml:space="preserve"> of DL blocks </w:t>
      </w:r>
      <w:r w:rsidRPr="009877CF">
        <w:rPr>
          <w:rFonts w:ascii="Times New Roman" w:hAnsi="Times New Roman" w:cs="Times New Roman"/>
          <w:sz w:val="20"/>
          <w:szCs w:val="20"/>
        </w:rPr>
        <w:t>and the SI power in the full</w:t>
      </w:r>
      <w:r w:rsidR="00AA283B">
        <w:rPr>
          <w:rFonts w:ascii="Times New Roman" w:hAnsi="Times New Roman" w:cs="Times New Roman"/>
          <w:sz w:val="20"/>
          <w:szCs w:val="20"/>
        </w:rPr>
        <w:t xml:space="preserve"> </w:t>
      </w:r>
      <w:proofErr w:type="spellStart"/>
      <w:r w:rsidR="00AA283B">
        <w:rPr>
          <w:rFonts w:ascii="Times New Roman" w:hAnsi="Times New Roman" w:cs="Times New Roman"/>
          <w:sz w:val="20"/>
          <w:szCs w:val="20"/>
        </w:rPr>
        <w:t>subband</w:t>
      </w:r>
      <w:proofErr w:type="spellEnd"/>
      <w:r w:rsidR="00AA283B">
        <w:rPr>
          <w:rFonts w:ascii="Times New Roman" w:hAnsi="Times New Roman" w:cs="Times New Roman"/>
          <w:sz w:val="20"/>
          <w:szCs w:val="20"/>
        </w:rPr>
        <w:t xml:space="preserve"> for reception</w:t>
      </w:r>
      <w:r w:rsidRPr="009877CF">
        <w:rPr>
          <w:rFonts w:ascii="Times New Roman" w:hAnsi="Times New Roman" w:cs="Times New Roman"/>
          <w:sz w:val="20"/>
          <w:szCs w:val="20"/>
        </w:rPr>
        <w:t xml:space="preserve">. </w:t>
      </w:r>
    </w:p>
    <w:p w14:paraId="233ACA64" w14:textId="0845DE10" w:rsidR="00AA283B" w:rsidRDefault="00AA283B" w:rsidP="00CB6F16">
      <w:pPr>
        <w:spacing w:after="240"/>
        <w:rPr>
          <w:rFonts w:ascii="Times New Roman" w:hAnsi="Times New Roman" w:cs="Times New Roman"/>
          <w:sz w:val="20"/>
          <w:szCs w:val="20"/>
        </w:rPr>
      </w:pPr>
      <w:r w:rsidRPr="00AA283B">
        <w:rPr>
          <w:rFonts w:ascii="Times New Roman" w:hAnsi="Times New Roman" w:cs="Times New Roman"/>
          <w:b/>
          <w:sz w:val="20"/>
          <w:szCs w:val="20"/>
        </w:rPr>
        <w:t>Proposal 1</w:t>
      </w:r>
      <w:r>
        <w:rPr>
          <w:rFonts w:ascii="Times New Roman" w:hAnsi="Times New Roman" w:cs="Times New Roman"/>
          <w:sz w:val="20"/>
          <w:szCs w:val="20"/>
        </w:rPr>
        <w:t xml:space="preserve">: </w:t>
      </w:r>
      <w:r w:rsidR="00CB6F16">
        <w:rPr>
          <w:rFonts w:ascii="Times New Roman" w:hAnsi="Times New Roman" w:cs="Times New Roman"/>
          <w:sz w:val="20"/>
          <w:szCs w:val="20"/>
        </w:rPr>
        <w:t xml:space="preserve">it’s suggested to consider frequency flat RSI model agnostic to frequency distance between TX and RX. </w:t>
      </w:r>
    </w:p>
    <w:p w14:paraId="5A753E8B" w14:textId="5B7206C4" w:rsidR="00AA283B" w:rsidRPr="00CB6F16" w:rsidRDefault="00AA283B" w:rsidP="00CB6F16">
      <w:pPr>
        <w:pStyle w:val="a9"/>
        <w:numPr>
          <w:ilvl w:val="0"/>
          <w:numId w:val="9"/>
        </w:numPr>
        <w:ind w:firstLineChars="0"/>
        <w:rPr>
          <w:rFonts w:ascii="Times New Roman" w:hAnsi="Times New Roman" w:cs="Times New Roman"/>
          <w:sz w:val="20"/>
          <w:szCs w:val="20"/>
        </w:rPr>
      </w:pPr>
      <w:r w:rsidRPr="00CB6F16">
        <w:rPr>
          <w:rFonts w:ascii="Times New Roman" w:hAnsi="Times New Roman" w:cs="Times New Roman"/>
          <w:sz w:val="20"/>
          <w:szCs w:val="20"/>
        </w:rPr>
        <w:t xml:space="preserve">RSI frequency granularity </w:t>
      </w:r>
    </w:p>
    <w:p w14:paraId="48A7764B" w14:textId="2DCBA99C" w:rsidR="00CB6F16" w:rsidRDefault="00CC1B34" w:rsidP="00CB6F16">
      <w:pPr>
        <w:rPr>
          <w:rFonts w:ascii="Times New Roman" w:hAnsi="Times New Roman" w:cs="Times New Roman"/>
          <w:sz w:val="20"/>
          <w:szCs w:val="20"/>
        </w:rPr>
      </w:pPr>
      <w:r>
        <w:rPr>
          <w:rFonts w:ascii="Times New Roman" w:hAnsi="Times New Roman" w:cs="Times New Roman"/>
          <w:sz w:val="20"/>
          <w:szCs w:val="20"/>
        </w:rPr>
        <w:t xml:space="preserve">With frequency flat RSI model proposed, it seems RSI frequency granularity is not critical. However, according to the current RAN1 discussion agreement, the SBFD will be configured in sub-band manner with several blocks considered in one channel. Hence the RAN4 discussion ON RSI should be in the same granularity as sub-band. </w:t>
      </w:r>
    </w:p>
    <w:p w14:paraId="7F085CA3" w14:textId="1E628AA0" w:rsidR="00CC1B34" w:rsidRPr="00CB6F16" w:rsidRDefault="00CC1B34" w:rsidP="00CC1B34">
      <w:pPr>
        <w:spacing w:after="240"/>
        <w:rPr>
          <w:rFonts w:ascii="Times New Roman" w:hAnsi="Times New Roman" w:cs="Times New Roman"/>
          <w:sz w:val="20"/>
          <w:szCs w:val="20"/>
        </w:rPr>
      </w:pPr>
      <w:r w:rsidRPr="00CC1B34">
        <w:rPr>
          <w:rFonts w:ascii="Times New Roman" w:hAnsi="Times New Roman" w:cs="Times New Roman"/>
          <w:b/>
          <w:sz w:val="20"/>
          <w:szCs w:val="20"/>
        </w:rPr>
        <w:t>Proposal 2</w:t>
      </w:r>
      <w:r>
        <w:rPr>
          <w:rFonts w:ascii="Times New Roman" w:hAnsi="Times New Roman" w:cs="Times New Roman"/>
          <w:sz w:val="20"/>
          <w:szCs w:val="20"/>
        </w:rPr>
        <w:t xml:space="preserve">: RSI model should be defined with granularity at least in order of sub-band. </w:t>
      </w:r>
    </w:p>
    <w:p w14:paraId="5A854404" w14:textId="78C8727B" w:rsidR="007B2A22" w:rsidRPr="00AA283B" w:rsidRDefault="00AA283B" w:rsidP="00AA283B">
      <w:pPr>
        <w:rPr>
          <w:rFonts w:ascii="Times New Roman" w:hAnsi="Times New Roman" w:cs="Times New Roman"/>
          <w:sz w:val="20"/>
          <w:szCs w:val="20"/>
        </w:rPr>
      </w:pPr>
      <w:r>
        <w:rPr>
          <w:rFonts w:ascii="Times New Roman" w:hAnsi="Times New Roman" w:cs="Times New Roman"/>
          <w:sz w:val="20"/>
          <w:szCs w:val="20"/>
        </w:rPr>
        <w:t>3)</w:t>
      </w:r>
      <w:r>
        <w:rPr>
          <w:rFonts w:ascii="Times New Roman" w:hAnsi="Times New Roman" w:cs="Times New Roman" w:hint="eastAsia"/>
          <w:sz w:val="20"/>
          <w:szCs w:val="20"/>
        </w:rPr>
        <w:t xml:space="preserve"> </w:t>
      </w:r>
      <w:r>
        <w:rPr>
          <w:rFonts w:ascii="Times New Roman" w:hAnsi="Times New Roman" w:cs="Times New Roman"/>
          <w:sz w:val="20"/>
          <w:szCs w:val="20"/>
        </w:rPr>
        <w:t xml:space="preserve"> </w:t>
      </w:r>
      <w:r w:rsidR="00256B94" w:rsidRPr="00AA283B">
        <w:rPr>
          <w:rFonts w:ascii="Times New Roman" w:hAnsi="Times New Roman" w:cs="Times New Roman" w:hint="eastAsia"/>
          <w:sz w:val="20"/>
          <w:szCs w:val="20"/>
        </w:rPr>
        <w:t>R</w:t>
      </w:r>
      <w:r w:rsidR="00256B94" w:rsidRPr="00AA283B">
        <w:rPr>
          <w:rFonts w:ascii="Times New Roman" w:hAnsi="Times New Roman" w:cs="Times New Roman"/>
          <w:sz w:val="20"/>
          <w:szCs w:val="20"/>
        </w:rPr>
        <w:t xml:space="preserve">SI dependency on </w:t>
      </w:r>
      <w:r w:rsidR="008D315B" w:rsidRPr="00AA283B">
        <w:rPr>
          <w:rFonts w:ascii="Times New Roman" w:hAnsi="Times New Roman" w:cs="Times New Roman"/>
          <w:sz w:val="20"/>
          <w:szCs w:val="20"/>
        </w:rPr>
        <w:t xml:space="preserve">antenna correlation </w:t>
      </w:r>
    </w:p>
    <w:p w14:paraId="2121FD4A" w14:textId="0590F682" w:rsidR="0089152C" w:rsidRDefault="004E3708" w:rsidP="0015741B">
      <w:pPr>
        <w:rPr>
          <w:rFonts w:ascii="Times New Roman" w:hAnsi="Times New Roman" w:cs="Times New Roman"/>
          <w:sz w:val="20"/>
          <w:szCs w:val="20"/>
        </w:rPr>
      </w:pPr>
      <w:r w:rsidRPr="004E3708">
        <w:rPr>
          <w:rFonts w:ascii="Times New Roman" w:hAnsi="Times New Roman" w:cs="Times New Roman"/>
          <w:sz w:val="20"/>
          <w:szCs w:val="20"/>
        </w:rPr>
        <w:t>For AAS, different correlation levels between transmitters were performed to evaluate the impact on the system performance degradation</w:t>
      </w:r>
      <w:r>
        <w:rPr>
          <w:rFonts w:ascii="Times New Roman" w:hAnsi="Times New Roman" w:cs="Times New Roman"/>
          <w:sz w:val="20"/>
          <w:szCs w:val="20"/>
        </w:rPr>
        <w:t xml:space="preserve">. But the conclusion is that the </w:t>
      </w:r>
      <w:r w:rsidRPr="004E3708">
        <w:rPr>
          <w:rFonts w:ascii="Times New Roman" w:hAnsi="Times New Roman" w:cs="Times New Roman"/>
          <w:sz w:val="20"/>
          <w:szCs w:val="20"/>
        </w:rPr>
        <w:t>correlation level of adjacent channel power is not critical to SLS</w:t>
      </w:r>
      <w:r>
        <w:rPr>
          <w:rFonts w:ascii="Times New Roman" w:hAnsi="Times New Roman" w:cs="Times New Roman"/>
          <w:sz w:val="20"/>
          <w:szCs w:val="20"/>
        </w:rPr>
        <w:t>. Furthermore, there is simulation results show that correlation level =1 would be the worst c</w:t>
      </w:r>
      <w:r w:rsidR="00EE6296">
        <w:rPr>
          <w:rFonts w:ascii="Times New Roman" w:hAnsi="Times New Roman" w:cs="Times New Roman"/>
          <w:sz w:val="20"/>
          <w:szCs w:val="20"/>
        </w:rPr>
        <w:t>ase</w:t>
      </w:r>
      <w:r>
        <w:rPr>
          <w:rFonts w:ascii="Times New Roman" w:hAnsi="Times New Roman" w:cs="Times New Roman"/>
          <w:sz w:val="20"/>
          <w:szCs w:val="20"/>
        </w:rPr>
        <w:t xml:space="preserve"> for performance simulation. </w:t>
      </w:r>
      <w:r w:rsidR="00EE6296">
        <w:rPr>
          <w:rFonts w:ascii="Times New Roman" w:hAnsi="Times New Roman" w:cs="Times New Roman"/>
          <w:sz w:val="20"/>
          <w:szCs w:val="20"/>
        </w:rPr>
        <w:t>Hence,</w:t>
      </w:r>
      <w:r>
        <w:rPr>
          <w:rFonts w:ascii="Times New Roman" w:hAnsi="Times New Roman" w:cs="Times New Roman"/>
          <w:sz w:val="20"/>
          <w:szCs w:val="20"/>
        </w:rPr>
        <w:t xml:space="preserve"> we propose to take a simplified assumption as correlation in RSI definition for the time being. It’s not precluded further refinement in future if needed. </w:t>
      </w:r>
    </w:p>
    <w:p w14:paraId="7B64BC70" w14:textId="0A69520E" w:rsidR="00CB6F16" w:rsidRPr="00F263A4" w:rsidRDefault="00CB6F16" w:rsidP="00CB6F16">
      <w:pPr>
        <w:spacing w:after="240"/>
        <w:rPr>
          <w:rFonts w:ascii="Times New Roman" w:hAnsi="Times New Roman" w:cs="Times New Roman"/>
          <w:sz w:val="20"/>
          <w:szCs w:val="20"/>
        </w:rPr>
      </w:pPr>
      <w:r w:rsidRPr="00CB6F16">
        <w:rPr>
          <w:rFonts w:ascii="Times New Roman" w:hAnsi="Times New Roman" w:cs="Times New Roman"/>
          <w:b/>
          <w:sz w:val="20"/>
          <w:szCs w:val="20"/>
        </w:rPr>
        <w:t>Proposal 3</w:t>
      </w:r>
      <w:r w:rsidRPr="00F263A4">
        <w:rPr>
          <w:rFonts w:ascii="Times New Roman" w:hAnsi="Times New Roman" w:cs="Times New Roman"/>
          <w:sz w:val="20"/>
          <w:szCs w:val="20"/>
        </w:rPr>
        <w:t>:</w:t>
      </w:r>
      <w:r w:rsidR="00F263A4" w:rsidRPr="00F263A4">
        <w:rPr>
          <w:rFonts w:ascii="Times New Roman" w:hAnsi="Times New Roman" w:cs="Times New Roman"/>
          <w:sz w:val="20"/>
          <w:szCs w:val="20"/>
        </w:rPr>
        <w:t xml:space="preserve"> it’s proposed to consider full antenna correlation for RSI model</w:t>
      </w:r>
      <w:r w:rsidR="00F263A4">
        <w:rPr>
          <w:rFonts w:ascii="Times New Roman" w:hAnsi="Times New Roman" w:cs="Times New Roman"/>
          <w:sz w:val="20"/>
          <w:szCs w:val="20"/>
        </w:rPr>
        <w:t xml:space="preserve">. </w:t>
      </w:r>
    </w:p>
    <w:p w14:paraId="72AAF230" w14:textId="35010386" w:rsidR="004E3708" w:rsidRPr="00AA283B" w:rsidRDefault="004E3708" w:rsidP="00AA283B">
      <w:pPr>
        <w:pStyle w:val="a9"/>
        <w:numPr>
          <w:ilvl w:val="0"/>
          <w:numId w:val="6"/>
        </w:numPr>
        <w:ind w:firstLineChars="0"/>
        <w:rPr>
          <w:rFonts w:ascii="Times New Roman" w:hAnsi="Times New Roman" w:cs="Times New Roman"/>
          <w:sz w:val="20"/>
          <w:szCs w:val="20"/>
        </w:rPr>
      </w:pPr>
      <w:r w:rsidRPr="00AA283B">
        <w:rPr>
          <w:rFonts w:ascii="Times New Roman" w:hAnsi="Times New Roman" w:cs="Times New Roman" w:hint="eastAsia"/>
          <w:sz w:val="20"/>
          <w:szCs w:val="20"/>
        </w:rPr>
        <w:lastRenderedPageBreak/>
        <w:t>R</w:t>
      </w:r>
      <w:r w:rsidRPr="00AA283B">
        <w:rPr>
          <w:rFonts w:ascii="Times New Roman" w:hAnsi="Times New Roman" w:cs="Times New Roman"/>
          <w:sz w:val="20"/>
          <w:szCs w:val="20"/>
        </w:rPr>
        <w:t>SI dependency on BS class</w:t>
      </w:r>
    </w:p>
    <w:p w14:paraId="1CFCA1BE" w14:textId="25AE2571" w:rsidR="004E3708" w:rsidRDefault="00BF7A2A" w:rsidP="004E3708">
      <w:pPr>
        <w:rPr>
          <w:rFonts w:ascii="Times New Roman" w:hAnsi="Times New Roman" w:cs="Times New Roman"/>
          <w:sz w:val="20"/>
          <w:szCs w:val="20"/>
        </w:rPr>
      </w:pPr>
      <w:r>
        <w:rPr>
          <w:rFonts w:ascii="Times New Roman" w:hAnsi="Times New Roman" w:cs="Times New Roman" w:hint="eastAsia"/>
          <w:sz w:val="20"/>
          <w:szCs w:val="20"/>
        </w:rPr>
        <w:t>T</w:t>
      </w:r>
      <w:r>
        <w:rPr>
          <w:rFonts w:ascii="Times New Roman" w:hAnsi="Times New Roman" w:cs="Times New Roman"/>
          <w:sz w:val="20"/>
          <w:szCs w:val="20"/>
        </w:rPr>
        <w:t>he self-interference</w:t>
      </w:r>
      <w:r w:rsidR="009A1231">
        <w:rPr>
          <w:rFonts w:ascii="Times New Roman" w:hAnsi="Times New Roman" w:cs="Times New Roman"/>
          <w:sz w:val="20"/>
          <w:szCs w:val="20"/>
        </w:rPr>
        <w:t xml:space="preserve"> level</w:t>
      </w:r>
      <w:r>
        <w:rPr>
          <w:rFonts w:ascii="Times New Roman" w:hAnsi="Times New Roman" w:cs="Times New Roman"/>
          <w:sz w:val="20"/>
          <w:szCs w:val="20"/>
        </w:rPr>
        <w:t xml:space="preserve"> is related to transmitted power level </w:t>
      </w:r>
      <w:r w:rsidR="009A1231">
        <w:rPr>
          <w:rFonts w:ascii="Times New Roman" w:hAnsi="Times New Roman" w:cs="Times New Roman"/>
          <w:sz w:val="20"/>
          <w:szCs w:val="20"/>
        </w:rPr>
        <w:t>(</w:t>
      </w:r>
      <w:proofErr w:type="spellStart"/>
      <w:r w:rsidR="009A1231">
        <w:rPr>
          <w:rFonts w:ascii="Times New Roman" w:hAnsi="Times New Roman" w:cs="Times New Roman"/>
          <w:sz w:val="20"/>
          <w:szCs w:val="20"/>
        </w:rPr>
        <w:t>P</w:t>
      </w:r>
      <w:r w:rsidR="009A1231" w:rsidRPr="009A1231">
        <w:rPr>
          <w:rFonts w:ascii="Times New Roman" w:hAnsi="Times New Roman" w:cs="Times New Roman"/>
          <w:sz w:val="20"/>
          <w:szCs w:val="20"/>
          <w:vertAlign w:val="subscript"/>
        </w:rPr>
        <w:t>tx</w:t>
      </w:r>
      <w:proofErr w:type="spellEnd"/>
      <w:r w:rsidR="009A1231">
        <w:rPr>
          <w:rFonts w:ascii="Times New Roman" w:hAnsi="Times New Roman" w:cs="Times New Roman"/>
          <w:sz w:val="20"/>
          <w:szCs w:val="20"/>
        </w:rPr>
        <w:t xml:space="preserve">) </w:t>
      </w:r>
      <w:r>
        <w:rPr>
          <w:rFonts w:ascii="Times New Roman" w:hAnsi="Times New Roman" w:cs="Times New Roman"/>
          <w:sz w:val="20"/>
          <w:szCs w:val="20"/>
        </w:rPr>
        <w:t xml:space="preserve">which is related to BS class. And the </w:t>
      </w:r>
      <w:r w:rsidR="001505B5">
        <w:rPr>
          <w:rFonts w:ascii="Times New Roman" w:hAnsi="Times New Roman" w:cs="Times New Roman"/>
          <w:sz w:val="20"/>
          <w:szCs w:val="20"/>
        </w:rPr>
        <w:t>bearable</w:t>
      </w:r>
      <w:r>
        <w:rPr>
          <w:rFonts w:ascii="Times New Roman" w:hAnsi="Times New Roman" w:cs="Times New Roman"/>
          <w:sz w:val="20"/>
          <w:szCs w:val="20"/>
        </w:rPr>
        <w:t xml:space="preserve"> interference level is also related to reference sensitivity</w:t>
      </w:r>
      <w:r w:rsidR="009A1231">
        <w:rPr>
          <w:rFonts w:ascii="Times New Roman" w:hAnsi="Times New Roman" w:cs="Times New Roman"/>
          <w:sz w:val="20"/>
          <w:szCs w:val="20"/>
        </w:rPr>
        <w:t xml:space="preserve"> (thermal noise and noise figure)</w:t>
      </w:r>
      <w:r>
        <w:rPr>
          <w:rFonts w:ascii="Times New Roman" w:hAnsi="Times New Roman" w:cs="Times New Roman"/>
          <w:sz w:val="20"/>
          <w:szCs w:val="20"/>
        </w:rPr>
        <w:t xml:space="preserve"> </w:t>
      </w:r>
      <w:r w:rsidR="001505B5">
        <w:rPr>
          <w:rFonts w:ascii="Times New Roman" w:hAnsi="Times New Roman" w:cs="Times New Roman"/>
          <w:sz w:val="20"/>
          <w:szCs w:val="20"/>
        </w:rPr>
        <w:t>which is differentiated</w:t>
      </w:r>
      <w:r w:rsidR="009A1231">
        <w:rPr>
          <w:rFonts w:ascii="Times New Roman" w:hAnsi="Times New Roman" w:cs="Times New Roman"/>
          <w:sz w:val="20"/>
          <w:szCs w:val="20"/>
        </w:rPr>
        <w:t xml:space="preserve"> for </w:t>
      </w:r>
      <w:r>
        <w:rPr>
          <w:rFonts w:ascii="Times New Roman" w:hAnsi="Times New Roman" w:cs="Times New Roman"/>
          <w:sz w:val="20"/>
          <w:szCs w:val="20"/>
        </w:rPr>
        <w:t xml:space="preserve">BS class. Hence for LA and MR BS, which is with lower output power level and larger NF, the requested RSI </w:t>
      </w:r>
      <w:r w:rsidR="00F263A4">
        <w:rPr>
          <w:rFonts w:ascii="Times New Roman" w:hAnsi="Times New Roman" w:cs="Times New Roman"/>
          <w:sz w:val="20"/>
          <w:szCs w:val="20"/>
        </w:rPr>
        <w:t xml:space="preserve">cancellation </w:t>
      </w:r>
      <w:r>
        <w:rPr>
          <w:rFonts w:ascii="Times New Roman" w:hAnsi="Times New Roman" w:cs="Times New Roman"/>
          <w:sz w:val="20"/>
          <w:szCs w:val="20"/>
        </w:rPr>
        <w:t xml:space="preserve">level can be smaller than WA BS.  </w:t>
      </w:r>
    </w:p>
    <w:p w14:paraId="33ADA343" w14:textId="15AEAA80" w:rsidR="00590CE9" w:rsidRDefault="00F263A4" w:rsidP="00B71DD4">
      <w:pPr>
        <w:spacing w:after="240"/>
        <w:rPr>
          <w:rFonts w:ascii="Times New Roman" w:hAnsi="Times New Roman" w:cs="Times New Roman"/>
          <w:sz w:val="20"/>
          <w:szCs w:val="20"/>
        </w:rPr>
      </w:pPr>
      <w:r>
        <w:rPr>
          <w:rFonts w:ascii="Times New Roman" w:hAnsi="Times New Roman" w:cs="Times New Roman"/>
          <w:b/>
          <w:sz w:val="20"/>
          <w:szCs w:val="20"/>
        </w:rPr>
        <w:t>Observation 7:</w:t>
      </w:r>
      <w:r w:rsidRPr="00F263A4">
        <w:rPr>
          <w:rFonts w:ascii="Times New Roman" w:hAnsi="Times New Roman" w:cs="Times New Roman"/>
          <w:sz w:val="20"/>
          <w:szCs w:val="20"/>
        </w:rPr>
        <w:t xml:space="preserve"> the </w:t>
      </w:r>
      <w:r>
        <w:rPr>
          <w:rFonts w:ascii="Times New Roman" w:hAnsi="Times New Roman" w:cs="Times New Roman"/>
          <w:sz w:val="20"/>
          <w:szCs w:val="20"/>
        </w:rPr>
        <w:t xml:space="preserve">requested </w:t>
      </w:r>
      <w:r w:rsidRPr="00F263A4">
        <w:rPr>
          <w:rFonts w:ascii="Times New Roman" w:hAnsi="Times New Roman" w:cs="Times New Roman"/>
          <w:sz w:val="20"/>
          <w:szCs w:val="20"/>
        </w:rPr>
        <w:t>RSI</w:t>
      </w:r>
      <w:r>
        <w:rPr>
          <w:rFonts w:ascii="Times New Roman" w:hAnsi="Times New Roman" w:cs="Times New Roman"/>
          <w:sz w:val="20"/>
          <w:szCs w:val="20"/>
        </w:rPr>
        <w:t xml:space="preserve"> cancellation level of certain </w:t>
      </w:r>
      <w:proofErr w:type="spellStart"/>
      <w:r>
        <w:rPr>
          <w:rFonts w:ascii="Times New Roman" w:hAnsi="Times New Roman" w:cs="Times New Roman"/>
          <w:sz w:val="20"/>
          <w:szCs w:val="20"/>
        </w:rPr>
        <w:t>gNB</w:t>
      </w:r>
      <w:proofErr w:type="spellEnd"/>
      <w:r>
        <w:rPr>
          <w:rFonts w:ascii="Times New Roman" w:hAnsi="Times New Roman" w:cs="Times New Roman"/>
          <w:sz w:val="20"/>
          <w:szCs w:val="20"/>
        </w:rPr>
        <w:t xml:space="preserve"> is dependent on transmitted power level and reference sensitivity level. </w:t>
      </w:r>
    </w:p>
    <w:p w14:paraId="62074C40" w14:textId="7FB5D186" w:rsidR="00D742CE" w:rsidRDefault="00D742CE" w:rsidP="00D742CE">
      <w:pPr>
        <w:pStyle w:val="a9"/>
        <w:numPr>
          <w:ilvl w:val="0"/>
          <w:numId w:val="6"/>
        </w:numPr>
        <w:ind w:firstLineChars="0"/>
        <w:rPr>
          <w:rFonts w:ascii="Times New Roman" w:hAnsi="Times New Roman" w:cs="Times New Roman"/>
          <w:sz w:val="20"/>
          <w:szCs w:val="20"/>
        </w:rPr>
      </w:pPr>
      <w:r>
        <w:rPr>
          <w:rFonts w:ascii="Times New Roman" w:hAnsi="Times New Roman" w:cs="Times New Roman"/>
          <w:sz w:val="20"/>
          <w:szCs w:val="20"/>
        </w:rPr>
        <w:t>RSI dependency on receiver blocking and AGC</w:t>
      </w:r>
    </w:p>
    <w:p w14:paraId="16E549FA" w14:textId="087B3319" w:rsidR="008F7B76" w:rsidRDefault="008928CE" w:rsidP="008F7B76">
      <w:pPr>
        <w:rPr>
          <w:rFonts w:ascii="Times New Roman" w:hAnsi="Times New Roman" w:cs="Times New Roman"/>
          <w:sz w:val="20"/>
          <w:szCs w:val="20"/>
        </w:rPr>
      </w:pPr>
      <w:r>
        <w:rPr>
          <w:rFonts w:ascii="Times New Roman" w:hAnsi="Times New Roman" w:cs="Times New Roman"/>
          <w:sz w:val="20"/>
          <w:szCs w:val="20"/>
        </w:rPr>
        <w:t>To estimate the level for LNA saturation the</w:t>
      </w:r>
      <w:r w:rsidR="00866A79">
        <w:rPr>
          <w:rFonts w:ascii="Times New Roman" w:hAnsi="Times New Roman" w:cs="Times New Roman"/>
          <w:sz w:val="20"/>
          <w:szCs w:val="20"/>
        </w:rPr>
        <w:t xml:space="preserve">re is dynamic range for FR1 case </w:t>
      </w:r>
      <w:r w:rsidR="00866A79" w:rsidRPr="00866A79">
        <w:rPr>
          <w:rFonts w:ascii="Times New Roman" w:hAnsi="Times New Roman" w:cs="Times New Roman"/>
          <w:sz w:val="20"/>
          <w:szCs w:val="20"/>
        </w:rPr>
        <w:t>when the receiver is achieving a high SINR despite a large interference level.</w:t>
      </w:r>
      <w:r>
        <w:rPr>
          <w:rFonts w:ascii="Times New Roman" w:hAnsi="Times New Roman" w:cs="Times New Roman"/>
          <w:sz w:val="20"/>
          <w:szCs w:val="20"/>
        </w:rPr>
        <w:t xml:space="preserve"> </w:t>
      </w:r>
      <w:r w:rsidR="00A24FC6">
        <w:rPr>
          <w:rFonts w:ascii="Times New Roman" w:hAnsi="Times New Roman" w:cs="Times New Roman"/>
          <w:sz w:val="20"/>
          <w:szCs w:val="20"/>
        </w:rPr>
        <w:t>But the interference</w:t>
      </w:r>
      <w:r w:rsidR="008960A2">
        <w:rPr>
          <w:rFonts w:ascii="Times New Roman" w:hAnsi="Times New Roman" w:cs="Times New Roman"/>
          <w:sz w:val="20"/>
          <w:szCs w:val="20"/>
        </w:rPr>
        <w:t>, configured as AWGN signal,</w:t>
      </w:r>
      <w:r w:rsidR="00A24FC6">
        <w:rPr>
          <w:rFonts w:ascii="Times New Roman" w:hAnsi="Times New Roman" w:cs="Times New Roman"/>
          <w:sz w:val="20"/>
          <w:szCs w:val="20"/>
        </w:rPr>
        <w:t xml:space="preserve"> is only 20dB above noise floor according to SLS</w:t>
      </w:r>
      <w:r w:rsidR="008960A2">
        <w:rPr>
          <w:rFonts w:ascii="Times New Roman" w:hAnsi="Times New Roman" w:cs="Times New Roman"/>
          <w:sz w:val="20"/>
          <w:szCs w:val="20"/>
        </w:rPr>
        <w:t>, which is supposed to be far below the LNA blocked level. And th</w:t>
      </w:r>
      <w:r w:rsidR="006D4AD6">
        <w:rPr>
          <w:rFonts w:ascii="Times New Roman" w:hAnsi="Times New Roman" w:cs="Times New Roman"/>
          <w:sz w:val="20"/>
          <w:szCs w:val="20"/>
        </w:rPr>
        <w:t>e in-band blocking, for which the jammer is allocated on the 2</w:t>
      </w:r>
      <w:r w:rsidR="006D4AD6" w:rsidRPr="006D4AD6">
        <w:rPr>
          <w:rFonts w:ascii="Times New Roman" w:hAnsi="Times New Roman" w:cs="Times New Roman"/>
          <w:sz w:val="20"/>
          <w:szCs w:val="20"/>
          <w:vertAlign w:val="superscript"/>
        </w:rPr>
        <w:t>nd</w:t>
      </w:r>
      <w:r w:rsidR="006D4AD6">
        <w:rPr>
          <w:rFonts w:ascii="Times New Roman" w:hAnsi="Times New Roman" w:cs="Times New Roman"/>
          <w:sz w:val="20"/>
          <w:szCs w:val="20"/>
        </w:rPr>
        <w:t xml:space="preserve"> adjacent channel can be taken as a rough estimation on receiver saturation level. Hence </w:t>
      </w:r>
      <w:r w:rsidR="008F7B76">
        <w:rPr>
          <w:rFonts w:ascii="Times New Roman" w:hAnsi="Times New Roman" w:cs="Times New Roman"/>
          <w:sz w:val="20"/>
          <w:szCs w:val="20"/>
        </w:rPr>
        <w:t xml:space="preserve">this can be considered as </w:t>
      </w:r>
      <w:r w:rsidR="0097655D">
        <w:rPr>
          <w:rFonts w:ascii="Times New Roman" w:hAnsi="Times New Roman" w:cs="Times New Roman"/>
          <w:sz w:val="20"/>
          <w:szCs w:val="20"/>
        </w:rPr>
        <w:t xml:space="preserve">one </w:t>
      </w:r>
      <w:r w:rsidR="008F7B76">
        <w:rPr>
          <w:rFonts w:ascii="Times New Roman" w:hAnsi="Times New Roman" w:cs="Times New Roman"/>
          <w:sz w:val="20"/>
          <w:szCs w:val="20"/>
        </w:rPr>
        <w:t xml:space="preserve">check point for </w:t>
      </w:r>
      <w:r w:rsidR="006D4AD6">
        <w:rPr>
          <w:rFonts w:ascii="Times New Roman" w:hAnsi="Times New Roman" w:cs="Times New Roman"/>
          <w:sz w:val="20"/>
          <w:szCs w:val="20"/>
        </w:rPr>
        <w:t xml:space="preserve">link budget calculation. </w:t>
      </w:r>
      <w:r w:rsidR="00902A68">
        <w:rPr>
          <w:rFonts w:ascii="Times New Roman" w:hAnsi="Times New Roman" w:cs="Times New Roman"/>
          <w:sz w:val="20"/>
          <w:szCs w:val="20"/>
        </w:rPr>
        <w:t xml:space="preserve">But the factor of blocking may be transparent in final SINR calculation since there would be other process to depress the self-interference. </w:t>
      </w:r>
    </w:p>
    <w:p w14:paraId="2C80C687" w14:textId="4A5768F7" w:rsidR="006D4AD6" w:rsidRDefault="006D4AD6" w:rsidP="00D742CE">
      <w:pPr>
        <w:spacing w:after="240"/>
        <w:rPr>
          <w:rFonts w:ascii="Times New Roman" w:hAnsi="Times New Roman" w:cs="Times New Roman"/>
          <w:sz w:val="20"/>
          <w:szCs w:val="20"/>
        </w:rPr>
      </w:pPr>
      <w:r>
        <w:rPr>
          <w:rFonts w:ascii="Times New Roman" w:hAnsi="Times New Roman" w:cs="Times New Roman"/>
          <w:sz w:val="20"/>
          <w:szCs w:val="20"/>
        </w:rPr>
        <w:t>AGC should be implemented in receiver to reduce RX gain for UE far beyond the cell edge in RF-FE part, which will degr</w:t>
      </w:r>
      <w:r w:rsidR="008F7B76">
        <w:rPr>
          <w:rFonts w:ascii="Times New Roman" w:hAnsi="Times New Roman" w:cs="Times New Roman"/>
          <w:sz w:val="20"/>
          <w:szCs w:val="20"/>
        </w:rPr>
        <w:t>ade the self-interference</w:t>
      </w:r>
      <w:r w:rsidR="008E60C3">
        <w:rPr>
          <w:rFonts w:ascii="Times New Roman" w:hAnsi="Times New Roman" w:cs="Times New Roman"/>
          <w:sz w:val="20"/>
          <w:szCs w:val="20"/>
        </w:rPr>
        <w:t xml:space="preserve"> as well</w:t>
      </w:r>
      <w:r>
        <w:rPr>
          <w:rFonts w:ascii="Times New Roman" w:hAnsi="Times New Roman" w:cs="Times New Roman"/>
          <w:sz w:val="20"/>
          <w:szCs w:val="20"/>
        </w:rPr>
        <w:t xml:space="preserve">. </w:t>
      </w:r>
      <w:r w:rsidR="008E60C3" w:rsidRPr="008E60C3">
        <w:rPr>
          <w:rFonts w:ascii="Times New Roman" w:hAnsi="Times New Roman" w:cs="Times New Roman"/>
          <w:sz w:val="20"/>
          <w:szCs w:val="20"/>
        </w:rPr>
        <w:t>In practice it is necessary that the spatial isolation and any analog SIC is such that the TX interference power is within the dynamic range of the system ADC. It is critical in designing any system that the RX gain, while factoring in any analog AGC, is set so that the TX interference power does not exceed the ADC maximum.</w:t>
      </w:r>
      <w:r w:rsidR="0097655D">
        <w:rPr>
          <w:rFonts w:ascii="Times New Roman" w:hAnsi="Times New Roman" w:cs="Times New Roman"/>
          <w:sz w:val="20"/>
          <w:szCs w:val="20"/>
        </w:rPr>
        <w:t xml:space="preserve"> </w:t>
      </w:r>
      <w:r>
        <w:rPr>
          <w:rFonts w:ascii="Times New Roman" w:hAnsi="Times New Roman" w:cs="Times New Roman"/>
          <w:sz w:val="20"/>
          <w:szCs w:val="20"/>
        </w:rPr>
        <w:t xml:space="preserve">However, it’s difficult to provide </w:t>
      </w:r>
      <w:r w:rsidR="008E60C3">
        <w:rPr>
          <w:rFonts w:ascii="Times New Roman" w:hAnsi="Times New Roman" w:cs="Times New Roman"/>
          <w:sz w:val="20"/>
          <w:szCs w:val="20"/>
        </w:rPr>
        <w:t xml:space="preserve">dedicated quantity of </w:t>
      </w:r>
      <w:r>
        <w:rPr>
          <w:rFonts w:ascii="Times New Roman" w:hAnsi="Times New Roman" w:cs="Times New Roman"/>
          <w:sz w:val="20"/>
          <w:szCs w:val="20"/>
        </w:rPr>
        <w:t xml:space="preserve">RSI range </w:t>
      </w:r>
      <w:r w:rsidR="008E60C3">
        <w:rPr>
          <w:rFonts w:ascii="Times New Roman" w:hAnsi="Times New Roman" w:cs="Times New Roman"/>
          <w:sz w:val="20"/>
          <w:szCs w:val="20"/>
        </w:rPr>
        <w:t xml:space="preserve">specifically </w:t>
      </w:r>
      <w:r>
        <w:rPr>
          <w:rFonts w:ascii="Times New Roman" w:hAnsi="Times New Roman" w:cs="Times New Roman"/>
          <w:sz w:val="20"/>
          <w:szCs w:val="20"/>
        </w:rPr>
        <w:t xml:space="preserve">regarding this. </w:t>
      </w:r>
    </w:p>
    <w:p w14:paraId="1715B326" w14:textId="542716F3" w:rsidR="008E60C3" w:rsidRDefault="008E60C3" w:rsidP="008E60C3">
      <w:pPr>
        <w:rPr>
          <w:rFonts w:ascii="Times New Roman" w:hAnsi="Times New Roman" w:cs="Times New Roman"/>
          <w:sz w:val="20"/>
          <w:szCs w:val="20"/>
        </w:rPr>
      </w:pPr>
      <w:r w:rsidRPr="008E60C3">
        <w:rPr>
          <w:rFonts w:ascii="Times New Roman" w:hAnsi="Times New Roman" w:cs="Times New Roman"/>
          <w:b/>
          <w:sz w:val="20"/>
          <w:szCs w:val="20"/>
        </w:rPr>
        <w:t>Observation 8</w:t>
      </w:r>
      <w:r>
        <w:rPr>
          <w:rFonts w:ascii="Times New Roman" w:hAnsi="Times New Roman" w:cs="Times New Roman"/>
          <w:sz w:val="20"/>
          <w:szCs w:val="20"/>
        </w:rPr>
        <w:t>:</w:t>
      </w:r>
      <w:r w:rsidR="0097655D">
        <w:rPr>
          <w:rFonts w:ascii="Times New Roman" w:hAnsi="Times New Roman" w:cs="Times New Roman"/>
          <w:sz w:val="20"/>
          <w:szCs w:val="20"/>
        </w:rPr>
        <w:t xml:space="preserve"> blocking level can be taken as one check point for link budget calculation to avoid LNA saturation. </w:t>
      </w:r>
    </w:p>
    <w:p w14:paraId="2BCD8976" w14:textId="77777777" w:rsidR="00902A68" w:rsidRDefault="008E60C3" w:rsidP="00902A68">
      <w:pPr>
        <w:rPr>
          <w:rFonts w:ascii="Times New Roman" w:hAnsi="Times New Roman" w:cs="Times New Roman"/>
          <w:sz w:val="20"/>
          <w:szCs w:val="20"/>
        </w:rPr>
      </w:pPr>
      <w:r w:rsidRPr="0097655D">
        <w:rPr>
          <w:rFonts w:ascii="Times New Roman" w:hAnsi="Times New Roman" w:cs="Times New Roman"/>
          <w:b/>
          <w:sz w:val="20"/>
          <w:szCs w:val="20"/>
        </w:rPr>
        <w:t>Observation 9</w:t>
      </w:r>
      <w:r>
        <w:rPr>
          <w:rFonts w:ascii="Times New Roman" w:hAnsi="Times New Roman" w:cs="Times New Roman"/>
          <w:sz w:val="20"/>
          <w:szCs w:val="20"/>
        </w:rPr>
        <w:t>:</w:t>
      </w:r>
      <w:r w:rsidR="0097655D">
        <w:rPr>
          <w:rFonts w:ascii="Times New Roman" w:hAnsi="Times New Roman" w:cs="Times New Roman"/>
          <w:sz w:val="20"/>
          <w:szCs w:val="20"/>
        </w:rPr>
        <w:t xml:space="preserve"> Analog AGC will help t</w:t>
      </w:r>
      <w:r w:rsidR="00902A68">
        <w:rPr>
          <w:rFonts w:ascii="Times New Roman" w:hAnsi="Times New Roman" w:cs="Times New Roman"/>
          <w:sz w:val="20"/>
          <w:szCs w:val="20"/>
        </w:rPr>
        <w:t>o reduce the self-interference to ensure the input power within ADC dynamic range.</w:t>
      </w:r>
    </w:p>
    <w:p w14:paraId="7F628654" w14:textId="1EF512AA" w:rsidR="008E60C3" w:rsidRPr="006D4AD6" w:rsidRDefault="00902A68" w:rsidP="00D742CE">
      <w:pPr>
        <w:spacing w:after="240"/>
        <w:rPr>
          <w:rFonts w:ascii="Times New Roman" w:hAnsi="Times New Roman" w:cs="Times New Roman"/>
          <w:sz w:val="20"/>
          <w:szCs w:val="20"/>
        </w:rPr>
      </w:pPr>
      <w:r w:rsidRPr="00902A68">
        <w:rPr>
          <w:rFonts w:ascii="Times New Roman" w:hAnsi="Times New Roman" w:cs="Times New Roman"/>
          <w:b/>
          <w:sz w:val="20"/>
          <w:szCs w:val="20"/>
        </w:rPr>
        <w:t>Observation 10</w:t>
      </w:r>
      <w:r>
        <w:rPr>
          <w:rFonts w:ascii="Times New Roman" w:hAnsi="Times New Roman" w:cs="Times New Roman"/>
          <w:sz w:val="20"/>
          <w:szCs w:val="20"/>
        </w:rPr>
        <w:t xml:space="preserve">: Blocking and AGC could be transparent in system simulation. </w:t>
      </w:r>
      <w:r w:rsidR="0097655D">
        <w:rPr>
          <w:rFonts w:ascii="Times New Roman" w:hAnsi="Times New Roman" w:cs="Times New Roman"/>
          <w:sz w:val="20"/>
          <w:szCs w:val="20"/>
        </w:rPr>
        <w:t xml:space="preserve"> </w:t>
      </w:r>
    </w:p>
    <w:p w14:paraId="5F143556" w14:textId="0888D1BC" w:rsidR="008D315B" w:rsidRPr="008D315B" w:rsidRDefault="00D742CE" w:rsidP="008D315B">
      <w:pPr>
        <w:rPr>
          <w:rFonts w:ascii="Times New Roman" w:hAnsi="Times New Roman" w:cs="Times New Roman"/>
          <w:sz w:val="20"/>
          <w:szCs w:val="20"/>
        </w:rPr>
      </w:pPr>
      <w:r>
        <w:rPr>
          <w:rFonts w:ascii="Times New Roman" w:hAnsi="Times New Roman" w:cs="Times New Roman"/>
          <w:sz w:val="20"/>
          <w:szCs w:val="20"/>
        </w:rPr>
        <w:t>In summary, t</w:t>
      </w:r>
      <w:r w:rsidR="00B71DD4">
        <w:rPr>
          <w:rFonts w:ascii="Times New Roman" w:hAnsi="Times New Roman" w:cs="Times New Roman"/>
          <w:sz w:val="20"/>
          <w:szCs w:val="20"/>
        </w:rPr>
        <w:t xml:space="preserve">o </w:t>
      </w:r>
      <w:r w:rsidR="008D315B" w:rsidRPr="008D315B">
        <w:rPr>
          <w:rFonts w:ascii="Times New Roman" w:hAnsi="Times New Roman" w:cs="Times New Roman"/>
          <w:sz w:val="20"/>
          <w:szCs w:val="20"/>
        </w:rPr>
        <w:t xml:space="preserve">facilitate RAN1 and RAN4 study and evaluation, it’s suggested to provide frequency flat RSI </w:t>
      </w:r>
      <w:r w:rsidR="009A1231">
        <w:rPr>
          <w:rFonts w:ascii="Times New Roman" w:hAnsi="Times New Roman" w:cs="Times New Roman"/>
          <w:sz w:val="20"/>
          <w:szCs w:val="20"/>
        </w:rPr>
        <w:t xml:space="preserve">to </w:t>
      </w:r>
      <w:r w:rsidR="00B71DD4">
        <w:rPr>
          <w:rFonts w:ascii="Times New Roman" w:hAnsi="Times New Roman" w:cs="Times New Roman"/>
          <w:sz w:val="20"/>
          <w:szCs w:val="20"/>
        </w:rPr>
        <w:t xml:space="preserve">be </w:t>
      </w:r>
      <w:r w:rsidR="009A1231">
        <w:rPr>
          <w:rFonts w:ascii="Times New Roman" w:hAnsi="Times New Roman" w:cs="Times New Roman"/>
          <w:sz w:val="20"/>
          <w:szCs w:val="20"/>
        </w:rPr>
        <w:t>define</w:t>
      </w:r>
      <w:r w:rsidR="00B71DD4">
        <w:rPr>
          <w:rFonts w:ascii="Times New Roman" w:hAnsi="Times New Roman" w:cs="Times New Roman"/>
          <w:sz w:val="20"/>
          <w:szCs w:val="20"/>
        </w:rPr>
        <w:t>d as</w:t>
      </w:r>
      <w:r w:rsidR="008D315B" w:rsidRPr="008D315B">
        <w:rPr>
          <w:rFonts w:ascii="Times New Roman" w:hAnsi="Times New Roman" w:cs="Times New Roman"/>
          <w:sz w:val="20"/>
          <w:szCs w:val="20"/>
        </w:rPr>
        <w:t xml:space="preserve"> </w:t>
      </w:r>
      <w:proofErr w:type="gramStart"/>
      <w:r w:rsidR="008D315B" w:rsidRPr="008D315B">
        <w:rPr>
          <w:rFonts w:ascii="Times New Roman" w:hAnsi="Times New Roman" w:cs="Times New Roman"/>
          <w:sz w:val="20"/>
          <w:szCs w:val="20"/>
        </w:rPr>
        <w:t>RSIC</w:t>
      </w:r>
      <w:r w:rsidR="00B71DD4">
        <w:rPr>
          <w:rFonts w:ascii="Times New Roman" w:hAnsi="Times New Roman" w:cs="Times New Roman"/>
          <w:sz w:val="20"/>
          <w:szCs w:val="20"/>
        </w:rPr>
        <w:t>(</w:t>
      </w:r>
      <w:proofErr w:type="gramEnd"/>
      <w:r w:rsidR="00B71DD4">
        <w:rPr>
          <w:rFonts w:ascii="Times New Roman" w:hAnsi="Times New Roman" w:cs="Times New Roman"/>
          <w:sz w:val="20"/>
          <w:szCs w:val="20"/>
        </w:rPr>
        <w:t>ratio of self-interference cancellation)</w:t>
      </w:r>
      <w:r w:rsidR="008D315B" w:rsidRPr="008D315B">
        <w:rPr>
          <w:rFonts w:ascii="Times New Roman" w:hAnsi="Times New Roman" w:cs="Times New Roman"/>
          <w:sz w:val="20"/>
          <w:szCs w:val="20"/>
        </w:rPr>
        <w:t>. The baseline is that there is no significant path loss can be assumed for transmission to self-reception. Hence the self-interference to be confronted at receiver baseband could be derived by follow</w:t>
      </w:r>
      <w:r w:rsidR="00D5215A">
        <w:rPr>
          <w:rFonts w:ascii="Times New Roman" w:hAnsi="Times New Roman" w:cs="Times New Roman"/>
          <w:sz w:val="20"/>
          <w:szCs w:val="20"/>
        </w:rPr>
        <w:t>s</w:t>
      </w:r>
      <w:r w:rsidR="008D315B" w:rsidRPr="008D315B">
        <w:rPr>
          <w:rFonts w:ascii="Times New Roman" w:hAnsi="Times New Roman" w:cs="Times New Roman"/>
          <w:sz w:val="20"/>
          <w:szCs w:val="20"/>
        </w:rPr>
        <w:t>:</w:t>
      </w:r>
    </w:p>
    <w:p w14:paraId="254F01AE" w14:textId="08FC542B" w:rsidR="008D315B" w:rsidRDefault="001D3AC8" w:rsidP="00640AB6">
      <w:pPr>
        <w:pStyle w:val="a9"/>
        <w:numPr>
          <w:ilvl w:val="1"/>
          <w:numId w:val="10"/>
        </w:numPr>
        <w:ind w:firstLineChars="0"/>
        <w:jc w:val="both"/>
        <w:rPr>
          <w:sz w:val="22"/>
        </w:rPr>
      </w:pPr>
      <m:oMath>
        <m:sSub>
          <m:sSubPr>
            <m:ctrlPr>
              <w:rPr>
                <w:rFonts w:ascii="Cambria Math" w:eastAsiaTheme="minorEastAsia" w:hAnsi="Cambria Math"/>
                <w:kern w:val="2"/>
                <w:sz w:val="20"/>
                <w:szCs w:val="22"/>
              </w:rPr>
            </m:ctrlPr>
          </m:sSubPr>
          <m:e>
            <m:r>
              <m:rPr>
                <m:sty m:val="p"/>
              </m:rPr>
              <w:rPr>
                <w:rFonts w:ascii="Cambria Math" w:hAnsi="Cambria Math"/>
                <w:sz w:val="22"/>
              </w:rPr>
              <m:t>Interference</m:t>
            </m:r>
          </m:e>
          <m:sub>
            <m:r>
              <w:rPr>
                <w:rFonts w:ascii="Cambria Math" w:hAnsi="Cambria Math"/>
                <w:sz w:val="22"/>
              </w:rPr>
              <m:t>self</m:t>
            </m:r>
          </m:sub>
        </m:sSub>
        <m:r>
          <w:rPr>
            <w:rFonts w:ascii="Cambria Math" w:hAnsi="Cambria Math"/>
            <w:sz w:val="22"/>
          </w:rPr>
          <m:t>=</m:t>
        </m:r>
        <m:sSub>
          <m:sSubPr>
            <m:ctrlPr>
              <w:rPr>
                <w:rFonts w:ascii="Cambria Math" w:eastAsiaTheme="minorEastAsia" w:hAnsi="Cambria Math"/>
                <w:i/>
                <w:kern w:val="2"/>
                <w:sz w:val="20"/>
                <w:szCs w:val="22"/>
              </w:rPr>
            </m:ctrlPr>
          </m:sSubPr>
          <m:e>
            <m:r>
              <w:rPr>
                <w:rFonts w:ascii="Cambria Math" w:hAnsi="Cambria Math"/>
                <w:sz w:val="22"/>
              </w:rPr>
              <m:t>P</m:t>
            </m:r>
          </m:e>
          <m:sub>
            <m:r>
              <w:rPr>
                <w:rFonts w:ascii="Cambria Math" w:hAnsi="Cambria Math"/>
                <w:sz w:val="22"/>
              </w:rPr>
              <m:t>tx</m:t>
            </m:r>
          </m:sub>
        </m:sSub>
        <m:d>
          <m:dPr>
            <m:ctrlPr>
              <w:rPr>
                <w:rFonts w:ascii="Cambria Math" w:eastAsiaTheme="minorEastAsia" w:hAnsi="Cambria Math"/>
                <w:i/>
                <w:kern w:val="2"/>
                <w:sz w:val="20"/>
                <w:szCs w:val="22"/>
              </w:rPr>
            </m:ctrlPr>
          </m:dPr>
          <m:e>
            <m:r>
              <w:rPr>
                <w:rFonts w:ascii="Cambria Math" w:hAnsi="Cambria Math"/>
                <w:sz w:val="22"/>
              </w:rPr>
              <m:t>dBm</m:t>
            </m:r>
          </m:e>
        </m:d>
        <m:r>
          <w:rPr>
            <w:rFonts w:ascii="Cambria Math" w:hAnsi="Cambria Math"/>
            <w:sz w:val="22"/>
          </w:rPr>
          <m:t>-RSIC(dBc)</m:t>
        </m:r>
      </m:oMath>
    </w:p>
    <w:p w14:paraId="63003717" w14:textId="700C4B8A" w:rsidR="008D315B" w:rsidRPr="00470FF8" w:rsidRDefault="001D3AC8" w:rsidP="00640AB6">
      <w:pPr>
        <w:pStyle w:val="a9"/>
        <w:numPr>
          <w:ilvl w:val="1"/>
          <w:numId w:val="10"/>
        </w:numPr>
        <w:ind w:firstLineChars="0"/>
        <w:jc w:val="both"/>
        <w:rPr>
          <w:sz w:val="22"/>
          <w:szCs w:val="22"/>
        </w:rPr>
      </w:pPr>
      <m:oMath>
        <m:sSub>
          <m:sSubPr>
            <m:ctrlPr>
              <w:rPr>
                <w:rFonts w:ascii="Cambria Math" w:hAnsi="Cambria Math"/>
                <w:sz w:val="22"/>
                <w:szCs w:val="22"/>
              </w:rPr>
            </m:ctrlPr>
          </m:sSubPr>
          <m:e>
            <m:r>
              <w:rPr>
                <w:rFonts w:ascii="Cambria Math" w:hAnsi="Cambria Math"/>
                <w:sz w:val="22"/>
                <w:szCs w:val="22"/>
              </w:rPr>
              <m:t>SINR</m:t>
            </m:r>
          </m:e>
          <m:sub>
            <m:r>
              <w:rPr>
                <w:rFonts w:ascii="Cambria Math" w:hAnsi="Cambria Math"/>
                <w:sz w:val="22"/>
                <w:szCs w:val="22"/>
              </w:rPr>
              <m:t>gNB</m:t>
            </m:r>
          </m:sub>
        </m:sSub>
        <m:r>
          <m:rPr>
            <m:sty m:val="p"/>
          </m:rPr>
          <w:rPr>
            <w:rFonts w:ascii="Cambria Math" w:hAnsi="Cambria Math"/>
            <w:sz w:val="22"/>
            <w:szCs w:val="22"/>
          </w:rPr>
          <m:t>=</m:t>
        </m:r>
        <m:f>
          <m:fPr>
            <m:ctrlPr>
              <w:rPr>
                <w:rFonts w:ascii="Cambria Math" w:eastAsiaTheme="minorEastAsia" w:hAnsi="Cambria Math"/>
                <w:kern w:val="2"/>
                <w:sz w:val="22"/>
                <w:szCs w:val="22"/>
              </w:rPr>
            </m:ctrlPr>
          </m:fPr>
          <m:num>
            <m:r>
              <w:rPr>
                <w:rFonts w:ascii="Cambria Math" w:hAnsi="Cambria Math"/>
                <w:sz w:val="22"/>
                <w:szCs w:val="22"/>
              </w:rPr>
              <m:t>wanted signal from UE-PL+Antenna gain(including BF)</m:t>
            </m:r>
          </m:num>
          <m:den>
            <m:r>
              <w:rPr>
                <w:rFonts w:ascii="Cambria Math" w:hAnsi="Cambria Math"/>
                <w:sz w:val="22"/>
                <w:szCs w:val="22"/>
              </w:rPr>
              <m:t>Noise floor+</m:t>
            </m:r>
            <m:sSub>
              <m:sSubPr>
                <m:ctrlPr>
                  <w:rPr>
                    <w:rFonts w:ascii="Cambria Math" w:eastAsiaTheme="minorEastAsia" w:hAnsi="Cambria Math"/>
                    <w:i/>
                    <w:kern w:val="2"/>
                    <w:sz w:val="22"/>
                    <w:szCs w:val="22"/>
                  </w:rPr>
                </m:ctrlPr>
              </m:sSubPr>
              <m:e>
                <m:r>
                  <w:rPr>
                    <w:rFonts w:ascii="Cambria Math" w:hAnsi="Cambria Math"/>
                    <w:sz w:val="22"/>
                    <w:szCs w:val="22"/>
                  </w:rPr>
                  <m:t>Interference</m:t>
                </m:r>
              </m:e>
              <m:sub>
                <m:r>
                  <w:rPr>
                    <w:rFonts w:ascii="Cambria Math" w:hAnsi="Cambria Math"/>
                    <w:sz w:val="22"/>
                    <w:szCs w:val="22"/>
                  </w:rPr>
                  <m:t>other</m:t>
                </m:r>
              </m:sub>
            </m:sSub>
            <m:r>
              <w:rPr>
                <w:rFonts w:ascii="Cambria Math" w:hAnsi="Cambria Math"/>
                <w:sz w:val="22"/>
                <w:szCs w:val="22"/>
              </w:rPr>
              <m:t>+</m:t>
            </m:r>
            <m:sSub>
              <m:sSubPr>
                <m:ctrlPr>
                  <w:rPr>
                    <w:rFonts w:ascii="Cambria Math" w:eastAsiaTheme="minorEastAsia" w:hAnsi="Cambria Math"/>
                    <w:i/>
                    <w:kern w:val="2"/>
                    <w:sz w:val="22"/>
                    <w:szCs w:val="22"/>
                  </w:rPr>
                </m:ctrlPr>
              </m:sSubPr>
              <m:e>
                <m:r>
                  <w:rPr>
                    <w:rFonts w:ascii="Cambria Math" w:hAnsi="Cambria Math"/>
                    <w:sz w:val="22"/>
                    <w:szCs w:val="22"/>
                  </w:rPr>
                  <m:t xml:space="preserve">Interference </m:t>
                </m:r>
              </m:e>
              <m:sub>
                <m:r>
                  <w:rPr>
                    <w:rFonts w:ascii="Cambria Math" w:hAnsi="Cambria Math"/>
                    <w:sz w:val="22"/>
                    <w:szCs w:val="22"/>
                  </w:rPr>
                  <m:t>self</m:t>
                </m:r>
              </m:sub>
            </m:sSub>
          </m:den>
        </m:f>
      </m:oMath>
    </w:p>
    <w:p w14:paraId="06DF3B62" w14:textId="1FB2B534" w:rsidR="00470FF8" w:rsidRPr="00470FF8" w:rsidRDefault="00CA6178" w:rsidP="00470FF8">
      <w:pPr>
        <w:rPr>
          <w:sz w:val="22"/>
        </w:rPr>
      </w:pPr>
      <w:r>
        <w:rPr>
          <w:rFonts w:ascii="Times New Roman" w:hAnsi="Times New Roman" w:cs="Times New Roman"/>
          <w:kern w:val="0"/>
          <w:sz w:val="20"/>
          <w:szCs w:val="20"/>
        </w:rPr>
        <w:t xml:space="preserve">Where </w:t>
      </w:r>
      <m:oMath>
        <m:sSub>
          <m:sSubPr>
            <m:ctrlPr>
              <w:rPr>
                <w:rFonts w:ascii="Cambria Math" w:eastAsia="宋体" w:hAnsi="Cambria Math" w:cs="宋体"/>
                <w:sz w:val="22"/>
              </w:rPr>
            </m:ctrlPr>
          </m:sSubPr>
          <m:e>
            <m:r>
              <m:rPr>
                <m:sty m:val="p"/>
              </m:rPr>
              <w:rPr>
                <w:rFonts w:ascii="Cambria Math" w:hAnsi="Cambria Math"/>
                <w:kern w:val="0"/>
                <w:sz w:val="22"/>
              </w:rPr>
              <m:t>Interference</m:t>
            </m:r>
          </m:e>
          <m:sub>
            <m:r>
              <m:rPr>
                <m:sty m:val="p"/>
              </m:rPr>
              <w:rPr>
                <w:rFonts w:ascii="Cambria Math" w:hAnsi="Cambria Math"/>
                <w:kern w:val="0"/>
                <w:sz w:val="22"/>
              </w:rPr>
              <m:t>other</m:t>
            </m:r>
          </m:sub>
        </m:sSub>
      </m:oMath>
      <w:r>
        <w:rPr>
          <w:kern w:val="0"/>
          <w:sz w:val="22"/>
        </w:rPr>
        <w:t xml:space="preserve"> </w:t>
      </w:r>
      <w:r>
        <w:rPr>
          <w:rFonts w:ascii="Times New Roman" w:hAnsi="Times New Roman" w:cs="Times New Roman"/>
          <w:kern w:val="0"/>
          <w:sz w:val="20"/>
          <w:szCs w:val="20"/>
        </w:rPr>
        <w:t>is interference from surrounding system(s) including co-channel co-</w:t>
      </w:r>
      <w:proofErr w:type="spellStart"/>
      <w:r>
        <w:rPr>
          <w:rFonts w:ascii="Times New Roman" w:hAnsi="Times New Roman" w:cs="Times New Roman"/>
          <w:kern w:val="0"/>
          <w:sz w:val="20"/>
          <w:szCs w:val="20"/>
        </w:rPr>
        <w:t>subband</w:t>
      </w:r>
      <w:proofErr w:type="spellEnd"/>
      <w:r>
        <w:rPr>
          <w:rFonts w:ascii="Times New Roman" w:hAnsi="Times New Roman" w:cs="Times New Roman"/>
          <w:kern w:val="0"/>
          <w:sz w:val="20"/>
          <w:szCs w:val="20"/>
        </w:rPr>
        <w:t xml:space="preserve"> interference from UE belongs other cells and co-channel inter-</w:t>
      </w:r>
      <w:proofErr w:type="spellStart"/>
      <w:r>
        <w:rPr>
          <w:rFonts w:ascii="Times New Roman" w:hAnsi="Times New Roman" w:cs="Times New Roman"/>
          <w:kern w:val="0"/>
          <w:sz w:val="20"/>
          <w:szCs w:val="20"/>
        </w:rPr>
        <w:t>su</w:t>
      </w:r>
      <w:r w:rsidR="00B33416">
        <w:rPr>
          <w:rFonts w:ascii="Times New Roman" w:hAnsi="Times New Roman" w:cs="Times New Roman"/>
          <w:kern w:val="0"/>
          <w:sz w:val="20"/>
          <w:szCs w:val="20"/>
        </w:rPr>
        <w:t>bband</w:t>
      </w:r>
      <w:proofErr w:type="spellEnd"/>
      <w:r w:rsidR="00B33416">
        <w:rPr>
          <w:rFonts w:ascii="Times New Roman" w:hAnsi="Times New Roman" w:cs="Times New Roman"/>
          <w:kern w:val="0"/>
          <w:sz w:val="20"/>
          <w:szCs w:val="20"/>
        </w:rPr>
        <w:t xml:space="preserve"> interference from other </w:t>
      </w:r>
      <w:proofErr w:type="spellStart"/>
      <w:r w:rsidR="00B33416">
        <w:rPr>
          <w:rFonts w:ascii="Times New Roman" w:hAnsi="Times New Roman" w:cs="Times New Roman"/>
          <w:kern w:val="0"/>
          <w:sz w:val="20"/>
          <w:szCs w:val="20"/>
        </w:rPr>
        <w:t>gNB</w:t>
      </w:r>
      <w:proofErr w:type="spellEnd"/>
      <w:r>
        <w:rPr>
          <w:rFonts w:ascii="Times New Roman" w:hAnsi="Times New Roman" w:cs="Times New Roman"/>
          <w:kern w:val="0"/>
          <w:sz w:val="20"/>
          <w:szCs w:val="20"/>
        </w:rPr>
        <w:t xml:space="preserve"> if exists for SBFD operation</w:t>
      </w:r>
      <w:r w:rsidR="00470FF8">
        <w:rPr>
          <w:rFonts w:ascii="Times New Roman" w:hAnsi="Times New Roman" w:cs="Times New Roman"/>
          <w:sz w:val="20"/>
          <w:szCs w:val="20"/>
        </w:rPr>
        <w:t xml:space="preserve">. </w:t>
      </w:r>
      <w:r w:rsidR="00470FF8" w:rsidRPr="00470FF8">
        <w:rPr>
          <w:rFonts w:ascii="Times New Roman" w:hAnsi="Times New Roman" w:cs="Times New Roman"/>
          <w:sz w:val="20"/>
          <w:szCs w:val="20"/>
        </w:rPr>
        <w:t xml:space="preserve"> </w:t>
      </w:r>
    </w:p>
    <w:p w14:paraId="569194A3" w14:textId="77777777" w:rsidR="004D6ED6" w:rsidRDefault="00AC312B" w:rsidP="00470FF8">
      <w:pPr>
        <w:rPr>
          <w:rFonts w:ascii="Times New Roman" w:hAnsi="Times New Roman" w:cs="Times New Roman"/>
          <w:sz w:val="20"/>
          <w:szCs w:val="20"/>
        </w:rPr>
      </w:pPr>
      <w:r>
        <w:rPr>
          <w:rFonts w:ascii="Times New Roman" w:hAnsi="Times New Roman" w:cs="Times New Roman"/>
          <w:sz w:val="20"/>
          <w:szCs w:val="20"/>
        </w:rPr>
        <w:t xml:space="preserve">Below table provides the summary on the interference isolation/cancellation range for each process and associated overall RSIC range for each Frequency Range. </w:t>
      </w:r>
    </w:p>
    <w:p w14:paraId="67224F56" w14:textId="67473BBE" w:rsidR="00470FF8" w:rsidRPr="00470FF8" w:rsidRDefault="004D6ED6" w:rsidP="004D6ED6">
      <w:pPr>
        <w:pStyle w:val="TH"/>
        <w:spacing w:before="0" w:after="0"/>
        <w:rPr>
          <w:lang w:val="en-US"/>
        </w:rPr>
      </w:pPr>
      <w:r>
        <w:t>Table 1:</w:t>
      </w:r>
      <w:r w:rsidR="00AC312B">
        <w:t xml:space="preserve"> </w:t>
      </w:r>
      <w:r>
        <w:t>value range of RSIC</w:t>
      </w:r>
    </w:p>
    <w:tbl>
      <w:tblPr>
        <w:tblStyle w:val="TableGrid7"/>
        <w:tblW w:w="7792" w:type="dxa"/>
        <w:jc w:val="center"/>
        <w:tblLook w:val="0420" w:firstRow="1" w:lastRow="0" w:firstColumn="0" w:lastColumn="0" w:noHBand="0" w:noVBand="1"/>
      </w:tblPr>
      <w:tblGrid>
        <w:gridCol w:w="2566"/>
        <w:gridCol w:w="3106"/>
        <w:gridCol w:w="2120"/>
      </w:tblGrid>
      <w:tr w:rsidR="00207F73" w:rsidRPr="008501E0" w14:paraId="57FC0D88" w14:textId="77777777" w:rsidTr="00902A68">
        <w:trPr>
          <w:trHeight w:val="235"/>
          <w:jc w:val="center"/>
        </w:trPr>
        <w:tc>
          <w:tcPr>
            <w:tcW w:w="2566" w:type="dxa"/>
            <w:hideMark/>
          </w:tcPr>
          <w:p w14:paraId="3072D91C" w14:textId="77777777" w:rsidR="00207F73" w:rsidRPr="00902A68" w:rsidRDefault="00207F73" w:rsidP="000625DF">
            <w:pPr>
              <w:rPr>
                <w:rFonts w:ascii="Arial" w:hAnsi="Arial" w:cs="Arial"/>
                <w:sz w:val="20"/>
              </w:rPr>
            </w:pPr>
            <w:r w:rsidRPr="00902A68">
              <w:rPr>
                <w:rFonts w:ascii="Arial" w:hAnsi="Arial" w:cs="Arial"/>
                <w:b/>
                <w:bCs/>
                <w:sz w:val="20"/>
              </w:rPr>
              <w:t>Parameter</w:t>
            </w:r>
          </w:p>
        </w:tc>
        <w:tc>
          <w:tcPr>
            <w:tcW w:w="3106" w:type="dxa"/>
            <w:hideMark/>
          </w:tcPr>
          <w:p w14:paraId="40FFD1BA" w14:textId="77777777" w:rsidR="00207F73" w:rsidRPr="00902A68" w:rsidRDefault="00207F73" w:rsidP="000625DF">
            <w:pPr>
              <w:rPr>
                <w:rFonts w:ascii="Arial" w:hAnsi="Arial" w:cs="Arial"/>
                <w:sz w:val="20"/>
              </w:rPr>
            </w:pPr>
            <w:r w:rsidRPr="00902A68">
              <w:rPr>
                <w:rFonts w:ascii="Arial" w:hAnsi="Arial" w:cs="Arial"/>
                <w:b/>
                <w:bCs/>
                <w:sz w:val="20"/>
              </w:rPr>
              <w:t>FR1</w:t>
            </w:r>
          </w:p>
        </w:tc>
        <w:tc>
          <w:tcPr>
            <w:tcW w:w="2120" w:type="dxa"/>
            <w:hideMark/>
          </w:tcPr>
          <w:p w14:paraId="311D9C25" w14:textId="77777777" w:rsidR="00207F73" w:rsidRPr="00902A68" w:rsidRDefault="00207F73" w:rsidP="000625DF">
            <w:pPr>
              <w:rPr>
                <w:rFonts w:ascii="Arial" w:hAnsi="Arial" w:cs="Arial"/>
                <w:sz w:val="20"/>
              </w:rPr>
            </w:pPr>
            <w:r w:rsidRPr="00902A68">
              <w:rPr>
                <w:rFonts w:ascii="Arial" w:hAnsi="Arial" w:cs="Arial"/>
                <w:b/>
                <w:bCs/>
                <w:sz w:val="20"/>
              </w:rPr>
              <w:t>FR2</w:t>
            </w:r>
          </w:p>
        </w:tc>
      </w:tr>
      <w:tr w:rsidR="00207F73" w:rsidRPr="008501E0" w14:paraId="21AB31E7" w14:textId="77777777" w:rsidTr="00902A68">
        <w:trPr>
          <w:trHeight w:val="260"/>
          <w:jc w:val="center"/>
        </w:trPr>
        <w:tc>
          <w:tcPr>
            <w:tcW w:w="2566" w:type="dxa"/>
            <w:hideMark/>
          </w:tcPr>
          <w:p w14:paraId="7BA00F4B" w14:textId="77777777" w:rsidR="00207F73" w:rsidRPr="00902A68" w:rsidRDefault="00207F73" w:rsidP="000625DF">
            <w:pPr>
              <w:rPr>
                <w:rFonts w:ascii="Arial" w:hAnsi="Arial" w:cs="Arial"/>
                <w:sz w:val="20"/>
              </w:rPr>
            </w:pPr>
            <w:r w:rsidRPr="00902A68">
              <w:rPr>
                <w:rFonts w:ascii="Arial" w:hAnsi="Arial" w:cs="Arial"/>
                <w:sz w:val="20"/>
              </w:rPr>
              <w:t xml:space="preserve">Spatial isolation </w:t>
            </w:r>
          </w:p>
        </w:tc>
        <w:tc>
          <w:tcPr>
            <w:tcW w:w="3106" w:type="dxa"/>
            <w:hideMark/>
          </w:tcPr>
          <w:p w14:paraId="467797DF" w14:textId="77777777" w:rsidR="00207F73" w:rsidRPr="00902A68" w:rsidRDefault="00207F73" w:rsidP="000625DF">
            <w:pPr>
              <w:rPr>
                <w:rFonts w:ascii="Arial" w:hAnsi="Arial" w:cs="Arial"/>
                <w:sz w:val="20"/>
              </w:rPr>
            </w:pPr>
            <w:r w:rsidRPr="00902A68">
              <w:rPr>
                <w:rFonts w:ascii="Arial" w:hAnsi="Arial" w:cs="Arial"/>
                <w:sz w:val="20"/>
              </w:rPr>
              <w:t xml:space="preserve">70 -80 </w:t>
            </w:r>
            <w:proofErr w:type="spellStart"/>
            <w:r w:rsidRPr="00902A68">
              <w:rPr>
                <w:rFonts w:ascii="Arial" w:hAnsi="Arial" w:cs="Arial"/>
                <w:sz w:val="20"/>
              </w:rPr>
              <w:t>dBc</w:t>
            </w:r>
            <w:proofErr w:type="spellEnd"/>
          </w:p>
        </w:tc>
        <w:tc>
          <w:tcPr>
            <w:tcW w:w="2120" w:type="dxa"/>
            <w:hideMark/>
          </w:tcPr>
          <w:p w14:paraId="750A27F1" w14:textId="77777777" w:rsidR="00207F73" w:rsidRPr="00902A68" w:rsidRDefault="00207F73" w:rsidP="000625DF">
            <w:pPr>
              <w:rPr>
                <w:rFonts w:ascii="Arial" w:hAnsi="Arial" w:cs="Arial"/>
                <w:sz w:val="20"/>
              </w:rPr>
            </w:pPr>
            <w:r w:rsidRPr="00902A68">
              <w:rPr>
                <w:rFonts w:ascii="Arial" w:hAnsi="Arial" w:cs="Arial"/>
                <w:sz w:val="20"/>
              </w:rPr>
              <w:t xml:space="preserve">90-120 </w:t>
            </w:r>
            <w:proofErr w:type="spellStart"/>
            <w:r w:rsidRPr="00902A68">
              <w:rPr>
                <w:rFonts w:ascii="Arial" w:hAnsi="Arial" w:cs="Arial"/>
                <w:sz w:val="20"/>
              </w:rPr>
              <w:t>dBc</w:t>
            </w:r>
            <w:proofErr w:type="spellEnd"/>
          </w:p>
        </w:tc>
      </w:tr>
      <w:tr w:rsidR="00207F73" w:rsidRPr="008501E0" w14:paraId="39086420" w14:textId="77777777" w:rsidTr="00902A68">
        <w:trPr>
          <w:trHeight w:val="364"/>
          <w:jc w:val="center"/>
        </w:trPr>
        <w:tc>
          <w:tcPr>
            <w:tcW w:w="2566" w:type="dxa"/>
            <w:hideMark/>
          </w:tcPr>
          <w:p w14:paraId="3FA62D61" w14:textId="77777777" w:rsidR="00207F73" w:rsidRPr="00902A68" w:rsidRDefault="00207F73" w:rsidP="000625DF">
            <w:pPr>
              <w:rPr>
                <w:rFonts w:ascii="Arial" w:hAnsi="Arial" w:cs="Arial"/>
                <w:sz w:val="20"/>
              </w:rPr>
            </w:pPr>
            <w:r w:rsidRPr="00902A68">
              <w:rPr>
                <w:rFonts w:ascii="Arial" w:hAnsi="Arial" w:cs="Arial"/>
                <w:sz w:val="20"/>
              </w:rPr>
              <w:t>Frequency isolation</w:t>
            </w:r>
          </w:p>
        </w:tc>
        <w:tc>
          <w:tcPr>
            <w:tcW w:w="3106" w:type="dxa"/>
            <w:hideMark/>
          </w:tcPr>
          <w:p w14:paraId="6527C07F" w14:textId="78547EFB" w:rsidR="00207F73" w:rsidRPr="00902A68" w:rsidRDefault="00207F73" w:rsidP="000625DF">
            <w:pPr>
              <w:rPr>
                <w:rFonts w:ascii="Arial" w:hAnsi="Arial" w:cs="Arial"/>
                <w:sz w:val="20"/>
              </w:rPr>
            </w:pPr>
            <w:r w:rsidRPr="00902A68">
              <w:rPr>
                <w:rFonts w:ascii="Arial" w:hAnsi="Arial" w:cs="Arial"/>
                <w:sz w:val="20"/>
              </w:rPr>
              <w:t xml:space="preserve">45 </w:t>
            </w:r>
            <w:proofErr w:type="spellStart"/>
            <w:r w:rsidRPr="00902A68">
              <w:rPr>
                <w:rFonts w:ascii="Arial" w:hAnsi="Arial" w:cs="Arial"/>
                <w:sz w:val="20"/>
              </w:rPr>
              <w:t>dBc</w:t>
            </w:r>
            <w:proofErr w:type="spellEnd"/>
            <w:r w:rsidRPr="00902A68">
              <w:rPr>
                <w:rFonts w:ascii="Arial" w:hAnsi="Arial" w:cs="Arial"/>
                <w:sz w:val="20"/>
              </w:rPr>
              <w:t xml:space="preserve"> </w:t>
            </w:r>
          </w:p>
        </w:tc>
        <w:tc>
          <w:tcPr>
            <w:tcW w:w="2120" w:type="dxa"/>
            <w:hideMark/>
          </w:tcPr>
          <w:p w14:paraId="4110B54F" w14:textId="5C98517A" w:rsidR="00207F73" w:rsidRPr="00902A68" w:rsidRDefault="00207F73" w:rsidP="000625DF">
            <w:pPr>
              <w:rPr>
                <w:rFonts w:ascii="Arial" w:hAnsi="Arial" w:cs="Arial"/>
                <w:sz w:val="20"/>
              </w:rPr>
            </w:pPr>
            <w:r w:rsidRPr="00902A68">
              <w:rPr>
                <w:rFonts w:ascii="Arial" w:hAnsi="Arial" w:cs="Arial"/>
                <w:sz w:val="20"/>
              </w:rPr>
              <w:t xml:space="preserve">30 </w:t>
            </w:r>
            <w:proofErr w:type="spellStart"/>
            <w:r w:rsidRPr="00902A68">
              <w:rPr>
                <w:rFonts w:ascii="Arial" w:hAnsi="Arial" w:cs="Arial"/>
                <w:sz w:val="20"/>
              </w:rPr>
              <w:t>dBc</w:t>
            </w:r>
            <w:proofErr w:type="spellEnd"/>
          </w:p>
        </w:tc>
      </w:tr>
      <w:tr w:rsidR="00207F73" w:rsidRPr="008501E0" w14:paraId="59B0EF4F" w14:textId="77777777" w:rsidTr="00902A68">
        <w:trPr>
          <w:trHeight w:val="254"/>
          <w:jc w:val="center"/>
        </w:trPr>
        <w:tc>
          <w:tcPr>
            <w:tcW w:w="2566" w:type="dxa"/>
            <w:hideMark/>
          </w:tcPr>
          <w:p w14:paraId="11F603F5" w14:textId="77777777" w:rsidR="00207F73" w:rsidRPr="00902A68" w:rsidRDefault="00207F73" w:rsidP="000625DF">
            <w:pPr>
              <w:rPr>
                <w:rFonts w:ascii="Arial" w:hAnsi="Arial" w:cs="Arial"/>
                <w:sz w:val="20"/>
              </w:rPr>
            </w:pPr>
            <w:r w:rsidRPr="00902A68">
              <w:rPr>
                <w:rFonts w:ascii="Arial" w:hAnsi="Arial" w:cs="Arial"/>
                <w:sz w:val="20"/>
              </w:rPr>
              <w:t>Beam nulling /isolation</w:t>
            </w:r>
          </w:p>
        </w:tc>
        <w:tc>
          <w:tcPr>
            <w:tcW w:w="3106" w:type="dxa"/>
            <w:hideMark/>
          </w:tcPr>
          <w:p w14:paraId="260289CC" w14:textId="77777777" w:rsidR="00207F73" w:rsidRPr="00902A68" w:rsidRDefault="00207F73" w:rsidP="000625DF">
            <w:pPr>
              <w:rPr>
                <w:rFonts w:ascii="Arial" w:hAnsi="Arial" w:cs="Arial"/>
                <w:sz w:val="20"/>
              </w:rPr>
            </w:pPr>
            <w:r w:rsidRPr="00902A68">
              <w:rPr>
                <w:rFonts w:ascii="Arial" w:hAnsi="Arial" w:cs="Arial"/>
                <w:sz w:val="20"/>
              </w:rPr>
              <w:t xml:space="preserve">~10 </w:t>
            </w:r>
            <w:proofErr w:type="spellStart"/>
            <w:r w:rsidRPr="00902A68">
              <w:rPr>
                <w:rFonts w:ascii="Arial" w:hAnsi="Arial" w:cs="Arial"/>
                <w:sz w:val="20"/>
              </w:rPr>
              <w:t>dBc</w:t>
            </w:r>
            <w:proofErr w:type="spellEnd"/>
          </w:p>
        </w:tc>
        <w:tc>
          <w:tcPr>
            <w:tcW w:w="2120" w:type="dxa"/>
            <w:hideMark/>
          </w:tcPr>
          <w:p w14:paraId="4A6D2F00" w14:textId="77777777" w:rsidR="00207F73" w:rsidRPr="00902A68" w:rsidRDefault="00207F73" w:rsidP="000625DF">
            <w:pPr>
              <w:rPr>
                <w:rFonts w:ascii="Arial" w:hAnsi="Arial" w:cs="Arial"/>
                <w:sz w:val="20"/>
              </w:rPr>
            </w:pPr>
            <w:r w:rsidRPr="00902A68">
              <w:rPr>
                <w:rFonts w:ascii="Arial" w:hAnsi="Arial" w:cs="Arial"/>
                <w:sz w:val="20"/>
              </w:rPr>
              <w:t xml:space="preserve"> ~5 </w:t>
            </w:r>
            <w:proofErr w:type="spellStart"/>
            <w:r w:rsidRPr="00902A68">
              <w:rPr>
                <w:rFonts w:ascii="Arial" w:hAnsi="Arial" w:cs="Arial"/>
                <w:sz w:val="20"/>
              </w:rPr>
              <w:t>dBc</w:t>
            </w:r>
            <w:proofErr w:type="spellEnd"/>
          </w:p>
        </w:tc>
      </w:tr>
      <w:tr w:rsidR="00207F73" w:rsidRPr="008501E0" w14:paraId="1231AE39" w14:textId="77777777" w:rsidTr="00902A68">
        <w:trPr>
          <w:trHeight w:val="344"/>
          <w:jc w:val="center"/>
        </w:trPr>
        <w:tc>
          <w:tcPr>
            <w:tcW w:w="2566" w:type="dxa"/>
            <w:hideMark/>
          </w:tcPr>
          <w:p w14:paraId="73D9A182" w14:textId="77777777" w:rsidR="00207F73" w:rsidRPr="00902A68" w:rsidRDefault="00207F73" w:rsidP="000625DF">
            <w:pPr>
              <w:rPr>
                <w:rFonts w:ascii="Arial" w:hAnsi="Arial" w:cs="Arial"/>
                <w:sz w:val="20"/>
              </w:rPr>
            </w:pPr>
            <w:r w:rsidRPr="00902A68">
              <w:rPr>
                <w:rFonts w:ascii="Arial" w:hAnsi="Arial" w:cs="Arial"/>
                <w:sz w:val="20"/>
              </w:rPr>
              <w:t xml:space="preserve">Digital IC </w:t>
            </w:r>
          </w:p>
        </w:tc>
        <w:tc>
          <w:tcPr>
            <w:tcW w:w="3106" w:type="dxa"/>
            <w:hideMark/>
          </w:tcPr>
          <w:p w14:paraId="7F15E312" w14:textId="77777777" w:rsidR="00207F73" w:rsidRPr="00902A68" w:rsidRDefault="00207F73" w:rsidP="000625DF">
            <w:pPr>
              <w:rPr>
                <w:rFonts w:ascii="Arial" w:hAnsi="Arial" w:cs="Arial"/>
                <w:sz w:val="20"/>
              </w:rPr>
            </w:pPr>
            <w:r w:rsidRPr="00902A68">
              <w:rPr>
                <w:rFonts w:ascii="Arial" w:hAnsi="Arial" w:cs="Arial"/>
                <w:sz w:val="20"/>
              </w:rPr>
              <w:t xml:space="preserve">30-50 </w:t>
            </w:r>
            <w:proofErr w:type="spellStart"/>
            <w:r w:rsidRPr="00902A68">
              <w:rPr>
                <w:rFonts w:ascii="Arial" w:hAnsi="Arial" w:cs="Arial"/>
                <w:sz w:val="20"/>
              </w:rPr>
              <w:t>dBc</w:t>
            </w:r>
            <w:proofErr w:type="spellEnd"/>
          </w:p>
        </w:tc>
        <w:tc>
          <w:tcPr>
            <w:tcW w:w="2120" w:type="dxa"/>
            <w:hideMark/>
          </w:tcPr>
          <w:p w14:paraId="05B52AA5" w14:textId="77777777" w:rsidR="00207F73" w:rsidRPr="00902A68" w:rsidRDefault="00207F73" w:rsidP="000625DF">
            <w:pPr>
              <w:rPr>
                <w:rFonts w:ascii="Arial" w:hAnsi="Arial" w:cs="Arial"/>
                <w:sz w:val="20"/>
              </w:rPr>
            </w:pPr>
            <w:r w:rsidRPr="00902A68">
              <w:rPr>
                <w:rFonts w:ascii="Arial" w:hAnsi="Arial" w:cs="Arial"/>
                <w:sz w:val="20"/>
              </w:rPr>
              <w:t xml:space="preserve">30 -50 </w:t>
            </w:r>
            <w:proofErr w:type="spellStart"/>
            <w:r w:rsidRPr="00902A68">
              <w:rPr>
                <w:rFonts w:ascii="Arial" w:hAnsi="Arial" w:cs="Arial"/>
                <w:sz w:val="20"/>
              </w:rPr>
              <w:t>dBc</w:t>
            </w:r>
            <w:proofErr w:type="spellEnd"/>
          </w:p>
        </w:tc>
      </w:tr>
      <w:tr w:rsidR="00207F73" w:rsidRPr="008501E0" w14:paraId="394B1C26" w14:textId="77777777" w:rsidTr="00902A68">
        <w:trPr>
          <w:trHeight w:val="278"/>
          <w:jc w:val="center"/>
        </w:trPr>
        <w:tc>
          <w:tcPr>
            <w:tcW w:w="2566" w:type="dxa"/>
            <w:hideMark/>
          </w:tcPr>
          <w:p w14:paraId="16F56F9D" w14:textId="77777777" w:rsidR="00207F73" w:rsidRPr="00902A68" w:rsidRDefault="00207F73" w:rsidP="000625DF">
            <w:pPr>
              <w:rPr>
                <w:rFonts w:ascii="Arial" w:hAnsi="Arial" w:cs="Arial"/>
                <w:sz w:val="20"/>
              </w:rPr>
            </w:pPr>
            <w:r w:rsidRPr="00902A68">
              <w:rPr>
                <w:rFonts w:ascii="Arial" w:hAnsi="Arial" w:cs="Arial"/>
                <w:sz w:val="20"/>
              </w:rPr>
              <w:t xml:space="preserve">Overall RSIC capability </w:t>
            </w:r>
          </w:p>
        </w:tc>
        <w:tc>
          <w:tcPr>
            <w:tcW w:w="3106" w:type="dxa"/>
            <w:hideMark/>
          </w:tcPr>
          <w:p w14:paraId="60C7A8A2" w14:textId="77777777" w:rsidR="00207F73" w:rsidRPr="00902A68" w:rsidRDefault="00207F73" w:rsidP="000625DF">
            <w:pPr>
              <w:rPr>
                <w:rFonts w:ascii="Arial" w:hAnsi="Arial" w:cs="Arial"/>
                <w:sz w:val="20"/>
              </w:rPr>
            </w:pPr>
            <w:r w:rsidRPr="00902A68">
              <w:rPr>
                <w:rFonts w:ascii="Arial" w:hAnsi="Arial" w:cs="Arial"/>
                <w:sz w:val="20"/>
              </w:rPr>
              <w:t xml:space="preserve">140 – 185 </w:t>
            </w:r>
            <w:proofErr w:type="spellStart"/>
            <w:r w:rsidRPr="00902A68">
              <w:rPr>
                <w:rFonts w:ascii="Arial" w:hAnsi="Arial" w:cs="Arial"/>
                <w:sz w:val="20"/>
              </w:rPr>
              <w:t>dBc</w:t>
            </w:r>
            <w:proofErr w:type="spellEnd"/>
          </w:p>
        </w:tc>
        <w:tc>
          <w:tcPr>
            <w:tcW w:w="2120" w:type="dxa"/>
            <w:hideMark/>
          </w:tcPr>
          <w:p w14:paraId="669D3D72" w14:textId="77777777" w:rsidR="00207F73" w:rsidRPr="00902A68" w:rsidRDefault="00207F73" w:rsidP="000625DF">
            <w:pPr>
              <w:rPr>
                <w:rFonts w:ascii="Arial" w:hAnsi="Arial" w:cs="Arial"/>
                <w:sz w:val="20"/>
              </w:rPr>
            </w:pPr>
            <w:r w:rsidRPr="00902A68">
              <w:rPr>
                <w:rFonts w:ascii="Arial" w:hAnsi="Arial" w:cs="Arial"/>
                <w:sz w:val="20"/>
              </w:rPr>
              <w:t xml:space="preserve">145 - 205 </w:t>
            </w:r>
            <w:proofErr w:type="spellStart"/>
            <w:r w:rsidRPr="00902A68">
              <w:rPr>
                <w:rFonts w:ascii="Arial" w:hAnsi="Arial" w:cs="Arial"/>
                <w:sz w:val="20"/>
              </w:rPr>
              <w:t>dBc</w:t>
            </w:r>
            <w:proofErr w:type="spellEnd"/>
          </w:p>
        </w:tc>
      </w:tr>
    </w:tbl>
    <w:p w14:paraId="7EA1C13A" w14:textId="77777777" w:rsidR="00207F73" w:rsidRPr="00207F73" w:rsidRDefault="00207F73" w:rsidP="00207F73">
      <w:pPr>
        <w:rPr>
          <w:sz w:val="22"/>
        </w:rPr>
      </w:pPr>
    </w:p>
    <w:p w14:paraId="34CDE25E" w14:textId="18DF1348" w:rsidR="00747BDA" w:rsidRDefault="00742F1B" w:rsidP="0089152C">
      <w:pPr>
        <w:spacing w:after="240"/>
        <w:rPr>
          <w:rFonts w:ascii="Times New Roman" w:hAnsi="Times New Roman" w:cs="Times New Roman"/>
          <w:sz w:val="20"/>
          <w:szCs w:val="20"/>
        </w:rPr>
      </w:pPr>
      <w:r>
        <w:rPr>
          <w:rFonts w:ascii="Times New Roman" w:hAnsi="Times New Roman" w:cs="Times New Roman"/>
          <w:sz w:val="20"/>
          <w:szCs w:val="20"/>
        </w:rPr>
        <w:t xml:space="preserve">If it </w:t>
      </w:r>
      <w:proofErr w:type="gramStart"/>
      <w:r>
        <w:rPr>
          <w:rFonts w:ascii="Times New Roman" w:hAnsi="Times New Roman" w:cs="Times New Roman"/>
          <w:sz w:val="20"/>
          <w:szCs w:val="20"/>
        </w:rPr>
        <w:t>focus</w:t>
      </w:r>
      <w:proofErr w:type="gramEnd"/>
      <w:r>
        <w:rPr>
          <w:rFonts w:ascii="Times New Roman" w:hAnsi="Times New Roman" w:cs="Times New Roman"/>
          <w:sz w:val="20"/>
          <w:szCs w:val="20"/>
        </w:rPr>
        <w:t xml:space="preserve"> on co-channel self-interference only, then according to legacy experience the self-interference level to be handled before receiver BB </w:t>
      </w:r>
      <w:r w:rsidR="00304343">
        <w:rPr>
          <w:rFonts w:ascii="Times New Roman" w:hAnsi="Times New Roman" w:cs="Times New Roman"/>
          <w:sz w:val="20"/>
          <w:szCs w:val="20"/>
        </w:rPr>
        <w:t>should have marginal impact if it’s</w:t>
      </w:r>
      <w:r w:rsidR="005C1B91">
        <w:rPr>
          <w:rFonts w:ascii="Times New Roman" w:hAnsi="Times New Roman" w:cs="Times New Roman"/>
          <w:sz w:val="20"/>
          <w:szCs w:val="20"/>
        </w:rPr>
        <w:t xml:space="preserve"> no larger than</w:t>
      </w:r>
      <w:r w:rsidR="00304343">
        <w:rPr>
          <w:rFonts w:ascii="Times New Roman" w:hAnsi="Times New Roman" w:cs="Times New Roman"/>
          <w:sz w:val="20"/>
          <w:szCs w:val="20"/>
        </w:rPr>
        <w:t xml:space="preserve"> 6dB below </w:t>
      </w:r>
      <w:r w:rsidR="001505B5">
        <w:rPr>
          <w:rFonts w:ascii="Times New Roman" w:hAnsi="Times New Roman" w:cs="Times New Roman"/>
          <w:sz w:val="20"/>
          <w:szCs w:val="20"/>
        </w:rPr>
        <w:t>the noise floor of own receiver</w:t>
      </w:r>
      <w:r w:rsidR="00304343">
        <w:rPr>
          <w:rFonts w:ascii="Times New Roman" w:hAnsi="Times New Roman" w:cs="Times New Roman"/>
          <w:sz w:val="20"/>
          <w:szCs w:val="20"/>
        </w:rPr>
        <w:t xml:space="preserve">, i.e. </w:t>
      </w:r>
      <w:r w:rsidR="005C1B91">
        <w:rPr>
          <w:rFonts w:ascii="Times New Roman" w:hAnsi="Times New Roman" w:cs="Times New Roman"/>
          <w:sz w:val="20"/>
          <w:szCs w:val="20"/>
        </w:rPr>
        <w:t>up to</w:t>
      </w:r>
      <w:r w:rsidR="00304343">
        <w:rPr>
          <w:rFonts w:ascii="Times New Roman" w:hAnsi="Times New Roman" w:cs="Times New Roman"/>
          <w:sz w:val="20"/>
          <w:szCs w:val="20"/>
        </w:rPr>
        <w:t xml:space="preserve"> 1 dB </w:t>
      </w:r>
      <w:r w:rsidR="005C1B91">
        <w:rPr>
          <w:rFonts w:ascii="Times New Roman" w:hAnsi="Times New Roman" w:cs="Times New Roman"/>
          <w:sz w:val="20"/>
          <w:szCs w:val="20"/>
        </w:rPr>
        <w:t>degradation</w:t>
      </w:r>
      <w:r w:rsidR="00304343">
        <w:rPr>
          <w:rFonts w:ascii="Times New Roman" w:hAnsi="Times New Roman" w:cs="Times New Roman"/>
          <w:sz w:val="20"/>
          <w:szCs w:val="20"/>
        </w:rPr>
        <w:t xml:space="preserve"> </w:t>
      </w:r>
      <w:r w:rsidR="005C1B91">
        <w:rPr>
          <w:rFonts w:ascii="Times New Roman" w:hAnsi="Times New Roman" w:cs="Times New Roman"/>
          <w:sz w:val="20"/>
          <w:szCs w:val="20"/>
        </w:rPr>
        <w:t>due to self-</w:t>
      </w:r>
      <w:r w:rsidR="00474210">
        <w:rPr>
          <w:rFonts w:ascii="Times New Roman" w:hAnsi="Times New Roman" w:cs="Times New Roman"/>
          <w:sz w:val="20"/>
          <w:szCs w:val="20"/>
        </w:rPr>
        <w:t xml:space="preserve">interference. The PoC measurement results are provided further in annex 1 and annex 2 for FR1 and FR2 respectively. </w:t>
      </w:r>
      <w:r w:rsidR="00D97917">
        <w:rPr>
          <w:rFonts w:ascii="Times New Roman" w:hAnsi="Times New Roman" w:cs="Times New Roman"/>
          <w:sz w:val="20"/>
          <w:szCs w:val="20"/>
        </w:rPr>
        <w:t xml:space="preserve">It </w:t>
      </w:r>
      <w:r w:rsidR="00474210">
        <w:rPr>
          <w:rFonts w:ascii="Times New Roman" w:hAnsi="Times New Roman" w:cs="Times New Roman"/>
          <w:sz w:val="20"/>
          <w:szCs w:val="20"/>
        </w:rPr>
        <w:t>shows that the SIC capability to remove self-interference below noise floor is feasible. Further detail can be referred in [</w:t>
      </w:r>
      <w:r w:rsidR="005C1B91">
        <w:rPr>
          <w:rFonts w:ascii="Times New Roman" w:hAnsi="Times New Roman" w:cs="Times New Roman"/>
          <w:sz w:val="20"/>
          <w:szCs w:val="20"/>
        </w:rPr>
        <w:t>6</w:t>
      </w:r>
      <w:r w:rsidR="00474210">
        <w:rPr>
          <w:rFonts w:ascii="Times New Roman" w:hAnsi="Times New Roman" w:cs="Times New Roman"/>
          <w:sz w:val="20"/>
          <w:szCs w:val="20"/>
        </w:rPr>
        <w:t xml:space="preserve">]. </w:t>
      </w:r>
    </w:p>
    <w:p w14:paraId="0F2CAEA4" w14:textId="40717FF4" w:rsidR="00806D11" w:rsidRPr="00D97917" w:rsidRDefault="001D3AC8" w:rsidP="0015741B">
      <w:pPr>
        <w:pStyle w:val="a9"/>
        <w:numPr>
          <w:ilvl w:val="1"/>
          <w:numId w:val="10"/>
        </w:numPr>
        <w:ind w:firstLineChars="0"/>
        <w:jc w:val="both"/>
        <w:rPr>
          <w:rFonts w:ascii="Cambria Math" w:eastAsiaTheme="minorEastAsia" w:hAnsi="Cambria Math"/>
          <w:kern w:val="2"/>
          <w:sz w:val="20"/>
          <w:szCs w:val="22"/>
        </w:rPr>
      </w:pPr>
      <m:oMath>
        <m:sSub>
          <m:sSubPr>
            <m:ctrlPr>
              <w:rPr>
                <w:rFonts w:ascii="Cambria Math" w:eastAsiaTheme="minorEastAsia" w:hAnsi="Cambria Math"/>
                <w:kern w:val="2"/>
                <w:sz w:val="20"/>
                <w:szCs w:val="22"/>
              </w:rPr>
            </m:ctrlPr>
          </m:sSubPr>
          <m:e>
            <m:r>
              <w:rPr>
                <w:rFonts w:ascii="Cambria Math" w:eastAsiaTheme="minorEastAsia" w:hAnsi="Cambria Math"/>
                <w:kern w:val="2"/>
                <w:sz w:val="20"/>
                <w:szCs w:val="22"/>
              </w:rPr>
              <m:t>Interference</m:t>
            </m:r>
          </m:e>
          <m:sub>
            <m:r>
              <w:rPr>
                <w:rFonts w:ascii="Cambria Math" w:eastAsiaTheme="minorEastAsia" w:hAnsi="Cambria Math"/>
                <w:kern w:val="2"/>
                <w:sz w:val="20"/>
                <w:szCs w:val="22"/>
              </w:rPr>
              <m:t>self</m:t>
            </m:r>
          </m:sub>
        </m:sSub>
        <m:r>
          <m:rPr>
            <m:sty m:val="p"/>
          </m:rPr>
          <w:rPr>
            <w:rFonts w:ascii="Cambria Math" w:eastAsiaTheme="minorEastAsia" w:hAnsi="Cambria Math"/>
            <w:kern w:val="2"/>
            <w:sz w:val="20"/>
            <w:szCs w:val="22"/>
          </w:rPr>
          <m:t>≤</m:t>
        </m:r>
        <m:r>
          <w:rPr>
            <w:rFonts w:ascii="Cambria Math" w:eastAsiaTheme="minorEastAsia" w:hAnsi="Cambria Math"/>
            <w:kern w:val="2"/>
            <w:sz w:val="20"/>
            <w:szCs w:val="22"/>
          </w:rPr>
          <m:t>Noise floor</m:t>
        </m:r>
        <m:r>
          <m:rPr>
            <m:sty m:val="p"/>
          </m:rPr>
          <w:rPr>
            <w:rFonts w:ascii="Cambria Math" w:eastAsiaTheme="minorEastAsia" w:hAnsi="Cambria Math"/>
            <w:kern w:val="2"/>
            <w:sz w:val="20"/>
            <w:szCs w:val="22"/>
          </w:rPr>
          <m:t>-6</m:t>
        </m:r>
        <m:r>
          <w:rPr>
            <w:rFonts w:ascii="Cambria Math" w:eastAsiaTheme="minorEastAsia" w:hAnsi="Cambria Math"/>
            <w:kern w:val="2"/>
            <w:sz w:val="20"/>
            <w:szCs w:val="22"/>
          </w:rPr>
          <m:t>dB</m:t>
        </m:r>
      </m:oMath>
    </w:p>
    <w:p w14:paraId="358128DD" w14:textId="756A17B0" w:rsidR="009D755E" w:rsidRDefault="009D755E" w:rsidP="009D755E">
      <w:pPr>
        <w:pStyle w:val="1"/>
        <w:rPr>
          <w:rFonts w:cs="Arial"/>
          <w:lang w:eastAsia="zh-CN"/>
        </w:rPr>
      </w:pPr>
      <w:r>
        <w:rPr>
          <w:rFonts w:cs="Arial"/>
          <w:lang w:eastAsia="zh-CN"/>
        </w:rPr>
        <w:lastRenderedPageBreak/>
        <w:t>Co-channel inter-</w:t>
      </w:r>
      <w:proofErr w:type="spellStart"/>
      <w:r>
        <w:rPr>
          <w:rFonts w:cs="Arial"/>
          <w:lang w:eastAsia="zh-CN"/>
        </w:rPr>
        <w:t>subband</w:t>
      </w:r>
      <w:proofErr w:type="spellEnd"/>
      <w:r>
        <w:rPr>
          <w:rFonts w:cs="Arial"/>
          <w:lang w:eastAsia="zh-CN"/>
        </w:rPr>
        <w:t xml:space="preserve"> CLI model         </w:t>
      </w:r>
    </w:p>
    <w:p w14:paraId="2FD60038" w14:textId="41D00952" w:rsidR="00DF7806" w:rsidRDefault="00F72FE5" w:rsidP="000625DF">
      <w:pPr>
        <w:spacing w:after="240"/>
        <w:rPr>
          <w:rFonts w:ascii="Times New Roman" w:hAnsi="Times New Roman" w:cs="Times New Roman"/>
          <w:sz w:val="20"/>
          <w:szCs w:val="20"/>
        </w:rPr>
      </w:pPr>
      <w:r>
        <w:rPr>
          <w:rFonts w:ascii="Times New Roman" w:hAnsi="Times New Roman" w:cs="Times New Roman"/>
          <w:bCs/>
          <w:sz w:val="20"/>
          <w:szCs w:val="20"/>
        </w:rPr>
        <w:t>In context of co-channel inter-</w:t>
      </w:r>
      <w:proofErr w:type="spellStart"/>
      <w:r>
        <w:rPr>
          <w:rFonts w:ascii="Times New Roman" w:hAnsi="Times New Roman" w:cs="Times New Roman"/>
          <w:bCs/>
          <w:sz w:val="20"/>
          <w:szCs w:val="20"/>
        </w:rPr>
        <w:t>subband</w:t>
      </w:r>
      <w:proofErr w:type="spellEnd"/>
      <w:r>
        <w:rPr>
          <w:rFonts w:ascii="Times New Roman" w:hAnsi="Times New Roman" w:cs="Times New Roman"/>
          <w:bCs/>
          <w:sz w:val="20"/>
          <w:szCs w:val="20"/>
        </w:rPr>
        <w:t xml:space="preserve"> CLI model</w:t>
      </w:r>
      <w:r w:rsidR="00B717B0">
        <w:rPr>
          <w:rFonts w:ascii="Times New Roman" w:hAnsi="Times New Roman" w:cs="Times New Roman"/>
          <w:bCs/>
          <w:sz w:val="20"/>
          <w:szCs w:val="20"/>
        </w:rPr>
        <w:t xml:space="preserve"> for SBFD operation</w:t>
      </w:r>
      <w:r>
        <w:rPr>
          <w:rFonts w:ascii="Times New Roman" w:hAnsi="Times New Roman" w:cs="Times New Roman"/>
          <w:bCs/>
          <w:sz w:val="20"/>
          <w:szCs w:val="20"/>
        </w:rPr>
        <w:t xml:space="preserve">, there are three cases as illustrated in figure 2. </w:t>
      </w:r>
      <w:r w:rsidR="00B717B0">
        <w:rPr>
          <w:rFonts w:ascii="Times New Roman" w:hAnsi="Times New Roman" w:cs="Times New Roman"/>
          <w:bCs/>
          <w:sz w:val="20"/>
          <w:szCs w:val="20"/>
        </w:rPr>
        <w:t xml:space="preserve">For these cases, similar to above discussion on RSIC, </w:t>
      </w:r>
      <w:r w:rsidR="00B717B0" w:rsidRPr="00D013AB">
        <w:rPr>
          <w:rFonts w:ascii="Times New Roman" w:hAnsi="Times New Roman" w:cs="Times New Roman"/>
          <w:sz w:val="20"/>
          <w:szCs w:val="20"/>
        </w:rPr>
        <w:t xml:space="preserve">both TX nonlinearity and RX selectivity including REFSENS definitely would be the factors dominating </w:t>
      </w:r>
      <w:r w:rsidR="00B717B0">
        <w:rPr>
          <w:rFonts w:ascii="Times New Roman" w:hAnsi="Times New Roman" w:cs="Times New Roman"/>
          <w:sz w:val="20"/>
          <w:szCs w:val="20"/>
        </w:rPr>
        <w:t xml:space="preserve">interference modelling for </w:t>
      </w:r>
      <w:r w:rsidR="00B717B0" w:rsidRPr="00D013AB">
        <w:rPr>
          <w:rFonts w:ascii="Times New Roman" w:hAnsi="Times New Roman" w:cs="Times New Roman"/>
          <w:sz w:val="20"/>
          <w:szCs w:val="20"/>
        </w:rPr>
        <w:t>co-existence analysis.</w:t>
      </w:r>
      <w:r w:rsidR="00B717B0">
        <w:rPr>
          <w:rFonts w:ascii="Times New Roman" w:hAnsi="Times New Roman" w:cs="Times New Roman"/>
          <w:sz w:val="20"/>
          <w:szCs w:val="20"/>
        </w:rPr>
        <w:t xml:space="preserve"> </w:t>
      </w:r>
      <w:r w:rsidR="00A82B72">
        <w:rPr>
          <w:rFonts w:ascii="Times New Roman" w:hAnsi="Times New Roman" w:cs="Times New Roman"/>
          <w:sz w:val="20"/>
          <w:szCs w:val="20"/>
        </w:rPr>
        <w:t>Furthermore,</w:t>
      </w:r>
      <w:r w:rsidR="00A82B72" w:rsidRPr="00A82B72">
        <w:rPr>
          <w:rFonts w:ascii="Times New Roman" w:hAnsi="Times New Roman" w:cs="Times New Roman"/>
          <w:sz w:val="20"/>
          <w:szCs w:val="20"/>
        </w:rPr>
        <w:t xml:space="preserve"> </w:t>
      </w:r>
      <w:r w:rsidR="00A82B72" w:rsidRPr="00D013AB">
        <w:rPr>
          <w:rFonts w:ascii="Times New Roman" w:hAnsi="Times New Roman" w:cs="Times New Roman"/>
          <w:sz w:val="20"/>
          <w:szCs w:val="20"/>
        </w:rPr>
        <w:t>for</w:t>
      </w:r>
      <w:r w:rsidR="00A82B72">
        <w:rPr>
          <w:rFonts w:ascii="Times New Roman" w:hAnsi="Times New Roman" w:cs="Times New Roman"/>
          <w:sz w:val="20"/>
          <w:szCs w:val="20"/>
        </w:rPr>
        <w:t xml:space="preserve"> co-</w:t>
      </w:r>
      <w:r w:rsidR="00A82B72" w:rsidRPr="00D013AB">
        <w:rPr>
          <w:rFonts w:ascii="Times New Roman" w:hAnsi="Times New Roman" w:cs="Times New Roman"/>
          <w:sz w:val="20"/>
          <w:szCs w:val="20"/>
        </w:rPr>
        <w:t>channel interference modeling it’s suggested t</w:t>
      </w:r>
      <w:r w:rsidR="00A82B72">
        <w:rPr>
          <w:rFonts w:ascii="Times New Roman" w:hAnsi="Times New Roman" w:cs="Times New Roman"/>
          <w:sz w:val="20"/>
          <w:szCs w:val="20"/>
        </w:rPr>
        <w:t>o have frequency flat modelling with granularity of sub-band to facilitate the evaluation</w:t>
      </w:r>
      <w:r w:rsidR="00A82B72" w:rsidRPr="00D013AB">
        <w:rPr>
          <w:rFonts w:ascii="Times New Roman" w:hAnsi="Times New Roman" w:cs="Times New Roman"/>
          <w:sz w:val="20"/>
          <w:szCs w:val="20"/>
        </w:rPr>
        <w:t xml:space="preserve">. </w:t>
      </w:r>
      <w:r w:rsidR="004E6C75">
        <w:rPr>
          <w:rFonts w:ascii="Times New Roman" w:hAnsi="Times New Roman" w:cs="Times New Roman"/>
          <w:sz w:val="20"/>
          <w:szCs w:val="20"/>
        </w:rPr>
        <w:t xml:space="preserve">Based on </w:t>
      </w:r>
      <w:r w:rsidR="00072992">
        <w:rPr>
          <w:rFonts w:ascii="Times New Roman" w:hAnsi="Times New Roman" w:cs="Times New Roman"/>
          <w:sz w:val="20"/>
          <w:szCs w:val="20"/>
        </w:rPr>
        <w:t xml:space="preserve">those factors analyzed for </w:t>
      </w:r>
      <w:r w:rsidR="004E6C75">
        <w:rPr>
          <w:rFonts w:ascii="Times New Roman" w:hAnsi="Times New Roman" w:cs="Times New Roman"/>
          <w:sz w:val="20"/>
          <w:szCs w:val="20"/>
        </w:rPr>
        <w:t>RSIC, we can check the applicability for each case</w:t>
      </w:r>
      <w:r w:rsidR="009C72E6">
        <w:rPr>
          <w:rFonts w:ascii="Times New Roman" w:hAnsi="Times New Roman" w:cs="Times New Roman"/>
          <w:sz w:val="20"/>
          <w:szCs w:val="20"/>
        </w:rPr>
        <w:t xml:space="preserve"> for co-channel inter-</w:t>
      </w:r>
      <w:proofErr w:type="spellStart"/>
      <w:r w:rsidR="009C72E6">
        <w:rPr>
          <w:rFonts w:ascii="Times New Roman" w:hAnsi="Times New Roman" w:cs="Times New Roman"/>
          <w:sz w:val="20"/>
          <w:szCs w:val="20"/>
        </w:rPr>
        <w:t>subband</w:t>
      </w:r>
      <w:proofErr w:type="spellEnd"/>
      <w:r w:rsidR="009C72E6">
        <w:rPr>
          <w:rFonts w:ascii="Times New Roman" w:hAnsi="Times New Roman" w:cs="Times New Roman"/>
          <w:sz w:val="20"/>
          <w:szCs w:val="20"/>
        </w:rPr>
        <w:t xml:space="preserve"> CLI</w:t>
      </w:r>
      <w:r w:rsidR="004E6C75">
        <w:rPr>
          <w:rFonts w:ascii="Times New Roman" w:hAnsi="Times New Roman" w:cs="Times New Roman"/>
          <w:sz w:val="20"/>
          <w:szCs w:val="20"/>
        </w:rPr>
        <w:t xml:space="preserve">. </w:t>
      </w:r>
    </w:p>
    <w:p w14:paraId="57C0BA9C" w14:textId="2B9F9D26" w:rsidR="00D5215A" w:rsidRPr="00D5215A" w:rsidRDefault="00D5215A" w:rsidP="00F72FE5">
      <w:pPr>
        <w:rPr>
          <w:rFonts w:ascii="Times New Roman" w:hAnsi="Times New Roman" w:cs="Times New Roman"/>
          <w:b/>
          <w:sz w:val="20"/>
          <w:szCs w:val="20"/>
        </w:rPr>
      </w:pPr>
      <w:r w:rsidRPr="00D5215A">
        <w:rPr>
          <w:rFonts w:ascii="Times New Roman" w:hAnsi="Times New Roman" w:cs="Times New Roman"/>
          <w:b/>
          <w:sz w:val="20"/>
          <w:szCs w:val="20"/>
        </w:rPr>
        <w:t xml:space="preserve">Co-site inter-sector </w:t>
      </w:r>
      <w:proofErr w:type="spellStart"/>
      <w:r w:rsidRPr="00D5215A">
        <w:rPr>
          <w:rFonts w:ascii="Times New Roman" w:hAnsi="Times New Roman" w:cs="Times New Roman"/>
          <w:b/>
          <w:sz w:val="20"/>
          <w:szCs w:val="20"/>
        </w:rPr>
        <w:t>gNB-gNB</w:t>
      </w:r>
      <w:proofErr w:type="spellEnd"/>
      <w:r w:rsidRPr="00D5215A">
        <w:rPr>
          <w:rFonts w:ascii="Times New Roman" w:hAnsi="Times New Roman" w:cs="Times New Roman"/>
          <w:b/>
          <w:sz w:val="20"/>
          <w:szCs w:val="20"/>
        </w:rPr>
        <w:t xml:space="preserve"> </w:t>
      </w:r>
      <w:r w:rsidR="006F0E23">
        <w:rPr>
          <w:rFonts w:ascii="Times New Roman" w:hAnsi="Times New Roman" w:cs="Times New Roman"/>
          <w:b/>
          <w:sz w:val="20"/>
          <w:szCs w:val="20"/>
        </w:rPr>
        <w:t>co-channel inter-</w:t>
      </w:r>
      <w:proofErr w:type="spellStart"/>
      <w:r w:rsidR="006F0E23">
        <w:rPr>
          <w:rFonts w:ascii="Times New Roman" w:hAnsi="Times New Roman" w:cs="Times New Roman"/>
          <w:b/>
          <w:sz w:val="20"/>
          <w:szCs w:val="20"/>
        </w:rPr>
        <w:t>subband</w:t>
      </w:r>
      <w:proofErr w:type="spellEnd"/>
      <w:r w:rsidR="006F0E23">
        <w:rPr>
          <w:rFonts w:ascii="Times New Roman" w:hAnsi="Times New Roman" w:cs="Times New Roman"/>
          <w:b/>
          <w:sz w:val="20"/>
          <w:szCs w:val="20"/>
        </w:rPr>
        <w:t xml:space="preserve"> </w:t>
      </w:r>
      <w:r w:rsidRPr="00D5215A">
        <w:rPr>
          <w:rFonts w:ascii="Times New Roman" w:hAnsi="Times New Roman" w:cs="Times New Roman"/>
          <w:b/>
          <w:sz w:val="20"/>
          <w:szCs w:val="20"/>
        </w:rPr>
        <w:t>CLI</w:t>
      </w:r>
    </w:p>
    <w:p w14:paraId="65025765" w14:textId="2B50BD8E" w:rsidR="009C72E6" w:rsidRDefault="009C72E6" w:rsidP="00F72FE5">
      <w:pPr>
        <w:rPr>
          <w:rFonts w:ascii="Times New Roman" w:hAnsi="Times New Roman" w:cs="Times New Roman"/>
          <w:sz w:val="20"/>
          <w:szCs w:val="20"/>
        </w:rPr>
      </w:pPr>
      <w:r>
        <w:rPr>
          <w:rFonts w:ascii="Times New Roman" w:hAnsi="Times New Roman" w:cs="Times New Roman"/>
          <w:sz w:val="20"/>
          <w:szCs w:val="20"/>
        </w:rPr>
        <w:t xml:space="preserve">In case of co-site </w:t>
      </w:r>
      <w:r w:rsidR="00D5215A">
        <w:rPr>
          <w:rFonts w:ascii="Times New Roman" w:hAnsi="Times New Roman" w:cs="Times New Roman"/>
          <w:sz w:val="20"/>
          <w:szCs w:val="20"/>
        </w:rPr>
        <w:t xml:space="preserve">inter-sector </w:t>
      </w:r>
      <w:proofErr w:type="spellStart"/>
      <w:r>
        <w:rPr>
          <w:rFonts w:ascii="Times New Roman" w:hAnsi="Times New Roman" w:cs="Times New Roman"/>
          <w:sz w:val="20"/>
          <w:szCs w:val="20"/>
        </w:rPr>
        <w:t>gNB-gNB</w:t>
      </w:r>
      <w:proofErr w:type="spellEnd"/>
      <w:r>
        <w:rPr>
          <w:rFonts w:ascii="Times New Roman" w:hAnsi="Times New Roman" w:cs="Times New Roman"/>
          <w:sz w:val="20"/>
          <w:szCs w:val="20"/>
        </w:rPr>
        <w:t xml:space="preserve"> CLI, according to deterministic calculation it </w:t>
      </w:r>
      <w:r w:rsidRPr="00D013AB">
        <w:rPr>
          <w:rFonts w:ascii="Times New Roman" w:hAnsi="Times New Roman" w:cs="Times New Roman"/>
          <w:sz w:val="20"/>
          <w:szCs w:val="20"/>
        </w:rPr>
        <w:t>is problematic at least in deterministic calculation</w:t>
      </w:r>
      <w:r>
        <w:rPr>
          <w:rFonts w:ascii="Times New Roman" w:hAnsi="Times New Roman" w:cs="Times New Roman"/>
          <w:sz w:val="20"/>
          <w:szCs w:val="20"/>
        </w:rPr>
        <w:t xml:space="preserve"> if </w:t>
      </w:r>
      <w:r w:rsidRPr="00D013AB">
        <w:rPr>
          <w:rFonts w:ascii="Times New Roman" w:hAnsi="Times New Roman" w:cs="Times New Roman"/>
          <w:sz w:val="20"/>
          <w:szCs w:val="20"/>
        </w:rPr>
        <w:t xml:space="preserve">MCL reused as co-location </w:t>
      </w:r>
      <w:proofErr w:type="spellStart"/>
      <w:r w:rsidRPr="00D013AB">
        <w:rPr>
          <w:rFonts w:ascii="Times New Roman" w:hAnsi="Times New Roman" w:cs="Times New Roman"/>
          <w:sz w:val="20"/>
          <w:szCs w:val="20"/>
        </w:rPr>
        <w:t>gNB</w:t>
      </w:r>
      <w:proofErr w:type="spellEnd"/>
      <w:r w:rsidR="00E90B4B">
        <w:rPr>
          <w:rFonts w:ascii="Times New Roman" w:hAnsi="Times New Roman" w:cs="Times New Roman"/>
          <w:sz w:val="20"/>
          <w:szCs w:val="20"/>
        </w:rPr>
        <w:t xml:space="preserve"> </w:t>
      </w:r>
      <w:r w:rsidRPr="00D013AB">
        <w:rPr>
          <w:rFonts w:ascii="Times New Roman" w:hAnsi="Times New Roman" w:cs="Times New Roman"/>
          <w:sz w:val="20"/>
          <w:szCs w:val="20"/>
        </w:rPr>
        <w:t>(</w:t>
      </w:r>
      <w:r w:rsidR="00EE6296" w:rsidRPr="00D013AB">
        <w:rPr>
          <w:rFonts w:ascii="Times New Roman" w:hAnsi="Times New Roman" w:cs="Times New Roman"/>
          <w:sz w:val="20"/>
          <w:szCs w:val="20"/>
        </w:rPr>
        <w:t>e</w:t>
      </w:r>
      <w:r w:rsidR="00EE6296">
        <w:rPr>
          <w:rFonts w:ascii="Times New Roman" w:hAnsi="Times New Roman" w:cs="Times New Roman"/>
          <w:sz w:val="20"/>
          <w:szCs w:val="20"/>
        </w:rPr>
        <w:t>.</w:t>
      </w:r>
      <w:r w:rsidR="00EE6296" w:rsidRPr="00D013AB">
        <w:rPr>
          <w:rFonts w:ascii="Times New Roman" w:hAnsi="Times New Roman" w:cs="Times New Roman"/>
          <w:sz w:val="20"/>
          <w:szCs w:val="20"/>
        </w:rPr>
        <w:t>g.,</w:t>
      </w:r>
      <w:r>
        <w:rPr>
          <w:rFonts w:ascii="Times New Roman" w:hAnsi="Times New Roman" w:cs="Times New Roman"/>
          <w:sz w:val="20"/>
          <w:szCs w:val="20"/>
        </w:rPr>
        <w:t xml:space="preserve"> 30dB for FR1 and 45dB for FR2). And it would be impractical to rely on increased PL by physical distance to resolve the</w:t>
      </w:r>
      <w:r w:rsidR="00174536">
        <w:rPr>
          <w:rFonts w:ascii="Times New Roman" w:hAnsi="Times New Roman" w:cs="Times New Roman"/>
          <w:sz w:val="20"/>
          <w:szCs w:val="20"/>
        </w:rPr>
        <w:t xml:space="preserve"> interference</w:t>
      </w:r>
      <w:r>
        <w:rPr>
          <w:rFonts w:ascii="Times New Roman" w:hAnsi="Times New Roman" w:cs="Times New Roman"/>
          <w:sz w:val="20"/>
          <w:szCs w:val="20"/>
        </w:rPr>
        <w:t xml:space="preserve"> iss</w:t>
      </w:r>
      <w:r w:rsidR="00174536">
        <w:rPr>
          <w:rFonts w:ascii="Times New Roman" w:hAnsi="Times New Roman" w:cs="Times New Roman"/>
          <w:sz w:val="20"/>
          <w:szCs w:val="20"/>
        </w:rPr>
        <w:t>u</w:t>
      </w:r>
      <w:r>
        <w:rPr>
          <w:rFonts w:ascii="Times New Roman" w:hAnsi="Times New Roman" w:cs="Times New Roman"/>
          <w:sz w:val="20"/>
          <w:szCs w:val="20"/>
        </w:rPr>
        <w:t>e</w:t>
      </w:r>
      <w:r w:rsidR="00174536">
        <w:rPr>
          <w:rFonts w:ascii="Times New Roman" w:hAnsi="Times New Roman" w:cs="Times New Roman"/>
          <w:sz w:val="20"/>
          <w:szCs w:val="20"/>
        </w:rPr>
        <w:t>, considering the limitation on deployment</w:t>
      </w:r>
      <w:r>
        <w:rPr>
          <w:rFonts w:ascii="Times New Roman" w:hAnsi="Times New Roman" w:cs="Times New Roman"/>
          <w:sz w:val="20"/>
          <w:szCs w:val="20"/>
        </w:rPr>
        <w:t xml:space="preserve">. </w:t>
      </w:r>
      <w:r w:rsidR="00174536">
        <w:rPr>
          <w:rFonts w:ascii="Times New Roman" w:hAnsi="Times New Roman" w:cs="Times New Roman"/>
          <w:sz w:val="20"/>
          <w:szCs w:val="20"/>
        </w:rPr>
        <w:t xml:space="preserve">Hence </w:t>
      </w:r>
      <w:r w:rsidR="00174536" w:rsidRPr="00D013AB">
        <w:rPr>
          <w:rFonts w:ascii="Times New Roman" w:hAnsi="Times New Roman" w:cs="Times New Roman"/>
          <w:sz w:val="20"/>
          <w:szCs w:val="20"/>
        </w:rPr>
        <w:t>SI</w:t>
      </w:r>
      <w:r w:rsidR="00174536">
        <w:rPr>
          <w:rFonts w:ascii="Times New Roman" w:hAnsi="Times New Roman" w:cs="Times New Roman"/>
          <w:sz w:val="20"/>
          <w:szCs w:val="20"/>
        </w:rPr>
        <w:t>C</w:t>
      </w:r>
      <w:r w:rsidR="00174536" w:rsidRPr="00D013AB">
        <w:rPr>
          <w:rFonts w:ascii="Times New Roman" w:hAnsi="Times New Roman" w:cs="Times New Roman"/>
          <w:sz w:val="20"/>
          <w:szCs w:val="20"/>
        </w:rPr>
        <w:t xml:space="preserve"> capability should be mandatory for co-site </w:t>
      </w:r>
      <w:proofErr w:type="spellStart"/>
      <w:r w:rsidR="00174536" w:rsidRPr="00D013AB">
        <w:rPr>
          <w:rFonts w:ascii="Times New Roman" w:hAnsi="Times New Roman" w:cs="Times New Roman"/>
          <w:sz w:val="20"/>
          <w:szCs w:val="20"/>
        </w:rPr>
        <w:t>gNB</w:t>
      </w:r>
      <w:proofErr w:type="spellEnd"/>
      <w:r w:rsidR="00174536" w:rsidRPr="00D013AB">
        <w:rPr>
          <w:rFonts w:ascii="Times New Roman" w:hAnsi="Times New Roman" w:cs="Times New Roman"/>
          <w:sz w:val="20"/>
          <w:szCs w:val="20"/>
        </w:rPr>
        <w:t xml:space="preserve"> inter-sector interference mitigation.</w:t>
      </w:r>
    </w:p>
    <w:p w14:paraId="01E5ADC7" w14:textId="05141EEC" w:rsidR="00174536" w:rsidRDefault="00174536" w:rsidP="00F72FE5">
      <w:pPr>
        <w:rPr>
          <w:rFonts w:ascii="Times New Roman" w:hAnsi="Times New Roman" w:cs="Times New Roman"/>
          <w:sz w:val="20"/>
          <w:szCs w:val="20"/>
        </w:rPr>
      </w:pPr>
      <w:r w:rsidRPr="00D5215A">
        <w:rPr>
          <w:rFonts w:ascii="Times New Roman" w:hAnsi="Times New Roman" w:cs="Times New Roman"/>
          <w:b/>
          <w:sz w:val="20"/>
          <w:szCs w:val="20"/>
        </w:rPr>
        <w:t>Proposal 4</w:t>
      </w:r>
      <w:r>
        <w:rPr>
          <w:rFonts w:ascii="Times New Roman" w:hAnsi="Times New Roman" w:cs="Times New Roman"/>
          <w:sz w:val="20"/>
          <w:szCs w:val="20"/>
        </w:rPr>
        <w:t xml:space="preserve">: </w:t>
      </w:r>
      <w:r w:rsidR="00D5215A">
        <w:rPr>
          <w:rFonts w:ascii="Times New Roman" w:hAnsi="Times New Roman" w:cs="Times New Roman"/>
          <w:sz w:val="20"/>
          <w:szCs w:val="20"/>
        </w:rPr>
        <w:t xml:space="preserve">The SIC capability is mandatory for co-site inter-sector </w:t>
      </w:r>
      <w:proofErr w:type="spellStart"/>
      <w:r w:rsidR="00D5215A">
        <w:rPr>
          <w:rFonts w:ascii="Times New Roman" w:hAnsi="Times New Roman" w:cs="Times New Roman"/>
          <w:sz w:val="20"/>
          <w:szCs w:val="20"/>
        </w:rPr>
        <w:t>gNB-gNB</w:t>
      </w:r>
      <w:proofErr w:type="spellEnd"/>
      <w:r w:rsidR="00D5215A">
        <w:rPr>
          <w:rFonts w:ascii="Times New Roman" w:hAnsi="Times New Roman" w:cs="Times New Roman"/>
          <w:sz w:val="20"/>
          <w:szCs w:val="20"/>
        </w:rPr>
        <w:t xml:space="preserve"> CLI with RSIC range in table1 is applicable.</w:t>
      </w:r>
    </w:p>
    <w:p w14:paraId="20D3DCEC" w14:textId="7BD246B9" w:rsidR="000625DF" w:rsidRDefault="000625DF" w:rsidP="00F72FE5">
      <w:pPr>
        <w:rPr>
          <w:rFonts w:ascii="Times New Roman" w:hAnsi="Times New Roman" w:cs="Times New Roman"/>
          <w:sz w:val="20"/>
          <w:szCs w:val="20"/>
        </w:rPr>
      </w:pPr>
      <w:r w:rsidRPr="000625DF">
        <w:rPr>
          <w:rFonts w:ascii="Times New Roman" w:hAnsi="Times New Roman" w:cs="Times New Roman"/>
          <w:b/>
          <w:sz w:val="20"/>
          <w:szCs w:val="20"/>
        </w:rPr>
        <w:t>Proposal 5</w:t>
      </w:r>
      <w:r>
        <w:rPr>
          <w:rFonts w:ascii="Times New Roman" w:hAnsi="Times New Roman" w:cs="Times New Roman"/>
          <w:sz w:val="20"/>
          <w:szCs w:val="20"/>
        </w:rPr>
        <w:t xml:space="preserve">: it’s suggested to derive interference level and SINR with below formulas for co-site inter-sector </w:t>
      </w:r>
      <w:proofErr w:type="spellStart"/>
      <w:r>
        <w:rPr>
          <w:rFonts w:ascii="Times New Roman" w:hAnsi="Times New Roman" w:cs="Times New Roman"/>
          <w:sz w:val="20"/>
          <w:szCs w:val="20"/>
        </w:rPr>
        <w:t>gNB-gNB</w:t>
      </w:r>
      <w:proofErr w:type="spellEnd"/>
      <w:r>
        <w:rPr>
          <w:rFonts w:ascii="Times New Roman" w:hAnsi="Times New Roman" w:cs="Times New Roman"/>
          <w:sz w:val="20"/>
          <w:szCs w:val="20"/>
        </w:rPr>
        <w:t xml:space="preserve"> case. </w:t>
      </w:r>
    </w:p>
    <w:p w14:paraId="427B99DC" w14:textId="7FA6EF46" w:rsidR="00D5215A" w:rsidRDefault="001D3AC8" w:rsidP="00D5215A">
      <w:pPr>
        <w:pStyle w:val="a9"/>
        <w:numPr>
          <w:ilvl w:val="1"/>
          <w:numId w:val="10"/>
        </w:numPr>
        <w:ind w:firstLineChars="0"/>
        <w:jc w:val="both"/>
        <w:rPr>
          <w:sz w:val="22"/>
        </w:rPr>
      </w:pPr>
      <m:oMath>
        <m:sSub>
          <m:sSubPr>
            <m:ctrlPr>
              <w:rPr>
                <w:rFonts w:ascii="Cambria Math" w:eastAsiaTheme="minorEastAsia" w:hAnsi="Cambria Math"/>
                <w:kern w:val="2"/>
                <w:sz w:val="20"/>
                <w:szCs w:val="22"/>
              </w:rPr>
            </m:ctrlPr>
          </m:sSubPr>
          <m:e>
            <m:r>
              <m:rPr>
                <m:sty m:val="p"/>
              </m:rPr>
              <w:rPr>
                <w:rFonts w:ascii="Cambria Math" w:hAnsi="Cambria Math"/>
                <w:sz w:val="22"/>
              </w:rPr>
              <m:t>Interference</m:t>
            </m:r>
          </m:e>
          <m:sub>
            <m:r>
              <w:rPr>
                <w:rFonts w:ascii="Cambria Math" w:hAnsi="Cambria Math"/>
                <w:sz w:val="22"/>
              </w:rPr>
              <m:t>co-site_co</m:t>
            </m:r>
          </m:sub>
        </m:sSub>
        <m:r>
          <w:rPr>
            <w:rFonts w:ascii="Cambria Math" w:hAnsi="Cambria Math"/>
            <w:sz w:val="22"/>
          </w:rPr>
          <m:t>=</m:t>
        </m:r>
        <m:sSub>
          <m:sSubPr>
            <m:ctrlPr>
              <w:rPr>
                <w:rFonts w:ascii="Cambria Math" w:eastAsiaTheme="minorEastAsia" w:hAnsi="Cambria Math"/>
                <w:i/>
                <w:kern w:val="2"/>
                <w:sz w:val="20"/>
                <w:szCs w:val="22"/>
              </w:rPr>
            </m:ctrlPr>
          </m:sSubPr>
          <m:e>
            <m:r>
              <w:rPr>
                <w:rFonts w:ascii="Cambria Math" w:hAnsi="Cambria Math"/>
                <w:sz w:val="22"/>
              </w:rPr>
              <m:t>P</m:t>
            </m:r>
          </m:e>
          <m:sub>
            <m:r>
              <w:rPr>
                <w:rFonts w:ascii="Cambria Math" w:hAnsi="Cambria Math"/>
                <w:sz w:val="22"/>
              </w:rPr>
              <m:t>t</m:t>
            </m:r>
            <m:sSub>
              <m:sSubPr>
                <m:ctrlPr>
                  <w:rPr>
                    <w:rFonts w:ascii="Cambria Math" w:hAnsi="Cambria Math"/>
                    <w:i/>
                    <w:sz w:val="22"/>
                  </w:rPr>
                </m:ctrlPr>
              </m:sSubPr>
              <m:e>
                <m:r>
                  <w:rPr>
                    <w:rFonts w:ascii="Cambria Math" w:hAnsi="Cambria Math"/>
                    <w:sz w:val="22"/>
                  </w:rPr>
                  <m:t>x</m:t>
                </m:r>
              </m:e>
              <m:sub>
                <m:r>
                  <w:rPr>
                    <w:rFonts w:ascii="Cambria Math" w:hAnsi="Cambria Math"/>
                    <w:sz w:val="22"/>
                  </w:rPr>
                  <m:t>aggressor</m:t>
                </m:r>
              </m:sub>
            </m:sSub>
          </m:sub>
        </m:sSub>
        <m:d>
          <m:dPr>
            <m:ctrlPr>
              <w:rPr>
                <w:rFonts w:ascii="Cambria Math" w:eastAsiaTheme="minorEastAsia" w:hAnsi="Cambria Math"/>
                <w:i/>
                <w:kern w:val="2"/>
                <w:sz w:val="20"/>
                <w:szCs w:val="22"/>
              </w:rPr>
            </m:ctrlPr>
          </m:dPr>
          <m:e>
            <m:r>
              <w:rPr>
                <w:rFonts w:ascii="Cambria Math" w:hAnsi="Cambria Math"/>
                <w:sz w:val="22"/>
              </w:rPr>
              <m:t>dBm</m:t>
            </m:r>
          </m:e>
        </m:d>
        <m:r>
          <w:rPr>
            <w:rFonts w:ascii="Cambria Math" w:hAnsi="Cambria Math"/>
            <w:sz w:val="22"/>
          </w:rPr>
          <m:t>-RSIC(dBc)</m:t>
        </m:r>
      </m:oMath>
    </w:p>
    <w:p w14:paraId="1ACA66FD" w14:textId="01DB352B" w:rsidR="00D5215A" w:rsidRPr="00470FF8" w:rsidRDefault="001D3AC8" w:rsidP="00D5215A">
      <w:pPr>
        <w:pStyle w:val="a9"/>
        <w:numPr>
          <w:ilvl w:val="1"/>
          <w:numId w:val="10"/>
        </w:numPr>
        <w:ind w:firstLineChars="0"/>
        <w:jc w:val="both"/>
        <w:rPr>
          <w:sz w:val="22"/>
          <w:szCs w:val="22"/>
        </w:rPr>
      </w:pPr>
      <m:oMath>
        <m:sSub>
          <m:sSubPr>
            <m:ctrlPr>
              <w:rPr>
                <w:rFonts w:ascii="Cambria Math" w:hAnsi="Cambria Math"/>
                <w:sz w:val="22"/>
                <w:szCs w:val="22"/>
              </w:rPr>
            </m:ctrlPr>
          </m:sSubPr>
          <m:e>
            <m:r>
              <w:rPr>
                <w:rFonts w:ascii="Cambria Math" w:hAnsi="Cambria Math"/>
                <w:sz w:val="22"/>
                <w:szCs w:val="22"/>
              </w:rPr>
              <m:t>SINR</m:t>
            </m:r>
          </m:e>
          <m:sub>
            <m:r>
              <w:rPr>
                <w:rFonts w:ascii="Cambria Math" w:hAnsi="Cambria Math"/>
                <w:sz w:val="22"/>
                <w:szCs w:val="22"/>
              </w:rPr>
              <m:t>victim</m:t>
            </m:r>
          </m:sub>
        </m:sSub>
        <m:r>
          <m:rPr>
            <m:sty m:val="p"/>
          </m:rPr>
          <w:rPr>
            <w:rFonts w:ascii="Cambria Math" w:hAnsi="Cambria Math"/>
            <w:sz w:val="22"/>
            <w:szCs w:val="22"/>
          </w:rPr>
          <m:t>=</m:t>
        </m:r>
        <m:f>
          <m:fPr>
            <m:ctrlPr>
              <w:rPr>
                <w:rFonts w:ascii="Cambria Math" w:eastAsiaTheme="minorEastAsia" w:hAnsi="Cambria Math"/>
                <w:kern w:val="2"/>
                <w:sz w:val="22"/>
                <w:szCs w:val="22"/>
              </w:rPr>
            </m:ctrlPr>
          </m:fPr>
          <m:num>
            <m:r>
              <w:rPr>
                <w:rFonts w:ascii="Cambria Math" w:hAnsi="Cambria Math"/>
                <w:sz w:val="22"/>
                <w:szCs w:val="22"/>
              </w:rPr>
              <m:t>wanted signal from UE-PL+Antenna gain(including BF)</m:t>
            </m:r>
          </m:num>
          <m:den>
            <m:r>
              <w:rPr>
                <w:rFonts w:ascii="Cambria Math" w:hAnsi="Cambria Math"/>
                <w:sz w:val="22"/>
                <w:szCs w:val="22"/>
              </w:rPr>
              <m:t>Noise floor+</m:t>
            </m:r>
            <m:sSub>
              <m:sSubPr>
                <m:ctrlPr>
                  <w:rPr>
                    <w:rFonts w:ascii="Cambria Math" w:eastAsiaTheme="minorEastAsia" w:hAnsi="Cambria Math"/>
                    <w:i/>
                    <w:kern w:val="2"/>
                    <w:sz w:val="22"/>
                    <w:szCs w:val="22"/>
                  </w:rPr>
                </m:ctrlPr>
              </m:sSubPr>
              <m:e>
                <m:r>
                  <w:rPr>
                    <w:rFonts w:ascii="Cambria Math" w:hAnsi="Cambria Math"/>
                    <w:sz w:val="22"/>
                    <w:szCs w:val="22"/>
                  </w:rPr>
                  <m:t>Interference</m:t>
                </m:r>
              </m:e>
              <m:sub>
                <m:r>
                  <w:rPr>
                    <w:rFonts w:ascii="Cambria Math" w:hAnsi="Cambria Math"/>
                    <w:sz w:val="22"/>
                    <w:szCs w:val="22"/>
                  </w:rPr>
                  <m:t>other</m:t>
                </m:r>
              </m:sub>
            </m:sSub>
            <m:r>
              <w:rPr>
                <w:rFonts w:ascii="Cambria Math" w:hAnsi="Cambria Math"/>
                <w:sz w:val="22"/>
                <w:szCs w:val="22"/>
              </w:rPr>
              <m:t>+</m:t>
            </m:r>
            <m:sSub>
              <m:sSubPr>
                <m:ctrlPr>
                  <w:rPr>
                    <w:rFonts w:ascii="Cambria Math" w:eastAsiaTheme="minorEastAsia" w:hAnsi="Cambria Math"/>
                    <w:i/>
                    <w:kern w:val="2"/>
                    <w:sz w:val="22"/>
                    <w:szCs w:val="22"/>
                  </w:rPr>
                </m:ctrlPr>
              </m:sSubPr>
              <m:e>
                <m:r>
                  <w:rPr>
                    <w:rFonts w:ascii="Cambria Math" w:hAnsi="Cambria Math"/>
                    <w:sz w:val="22"/>
                    <w:szCs w:val="22"/>
                  </w:rPr>
                  <m:t xml:space="preserve">Interference </m:t>
                </m:r>
              </m:e>
              <m:sub>
                <m:r>
                  <w:rPr>
                    <w:rFonts w:ascii="Cambria Math" w:hAnsi="Cambria Math"/>
                    <w:sz w:val="22"/>
                    <w:szCs w:val="22"/>
                  </w:rPr>
                  <m:t>self</m:t>
                </m:r>
              </m:sub>
            </m:sSub>
          </m:den>
        </m:f>
      </m:oMath>
    </w:p>
    <w:p w14:paraId="1E807E57" w14:textId="6C8322F9" w:rsidR="00D5215A" w:rsidRDefault="00D5215A" w:rsidP="000625DF">
      <w:pPr>
        <w:spacing w:after="240"/>
        <w:rPr>
          <w:rFonts w:ascii="Times New Roman" w:hAnsi="Times New Roman" w:cs="Times New Roman"/>
          <w:sz w:val="20"/>
          <w:szCs w:val="20"/>
        </w:rPr>
      </w:pPr>
      <w:r w:rsidRPr="00470FF8">
        <w:rPr>
          <w:rFonts w:ascii="Times New Roman" w:hAnsi="Times New Roman" w:cs="Times New Roman"/>
          <w:sz w:val="20"/>
          <w:szCs w:val="20"/>
        </w:rPr>
        <w:t xml:space="preserve">Where </w:t>
      </w:r>
      <m:oMath>
        <m:sSub>
          <m:sSubPr>
            <m:ctrlPr>
              <w:rPr>
                <w:rFonts w:ascii="Cambria Math" w:hAnsi="Cambria Math"/>
                <w:sz w:val="22"/>
              </w:rPr>
            </m:ctrlPr>
          </m:sSubPr>
          <m:e>
            <m:r>
              <m:rPr>
                <m:sty m:val="p"/>
              </m:rPr>
              <w:rPr>
                <w:rFonts w:ascii="Cambria Math" w:hAnsi="Cambria Math"/>
                <w:sz w:val="22"/>
              </w:rPr>
              <m:t>Interference</m:t>
            </m:r>
          </m:e>
          <m:sub>
            <m:r>
              <m:rPr>
                <m:sty m:val="p"/>
              </m:rPr>
              <w:rPr>
                <w:rFonts w:ascii="Cambria Math" w:hAnsi="Cambria Math"/>
                <w:sz w:val="22"/>
              </w:rPr>
              <m:t>other</m:t>
            </m:r>
          </m:sub>
        </m:sSub>
      </m:oMath>
      <w:r>
        <w:rPr>
          <w:sz w:val="22"/>
        </w:rPr>
        <w:t xml:space="preserve"> </w:t>
      </w:r>
      <w:r w:rsidRPr="00470FF8">
        <w:rPr>
          <w:rFonts w:ascii="Times New Roman" w:hAnsi="Times New Roman" w:cs="Times New Roman"/>
          <w:sz w:val="20"/>
          <w:szCs w:val="20"/>
        </w:rPr>
        <w:t>is interference from surrounding system(s)</w:t>
      </w:r>
      <w:r>
        <w:rPr>
          <w:rFonts w:ascii="Times New Roman" w:hAnsi="Times New Roman" w:cs="Times New Roman"/>
          <w:sz w:val="20"/>
          <w:szCs w:val="20"/>
        </w:rPr>
        <w:t xml:space="preserve"> including</w:t>
      </w:r>
      <m:oMath>
        <m:sSub>
          <m:sSubPr>
            <m:ctrlPr>
              <w:rPr>
                <w:rFonts w:ascii="Cambria Math" w:hAnsi="Cambria Math"/>
                <w:sz w:val="20"/>
              </w:rPr>
            </m:ctrlPr>
          </m:sSubPr>
          <m:e>
            <m:r>
              <m:rPr>
                <m:sty m:val="p"/>
              </m:rPr>
              <w:rPr>
                <w:rFonts w:ascii="Cambria Math" w:hAnsi="Cambria Math"/>
                <w:sz w:val="22"/>
              </w:rPr>
              <m:t>Interference</m:t>
            </m:r>
          </m:e>
          <m:sub>
            <m:r>
              <w:rPr>
                <w:rFonts w:ascii="Cambria Math" w:hAnsi="Cambria Math"/>
                <w:sz w:val="22"/>
              </w:rPr>
              <m:t>co-site_co</m:t>
            </m:r>
          </m:sub>
        </m:sSub>
      </m:oMath>
      <w:r>
        <w:rPr>
          <w:rFonts w:ascii="Times New Roman" w:hAnsi="Times New Roman" w:cs="Times New Roman"/>
          <w:sz w:val="20"/>
          <w:szCs w:val="20"/>
        </w:rPr>
        <w:t>.</w:t>
      </w:r>
    </w:p>
    <w:p w14:paraId="66847408" w14:textId="4AD740D0" w:rsidR="000625DF" w:rsidRPr="000625DF" w:rsidRDefault="000625DF" w:rsidP="00F72FE5">
      <w:pPr>
        <w:rPr>
          <w:rFonts w:ascii="Times New Roman" w:hAnsi="Times New Roman" w:cs="Times New Roman"/>
          <w:b/>
          <w:sz w:val="20"/>
          <w:szCs w:val="20"/>
        </w:rPr>
      </w:pPr>
      <w:r w:rsidRPr="000625DF">
        <w:rPr>
          <w:rFonts w:ascii="Times New Roman" w:hAnsi="Times New Roman" w:cs="Times New Roman" w:hint="eastAsia"/>
          <w:b/>
          <w:sz w:val="20"/>
          <w:szCs w:val="20"/>
        </w:rPr>
        <w:t>I</w:t>
      </w:r>
      <w:r w:rsidRPr="000625DF">
        <w:rPr>
          <w:rFonts w:ascii="Times New Roman" w:hAnsi="Times New Roman" w:cs="Times New Roman"/>
          <w:b/>
          <w:sz w:val="20"/>
          <w:szCs w:val="20"/>
        </w:rPr>
        <w:t xml:space="preserve">nter-site </w:t>
      </w:r>
      <w:proofErr w:type="spellStart"/>
      <w:r w:rsidRPr="000625DF">
        <w:rPr>
          <w:rFonts w:ascii="Times New Roman" w:hAnsi="Times New Roman" w:cs="Times New Roman"/>
          <w:b/>
          <w:sz w:val="20"/>
          <w:szCs w:val="20"/>
        </w:rPr>
        <w:t>gNB-gNB</w:t>
      </w:r>
      <w:proofErr w:type="spellEnd"/>
      <w:r w:rsidRPr="000625DF">
        <w:rPr>
          <w:rFonts w:ascii="Times New Roman" w:hAnsi="Times New Roman" w:cs="Times New Roman"/>
          <w:b/>
          <w:sz w:val="20"/>
          <w:szCs w:val="20"/>
        </w:rPr>
        <w:t xml:space="preserve"> </w:t>
      </w:r>
      <w:r w:rsidR="006F0E23">
        <w:rPr>
          <w:rFonts w:ascii="Times New Roman" w:hAnsi="Times New Roman" w:cs="Times New Roman"/>
          <w:b/>
          <w:sz w:val="20"/>
          <w:szCs w:val="20"/>
        </w:rPr>
        <w:t>co-channel inter-</w:t>
      </w:r>
      <w:proofErr w:type="spellStart"/>
      <w:r w:rsidR="006F0E23">
        <w:rPr>
          <w:rFonts w:ascii="Times New Roman" w:hAnsi="Times New Roman" w:cs="Times New Roman"/>
          <w:b/>
          <w:sz w:val="20"/>
          <w:szCs w:val="20"/>
        </w:rPr>
        <w:t>subband</w:t>
      </w:r>
      <w:proofErr w:type="spellEnd"/>
      <w:r w:rsidR="006F0E23" w:rsidRPr="000625DF">
        <w:rPr>
          <w:rFonts w:ascii="Times New Roman" w:hAnsi="Times New Roman" w:cs="Times New Roman"/>
          <w:b/>
          <w:sz w:val="20"/>
          <w:szCs w:val="20"/>
        </w:rPr>
        <w:t xml:space="preserve"> </w:t>
      </w:r>
      <w:r w:rsidRPr="000625DF">
        <w:rPr>
          <w:rFonts w:ascii="Times New Roman" w:hAnsi="Times New Roman" w:cs="Times New Roman"/>
          <w:b/>
          <w:sz w:val="20"/>
          <w:szCs w:val="20"/>
        </w:rPr>
        <w:t xml:space="preserve">CLI </w:t>
      </w:r>
    </w:p>
    <w:p w14:paraId="5C7E3427" w14:textId="623FC252" w:rsidR="000625DF" w:rsidRPr="00BA1333" w:rsidRDefault="000625DF" w:rsidP="000625DF">
      <w:pPr>
        <w:rPr>
          <w:rFonts w:ascii="Times New Roman" w:hAnsi="Times New Roman" w:cs="Times New Roman"/>
          <w:sz w:val="20"/>
          <w:szCs w:val="20"/>
        </w:rPr>
      </w:pPr>
      <w:r w:rsidRPr="000625DF">
        <w:rPr>
          <w:rFonts w:ascii="Times New Roman" w:hAnsi="Times New Roman" w:cs="Times New Roman"/>
          <w:sz w:val="20"/>
          <w:szCs w:val="20"/>
        </w:rPr>
        <w:t xml:space="preserve">If it’s preferred to leverage existing requirement in RAN4 specification, there are also two </w:t>
      </w:r>
      <w:r w:rsidR="00002BD4">
        <w:rPr>
          <w:rFonts w:ascii="Times New Roman" w:hAnsi="Times New Roman" w:cs="Times New Roman"/>
          <w:sz w:val="20"/>
          <w:szCs w:val="20"/>
        </w:rPr>
        <w:t>candidates</w:t>
      </w:r>
      <w:r w:rsidRPr="000625DF">
        <w:rPr>
          <w:rFonts w:ascii="Times New Roman" w:hAnsi="Times New Roman" w:cs="Times New Roman"/>
          <w:sz w:val="20"/>
          <w:szCs w:val="20"/>
        </w:rPr>
        <w:t xml:space="preserve"> of requirements can be </w:t>
      </w:r>
      <w:r w:rsidR="00002BD4">
        <w:rPr>
          <w:rFonts w:ascii="Times New Roman" w:hAnsi="Times New Roman" w:cs="Times New Roman"/>
          <w:sz w:val="20"/>
          <w:szCs w:val="20"/>
        </w:rPr>
        <w:t>reference</w:t>
      </w:r>
      <w:r w:rsidRPr="000625DF">
        <w:rPr>
          <w:rFonts w:ascii="Times New Roman" w:hAnsi="Times New Roman" w:cs="Times New Roman"/>
          <w:sz w:val="20"/>
          <w:szCs w:val="20"/>
        </w:rPr>
        <w:t xml:space="preserve"> </w:t>
      </w:r>
      <w:r w:rsidR="00002BD4">
        <w:rPr>
          <w:rFonts w:ascii="Times New Roman" w:hAnsi="Times New Roman" w:cs="Times New Roman"/>
          <w:sz w:val="20"/>
          <w:szCs w:val="20"/>
        </w:rPr>
        <w:t xml:space="preserve">which is also dependent on </w:t>
      </w:r>
      <w:r w:rsidR="00B33416">
        <w:rPr>
          <w:rFonts w:ascii="Times New Roman" w:hAnsi="Times New Roman" w:cs="Times New Roman"/>
          <w:sz w:val="20"/>
          <w:szCs w:val="20"/>
        </w:rPr>
        <w:t>implementation. To facilitate</w:t>
      </w:r>
      <w:r w:rsidRPr="000625DF">
        <w:rPr>
          <w:rFonts w:ascii="Times New Roman" w:hAnsi="Times New Roman" w:cs="Times New Roman"/>
          <w:sz w:val="20"/>
          <w:szCs w:val="20"/>
        </w:rPr>
        <w:t xml:space="preserve"> the </w:t>
      </w:r>
      <w:r w:rsidR="00EE6296" w:rsidRPr="000625DF">
        <w:rPr>
          <w:rFonts w:ascii="Times New Roman" w:hAnsi="Times New Roman" w:cs="Times New Roman"/>
          <w:sz w:val="20"/>
          <w:szCs w:val="20"/>
        </w:rPr>
        <w:t>discussion,</w:t>
      </w:r>
      <w:r w:rsidRPr="000625DF">
        <w:rPr>
          <w:rFonts w:ascii="Times New Roman" w:hAnsi="Times New Roman" w:cs="Times New Roman"/>
          <w:sz w:val="20"/>
          <w:szCs w:val="20"/>
        </w:rPr>
        <w:t xml:space="preserve"> we tentatively name the inter-</w:t>
      </w:r>
      <w:proofErr w:type="spellStart"/>
      <w:r w:rsidRPr="000625DF">
        <w:rPr>
          <w:rFonts w:ascii="Times New Roman" w:hAnsi="Times New Roman" w:cs="Times New Roman"/>
          <w:sz w:val="20"/>
          <w:szCs w:val="20"/>
        </w:rPr>
        <w:t>subband</w:t>
      </w:r>
      <w:proofErr w:type="spellEnd"/>
      <w:r w:rsidRPr="000625DF">
        <w:rPr>
          <w:rFonts w:ascii="Times New Roman" w:hAnsi="Times New Roman" w:cs="Times New Roman"/>
          <w:sz w:val="20"/>
          <w:szCs w:val="20"/>
        </w:rPr>
        <w:t xml:space="preserve"> interference ratio as the factor of </w:t>
      </w:r>
      <w:r w:rsidR="00B33416" w:rsidRPr="000625DF">
        <w:rPr>
          <w:rFonts w:ascii="Times New Roman" w:hAnsi="Times New Roman" w:cs="Times New Roman"/>
          <w:sz w:val="20"/>
          <w:szCs w:val="20"/>
        </w:rPr>
        <w:t>ASBIR (</w:t>
      </w:r>
      <w:r w:rsidRPr="000625DF">
        <w:rPr>
          <w:rFonts w:ascii="Times New Roman" w:hAnsi="Times New Roman" w:cs="Times New Roman"/>
          <w:sz w:val="20"/>
          <w:szCs w:val="20"/>
        </w:rPr>
        <w:t>adjacent sub-band interference ratio)</w:t>
      </w:r>
      <w:r w:rsidR="00002BD4">
        <w:rPr>
          <w:rFonts w:ascii="Times New Roman" w:hAnsi="Times New Roman" w:cs="Times New Roman"/>
          <w:sz w:val="20"/>
          <w:szCs w:val="20"/>
        </w:rPr>
        <w:t>. It should be noted that th</w:t>
      </w:r>
      <w:r w:rsidR="00B33416">
        <w:rPr>
          <w:rFonts w:ascii="Times New Roman" w:hAnsi="Times New Roman" w:cs="Times New Roman"/>
          <w:sz w:val="20"/>
          <w:szCs w:val="20"/>
        </w:rPr>
        <w:t xml:space="preserve">ere is no IBE requirement for </w:t>
      </w:r>
      <w:proofErr w:type="spellStart"/>
      <w:r w:rsidR="00B33416">
        <w:rPr>
          <w:rFonts w:ascii="Times New Roman" w:hAnsi="Times New Roman" w:cs="Times New Roman"/>
          <w:sz w:val="20"/>
          <w:szCs w:val="20"/>
        </w:rPr>
        <w:t>gNB</w:t>
      </w:r>
      <w:proofErr w:type="spellEnd"/>
      <w:r w:rsidR="00002BD4">
        <w:rPr>
          <w:rFonts w:ascii="Times New Roman" w:hAnsi="Times New Roman" w:cs="Times New Roman"/>
          <w:sz w:val="20"/>
          <w:szCs w:val="20"/>
        </w:rPr>
        <w:t>, this is just take</w:t>
      </w:r>
      <w:r w:rsidR="00BA1333">
        <w:rPr>
          <w:rFonts w:ascii="Times New Roman" w:hAnsi="Times New Roman" w:cs="Times New Roman"/>
          <w:sz w:val="20"/>
          <w:szCs w:val="20"/>
        </w:rPr>
        <w:t>n</w:t>
      </w:r>
      <w:r w:rsidR="00002BD4">
        <w:rPr>
          <w:rFonts w:ascii="Times New Roman" w:hAnsi="Times New Roman" w:cs="Times New Roman"/>
          <w:sz w:val="20"/>
          <w:szCs w:val="20"/>
        </w:rPr>
        <w:t xml:space="preserve"> as st</w:t>
      </w:r>
      <w:r w:rsidR="005C1B91">
        <w:rPr>
          <w:rFonts w:ascii="Times New Roman" w:hAnsi="Times New Roman" w:cs="Times New Roman"/>
          <w:sz w:val="20"/>
          <w:szCs w:val="20"/>
        </w:rPr>
        <w:t>arting point since it’s expected that</w:t>
      </w:r>
      <w:r w:rsidR="00B33416">
        <w:rPr>
          <w:rFonts w:ascii="Times New Roman" w:hAnsi="Times New Roman" w:cs="Times New Roman"/>
          <w:sz w:val="20"/>
          <w:szCs w:val="20"/>
        </w:rPr>
        <w:t xml:space="preserve"> </w:t>
      </w:r>
      <w:proofErr w:type="spellStart"/>
      <w:r w:rsidR="00B33416">
        <w:rPr>
          <w:rFonts w:ascii="Times New Roman" w:hAnsi="Times New Roman" w:cs="Times New Roman"/>
          <w:sz w:val="20"/>
          <w:szCs w:val="20"/>
        </w:rPr>
        <w:t>gNB</w:t>
      </w:r>
      <w:proofErr w:type="spellEnd"/>
      <w:r w:rsidR="00002BD4">
        <w:rPr>
          <w:rFonts w:ascii="Times New Roman" w:hAnsi="Times New Roman" w:cs="Times New Roman"/>
          <w:sz w:val="20"/>
          <w:szCs w:val="20"/>
        </w:rPr>
        <w:t xml:space="preserve"> </w:t>
      </w:r>
      <w:r w:rsidR="005C1B91">
        <w:rPr>
          <w:rFonts w:ascii="Times New Roman" w:hAnsi="Times New Roman" w:cs="Times New Roman"/>
          <w:sz w:val="20"/>
          <w:szCs w:val="20"/>
        </w:rPr>
        <w:t>should be capable to provide in-</w:t>
      </w:r>
      <w:r w:rsidR="00002BD4">
        <w:rPr>
          <w:rFonts w:ascii="Times New Roman" w:hAnsi="Times New Roman" w:cs="Times New Roman"/>
          <w:sz w:val="20"/>
          <w:szCs w:val="20"/>
        </w:rPr>
        <w:t xml:space="preserve">channel protection in comparative level as UE.  </w:t>
      </w:r>
    </w:p>
    <w:p w14:paraId="70A39135" w14:textId="430EA233" w:rsidR="000625DF" w:rsidRDefault="000625DF" w:rsidP="000625DF">
      <w:pPr>
        <w:rPr>
          <w:rFonts w:ascii="Times New Roman" w:hAnsi="Times New Roman" w:cs="Times New Roman"/>
          <w:sz w:val="20"/>
          <w:szCs w:val="20"/>
        </w:rPr>
      </w:pPr>
      <w:r w:rsidRPr="00D013AB">
        <w:rPr>
          <w:rFonts w:ascii="Times New Roman" w:hAnsi="Times New Roman" w:cs="Times New Roman"/>
          <w:sz w:val="20"/>
          <w:szCs w:val="20"/>
        </w:rPr>
        <w:t xml:space="preserve">o    </w:t>
      </w:r>
      <w:r w:rsidR="00002BD4">
        <w:rPr>
          <w:rFonts w:ascii="Times New Roman" w:hAnsi="Times New Roman" w:cs="Times New Roman"/>
          <w:sz w:val="20"/>
          <w:szCs w:val="20"/>
        </w:rPr>
        <w:t>Candidate</w:t>
      </w:r>
      <w:r w:rsidRPr="00D013AB">
        <w:rPr>
          <w:rFonts w:ascii="Times New Roman" w:hAnsi="Times New Roman" w:cs="Times New Roman"/>
          <w:sz w:val="20"/>
          <w:szCs w:val="20"/>
        </w:rPr>
        <w:t xml:space="preserve"> 1: </w:t>
      </w:r>
      <w:r w:rsidR="006F0E23" w:rsidRPr="00D013AB">
        <w:rPr>
          <w:rFonts w:ascii="Times New Roman" w:hAnsi="Times New Roman" w:cs="Times New Roman"/>
          <w:sz w:val="20"/>
          <w:szCs w:val="20"/>
        </w:rPr>
        <w:t>Adjacent channel requirement ACIR</w:t>
      </w:r>
      <w:r w:rsidR="00EE6296">
        <w:rPr>
          <w:rFonts w:ascii="Times New Roman" w:hAnsi="Times New Roman" w:cs="Times New Roman"/>
          <w:sz w:val="20"/>
          <w:szCs w:val="20"/>
        </w:rPr>
        <w:t xml:space="preserve"> </w:t>
      </w:r>
      <w:r w:rsidR="006F0E23" w:rsidRPr="00D013AB">
        <w:rPr>
          <w:rFonts w:ascii="Times New Roman" w:hAnsi="Times New Roman" w:cs="Times New Roman"/>
          <w:sz w:val="20"/>
          <w:szCs w:val="20"/>
        </w:rPr>
        <w:t>(ACLR and ACS)</w:t>
      </w:r>
      <w:r w:rsidRPr="00D013AB">
        <w:rPr>
          <w:rFonts w:ascii="Times New Roman" w:hAnsi="Times New Roman" w:cs="Times New Roman"/>
          <w:sz w:val="20"/>
          <w:szCs w:val="20"/>
        </w:rPr>
        <w:t xml:space="preserve"> </w:t>
      </w:r>
    </w:p>
    <w:p w14:paraId="55408B3C" w14:textId="1DC2CE7A" w:rsidR="006F0E23" w:rsidRDefault="00FA127B" w:rsidP="006F0E23">
      <w:pPr>
        <w:ind w:leftChars="200" w:left="420"/>
        <w:rPr>
          <w:rFonts w:ascii="Times New Roman" w:hAnsi="Times New Roman" w:cs="Times New Roman"/>
          <w:sz w:val="20"/>
          <w:szCs w:val="20"/>
        </w:rPr>
      </w:pPr>
      <w:r w:rsidRPr="000625DF">
        <w:rPr>
          <w:rFonts w:ascii="Times New Roman" w:hAnsi="Times New Roman" w:cs="Times New Roman"/>
          <w:sz w:val="20"/>
          <w:szCs w:val="20"/>
        </w:rPr>
        <w:t>ASBIR</w:t>
      </w:r>
      <w:r>
        <w:rPr>
          <w:rFonts w:ascii="Times New Roman" w:hAnsi="Times New Roman" w:cs="Times New Roman"/>
          <w:sz w:val="20"/>
          <w:szCs w:val="20"/>
        </w:rPr>
        <w:t xml:space="preserve"> =</w:t>
      </w:r>
      <w:r w:rsidR="006F0E23">
        <w:rPr>
          <w:rFonts w:ascii="Times New Roman" w:hAnsi="Times New Roman" w:cs="Times New Roman"/>
          <w:sz w:val="20"/>
          <w:szCs w:val="20"/>
        </w:rPr>
        <w:t xml:space="preserve">ACIR </w:t>
      </w:r>
      <w:proofErr w:type="spellStart"/>
      <w:r w:rsidR="006F0E23">
        <w:rPr>
          <w:rFonts w:ascii="Times New Roman" w:hAnsi="Times New Roman" w:cs="Times New Roman"/>
          <w:sz w:val="20"/>
          <w:szCs w:val="20"/>
        </w:rPr>
        <w:t>gNB-gNB</w:t>
      </w:r>
      <w:proofErr w:type="spellEnd"/>
      <w:r w:rsidR="006F0E23">
        <w:rPr>
          <w:rFonts w:ascii="Times New Roman" w:hAnsi="Times New Roman" w:cs="Times New Roman"/>
          <w:sz w:val="20"/>
          <w:szCs w:val="20"/>
        </w:rPr>
        <w:t xml:space="preserve">=43dBc for FR1 </w:t>
      </w:r>
    </w:p>
    <w:p w14:paraId="2D6DE9A8" w14:textId="0909B49B" w:rsidR="006F0E23" w:rsidRDefault="00FA127B" w:rsidP="006F0E23">
      <w:pPr>
        <w:ind w:leftChars="200" w:left="420"/>
        <w:rPr>
          <w:rFonts w:ascii="Times New Roman" w:hAnsi="Times New Roman" w:cs="Times New Roman"/>
          <w:sz w:val="20"/>
          <w:szCs w:val="20"/>
        </w:rPr>
      </w:pPr>
      <w:r w:rsidRPr="000625DF">
        <w:rPr>
          <w:rFonts w:ascii="Times New Roman" w:hAnsi="Times New Roman" w:cs="Times New Roman"/>
          <w:sz w:val="20"/>
          <w:szCs w:val="20"/>
        </w:rPr>
        <w:t>ASBIR</w:t>
      </w:r>
      <w:r>
        <w:rPr>
          <w:rFonts w:ascii="Times New Roman" w:hAnsi="Times New Roman" w:cs="Times New Roman"/>
          <w:sz w:val="20"/>
          <w:szCs w:val="20"/>
        </w:rPr>
        <w:t xml:space="preserve"> =</w:t>
      </w:r>
      <w:r w:rsidR="006F0E23">
        <w:rPr>
          <w:rFonts w:ascii="Times New Roman" w:hAnsi="Times New Roman" w:cs="Times New Roman"/>
          <w:sz w:val="20"/>
          <w:szCs w:val="20"/>
        </w:rPr>
        <w:t xml:space="preserve">ACIR </w:t>
      </w:r>
      <w:proofErr w:type="spellStart"/>
      <w:r w:rsidR="006F0E23">
        <w:rPr>
          <w:rFonts w:ascii="Times New Roman" w:hAnsi="Times New Roman" w:cs="Times New Roman"/>
          <w:sz w:val="20"/>
          <w:szCs w:val="20"/>
        </w:rPr>
        <w:t>gNB-gNB</w:t>
      </w:r>
      <w:proofErr w:type="spellEnd"/>
      <w:r w:rsidR="006F0E23">
        <w:rPr>
          <w:rFonts w:ascii="Times New Roman" w:hAnsi="Times New Roman" w:cs="Times New Roman"/>
          <w:sz w:val="20"/>
          <w:szCs w:val="20"/>
        </w:rPr>
        <w:t>=22.5dBc for FR2@28GHz</w:t>
      </w:r>
    </w:p>
    <w:p w14:paraId="4F42204B" w14:textId="3070F6E3" w:rsidR="0072679A" w:rsidRPr="006F0E23" w:rsidRDefault="0072679A" w:rsidP="00DE053A">
      <w:pPr>
        <w:ind w:leftChars="200" w:left="420" w:firstLineChars="250" w:firstLine="500"/>
        <w:rPr>
          <w:rFonts w:ascii="Times New Roman" w:hAnsi="Times New Roman" w:cs="Times New Roman"/>
          <w:sz w:val="20"/>
          <w:szCs w:val="20"/>
        </w:rPr>
      </w:pPr>
      <w:r>
        <w:rPr>
          <w:rFonts w:ascii="Times New Roman" w:hAnsi="Times New Roman" w:cs="Times New Roman"/>
          <w:sz w:val="20"/>
          <w:szCs w:val="20"/>
        </w:rPr>
        <w:t xml:space="preserve">Note: this may be assumed based on sub-band filter considered in </w:t>
      </w:r>
      <w:proofErr w:type="spellStart"/>
      <w:r>
        <w:rPr>
          <w:rFonts w:ascii="Times New Roman" w:hAnsi="Times New Roman" w:cs="Times New Roman"/>
          <w:sz w:val="20"/>
          <w:szCs w:val="20"/>
        </w:rPr>
        <w:t>gNB</w:t>
      </w:r>
      <w:proofErr w:type="spellEnd"/>
      <w:r>
        <w:rPr>
          <w:rFonts w:ascii="Times New Roman" w:hAnsi="Times New Roman" w:cs="Times New Roman"/>
          <w:sz w:val="20"/>
          <w:szCs w:val="20"/>
        </w:rPr>
        <w:t>.</w:t>
      </w:r>
    </w:p>
    <w:p w14:paraId="4E06A4AD" w14:textId="32E6BA54" w:rsidR="000625DF" w:rsidRPr="00D013AB" w:rsidRDefault="000625DF" w:rsidP="000625DF">
      <w:pPr>
        <w:rPr>
          <w:rFonts w:ascii="Times New Roman" w:hAnsi="Times New Roman" w:cs="Times New Roman"/>
          <w:sz w:val="20"/>
          <w:szCs w:val="20"/>
        </w:rPr>
      </w:pPr>
      <w:r w:rsidRPr="00D013AB">
        <w:rPr>
          <w:rFonts w:ascii="Times New Roman" w:hAnsi="Times New Roman" w:cs="Times New Roman"/>
          <w:sz w:val="20"/>
          <w:szCs w:val="20"/>
        </w:rPr>
        <w:t xml:space="preserve">o    </w:t>
      </w:r>
      <w:r w:rsidR="00002BD4">
        <w:rPr>
          <w:rFonts w:ascii="Times New Roman" w:hAnsi="Times New Roman" w:cs="Times New Roman"/>
          <w:sz w:val="20"/>
          <w:szCs w:val="20"/>
        </w:rPr>
        <w:t xml:space="preserve">Candidate </w:t>
      </w:r>
      <w:r w:rsidRPr="00D013AB">
        <w:rPr>
          <w:rFonts w:ascii="Times New Roman" w:hAnsi="Times New Roman" w:cs="Times New Roman"/>
          <w:sz w:val="20"/>
          <w:szCs w:val="20"/>
        </w:rPr>
        <w:t xml:space="preserve">2: </w:t>
      </w:r>
      <w:r w:rsidR="006F0E23" w:rsidRPr="00D013AB">
        <w:rPr>
          <w:rFonts w:ascii="Times New Roman" w:hAnsi="Times New Roman" w:cs="Times New Roman"/>
          <w:sz w:val="20"/>
          <w:szCs w:val="20"/>
        </w:rPr>
        <w:t>in-channel requirement </w:t>
      </w:r>
      <w:r w:rsidR="006F0E23">
        <w:rPr>
          <w:rFonts w:ascii="Times New Roman" w:hAnsi="Times New Roman" w:cs="Times New Roman"/>
          <w:sz w:val="20"/>
          <w:szCs w:val="20"/>
        </w:rPr>
        <w:t>such as</w:t>
      </w:r>
      <w:r w:rsidR="006F0E23" w:rsidRPr="00D013AB">
        <w:rPr>
          <w:rFonts w:ascii="Times New Roman" w:hAnsi="Times New Roman" w:cs="Times New Roman"/>
          <w:sz w:val="20"/>
          <w:szCs w:val="20"/>
        </w:rPr>
        <w:t xml:space="preserve"> IBE/ICS dynamic range </w:t>
      </w:r>
      <w:proofErr w:type="spellStart"/>
      <w:r w:rsidR="006F0E23" w:rsidRPr="00D013AB">
        <w:rPr>
          <w:rFonts w:ascii="Times New Roman" w:hAnsi="Times New Roman" w:cs="Times New Roman"/>
          <w:sz w:val="20"/>
          <w:szCs w:val="20"/>
        </w:rPr>
        <w:t>etc</w:t>
      </w:r>
      <w:proofErr w:type="spellEnd"/>
    </w:p>
    <w:p w14:paraId="7B654B83" w14:textId="3BF8071E" w:rsidR="00FA127B" w:rsidRDefault="00FA127B" w:rsidP="00FA127B">
      <w:pPr>
        <w:ind w:firstLine="396"/>
        <w:rPr>
          <w:rFonts w:ascii="Times New Roman" w:hAnsi="Times New Roman" w:cs="Times New Roman"/>
          <w:sz w:val="20"/>
          <w:szCs w:val="20"/>
        </w:rPr>
      </w:pPr>
      <w:r w:rsidRPr="000625DF">
        <w:rPr>
          <w:rFonts w:ascii="Times New Roman" w:hAnsi="Times New Roman" w:cs="Times New Roman"/>
          <w:sz w:val="20"/>
          <w:szCs w:val="20"/>
        </w:rPr>
        <w:t>ASBIR</w:t>
      </w:r>
      <w:r>
        <w:rPr>
          <w:rFonts w:ascii="Times New Roman" w:hAnsi="Times New Roman" w:cs="Times New Roman"/>
          <w:sz w:val="20"/>
          <w:szCs w:val="20"/>
        </w:rPr>
        <w:t>=20+dB</w:t>
      </w:r>
      <w:r w:rsidR="00255179">
        <w:rPr>
          <w:rFonts w:ascii="Times New Roman" w:hAnsi="Times New Roman" w:cs="Times New Roman"/>
          <w:sz w:val="20"/>
          <w:szCs w:val="20"/>
        </w:rPr>
        <w:t>c</w:t>
      </w:r>
      <w:r>
        <w:rPr>
          <w:rFonts w:ascii="Times New Roman" w:hAnsi="Times New Roman" w:cs="Times New Roman" w:hint="eastAsia"/>
          <w:sz w:val="20"/>
          <w:szCs w:val="20"/>
        </w:rPr>
        <w:t xml:space="preserve"> </w:t>
      </w:r>
      <w:r>
        <w:rPr>
          <w:rFonts w:ascii="Times New Roman" w:hAnsi="Times New Roman" w:cs="Times New Roman"/>
          <w:sz w:val="20"/>
          <w:szCs w:val="20"/>
        </w:rPr>
        <w:t>for FR1</w:t>
      </w:r>
    </w:p>
    <w:p w14:paraId="7B9AE4CD" w14:textId="19FC6F33" w:rsidR="00FA127B" w:rsidRDefault="00FA127B" w:rsidP="00FA127B">
      <w:pPr>
        <w:ind w:firstLine="396"/>
        <w:rPr>
          <w:rFonts w:ascii="Times New Roman" w:hAnsi="Times New Roman" w:cs="Times New Roman"/>
          <w:sz w:val="20"/>
          <w:szCs w:val="20"/>
        </w:rPr>
      </w:pPr>
      <w:r w:rsidRPr="000625DF">
        <w:rPr>
          <w:rFonts w:ascii="Times New Roman" w:hAnsi="Times New Roman" w:cs="Times New Roman"/>
          <w:sz w:val="20"/>
          <w:szCs w:val="20"/>
        </w:rPr>
        <w:t>ASBIR</w:t>
      </w:r>
      <w:r>
        <w:rPr>
          <w:rFonts w:ascii="Times New Roman" w:hAnsi="Times New Roman" w:cs="Times New Roman"/>
          <w:sz w:val="20"/>
          <w:szCs w:val="20"/>
        </w:rPr>
        <w:t>=~14dB</w:t>
      </w:r>
      <w:r w:rsidR="00255179">
        <w:rPr>
          <w:rFonts w:ascii="Times New Roman" w:hAnsi="Times New Roman" w:cs="Times New Roman"/>
          <w:sz w:val="20"/>
          <w:szCs w:val="20"/>
        </w:rPr>
        <w:t>c</w:t>
      </w:r>
      <w:r>
        <w:rPr>
          <w:rFonts w:ascii="Times New Roman" w:hAnsi="Times New Roman" w:cs="Times New Roman"/>
          <w:sz w:val="20"/>
          <w:szCs w:val="20"/>
        </w:rPr>
        <w:t xml:space="preserve"> for FR2</w:t>
      </w:r>
    </w:p>
    <w:p w14:paraId="28566504" w14:textId="07BC9C06" w:rsidR="0072679A" w:rsidRPr="0072679A" w:rsidRDefault="0072679A" w:rsidP="00DE053A">
      <w:pPr>
        <w:ind w:leftChars="200" w:left="420" w:firstLineChars="300" w:firstLine="600"/>
        <w:rPr>
          <w:rFonts w:ascii="Times New Roman" w:hAnsi="Times New Roman" w:cs="Times New Roman"/>
          <w:sz w:val="20"/>
          <w:szCs w:val="20"/>
        </w:rPr>
      </w:pPr>
      <w:r>
        <w:rPr>
          <w:rFonts w:ascii="Times New Roman" w:hAnsi="Times New Roman" w:cs="Times New Roman"/>
          <w:sz w:val="20"/>
          <w:szCs w:val="20"/>
        </w:rPr>
        <w:t xml:space="preserve">Note: the IBE of UE is utilized </w:t>
      </w:r>
      <w:r w:rsidR="00DE053A">
        <w:rPr>
          <w:rFonts w:ascii="Times New Roman" w:hAnsi="Times New Roman" w:cs="Times New Roman"/>
          <w:sz w:val="20"/>
          <w:szCs w:val="20"/>
        </w:rPr>
        <w:t xml:space="preserve">here as starting point. </w:t>
      </w:r>
    </w:p>
    <w:p w14:paraId="15D9E84F" w14:textId="61869B52" w:rsidR="00FA127B" w:rsidRDefault="00FA127B" w:rsidP="00FA127B">
      <w:pPr>
        <w:rPr>
          <w:rFonts w:ascii="Times New Roman" w:hAnsi="Times New Roman" w:cs="Times New Roman"/>
          <w:sz w:val="20"/>
          <w:szCs w:val="20"/>
        </w:rPr>
      </w:pPr>
      <w:r>
        <w:rPr>
          <w:rFonts w:ascii="Times New Roman" w:hAnsi="Times New Roman" w:cs="Times New Roman"/>
          <w:sz w:val="20"/>
          <w:szCs w:val="20"/>
        </w:rPr>
        <w:t xml:space="preserve">Based on applied ASRIB corresponding interference level and SINR can be derived with below formulas for SBFD case: </w:t>
      </w:r>
    </w:p>
    <w:p w14:paraId="63B1D492" w14:textId="514686FF" w:rsidR="00FA127B" w:rsidRDefault="001D3AC8" w:rsidP="00FA127B">
      <w:pPr>
        <w:pStyle w:val="a9"/>
        <w:numPr>
          <w:ilvl w:val="1"/>
          <w:numId w:val="10"/>
        </w:numPr>
        <w:ind w:firstLineChars="0"/>
        <w:jc w:val="both"/>
        <w:rPr>
          <w:sz w:val="22"/>
        </w:rPr>
      </w:pPr>
      <m:oMath>
        <m:sSub>
          <m:sSubPr>
            <m:ctrlPr>
              <w:rPr>
                <w:rFonts w:ascii="Cambria Math" w:eastAsiaTheme="minorEastAsia" w:hAnsi="Cambria Math"/>
                <w:kern w:val="2"/>
                <w:sz w:val="20"/>
                <w:szCs w:val="22"/>
              </w:rPr>
            </m:ctrlPr>
          </m:sSubPr>
          <m:e>
            <m:r>
              <m:rPr>
                <m:sty m:val="p"/>
              </m:rPr>
              <w:rPr>
                <w:rFonts w:ascii="Cambria Math" w:hAnsi="Cambria Math"/>
                <w:sz w:val="22"/>
              </w:rPr>
              <m:t>Interference</m:t>
            </m:r>
          </m:e>
          <m:sub>
            <m:r>
              <w:rPr>
                <w:rFonts w:ascii="Cambria Math" w:hAnsi="Cambria Math"/>
                <w:sz w:val="22"/>
              </w:rPr>
              <m:t xml:space="preserve">inter-site_co </m:t>
            </m:r>
          </m:sub>
        </m:sSub>
        <m:r>
          <w:rPr>
            <w:rFonts w:ascii="Cambria Math" w:hAnsi="Cambria Math"/>
            <w:sz w:val="22"/>
          </w:rPr>
          <m:t>=</m:t>
        </m:r>
        <m:sSub>
          <m:sSubPr>
            <m:ctrlPr>
              <w:rPr>
                <w:rFonts w:ascii="Cambria Math" w:eastAsiaTheme="minorEastAsia" w:hAnsi="Cambria Math"/>
                <w:i/>
                <w:kern w:val="2"/>
                <w:sz w:val="20"/>
                <w:szCs w:val="22"/>
              </w:rPr>
            </m:ctrlPr>
          </m:sSubPr>
          <m:e>
            <m:r>
              <w:rPr>
                <w:rFonts w:ascii="Cambria Math" w:hAnsi="Cambria Math"/>
                <w:sz w:val="22"/>
              </w:rPr>
              <m:t>P</m:t>
            </m:r>
          </m:e>
          <m:sub>
            <m:r>
              <w:rPr>
                <w:rFonts w:ascii="Cambria Math" w:hAnsi="Cambria Math"/>
                <w:sz w:val="22"/>
              </w:rPr>
              <m:t>t</m:t>
            </m:r>
            <m:sSub>
              <m:sSubPr>
                <m:ctrlPr>
                  <w:rPr>
                    <w:rFonts w:ascii="Cambria Math" w:hAnsi="Cambria Math"/>
                    <w:i/>
                    <w:sz w:val="22"/>
                  </w:rPr>
                </m:ctrlPr>
              </m:sSubPr>
              <m:e>
                <m:r>
                  <w:rPr>
                    <w:rFonts w:ascii="Cambria Math" w:hAnsi="Cambria Math"/>
                    <w:sz w:val="22"/>
                  </w:rPr>
                  <m:t>x</m:t>
                </m:r>
              </m:e>
              <m:sub>
                <m:r>
                  <w:rPr>
                    <w:rFonts w:ascii="Cambria Math" w:hAnsi="Cambria Math"/>
                    <w:sz w:val="22"/>
                  </w:rPr>
                  <m:t>aggressor</m:t>
                </m:r>
              </m:sub>
            </m:sSub>
          </m:sub>
        </m:sSub>
        <m:d>
          <m:dPr>
            <m:ctrlPr>
              <w:rPr>
                <w:rFonts w:ascii="Cambria Math" w:eastAsiaTheme="minorEastAsia" w:hAnsi="Cambria Math"/>
                <w:i/>
                <w:kern w:val="2"/>
                <w:sz w:val="20"/>
                <w:szCs w:val="22"/>
              </w:rPr>
            </m:ctrlPr>
          </m:dPr>
          <m:e>
            <m:r>
              <w:rPr>
                <w:rFonts w:ascii="Cambria Math" w:hAnsi="Cambria Math"/>
                <w:sz w:val="22"/>
              </w:rPr>
              <m:t>dBm</m:t>
            </m:r>
          </m:e>
        </m:d>
        <m:r>
          <w:rPr>
            <w:rFonts w:ascii="Cambria Math" w:hAnsi="Cambria Math"/>
            <w:sz w:val="22"/>
          </w:rPr>
          <m:t>-PL+antenna gain-ASBIR(dBc)</m:t>
        </m:r>
      </m:oMath>
    </w:p>
    <w:p w14:paraId="3834D5E2" w14:textId="7F110D8F" w:rsidR="00FA127B" w:rsidRPr="00470FF8" w:rsidRDefault="001D3AC8" w:rsidP="00FA127B">
      <w:pPr>
        <w:pStyle w:val="a9"/>
        <w:numPr>
          <w:ilvl w:val="1"/>
          <w:numId w:val="10"/>
        </w:numPr>
        <w:ind w:firstLineChars="0"/>
        <w:jc w:val="both"/>
        <w:rPr>
          <w:sz w:val="22"/>
          <w:szCs w:val="22"/>
        </w:rPr>
      </w:pPr>
      <m:oMath>
        <m:sSub>
          <m:sSubPr>
            <m:ctrlPr>
              <w:rPr>
                <w:rFonts w:ascii="Cambria Math" w:hAnsi="Cambria Math"/>
                <w:sz w:val="22"/>
                <w:szCs w:val="22"/>
              </w:rPr>
            </m:ctrlPr>
          </m:sSubPr>
          <m:e>
            <m:r>
              <w:rPr>
                <w:rFonts w:ascii="Cambria Math" w:hAnsi="Cambria Math"/>
                <w:sz w:val="22"/>
                <w:szCs w:val="22"/>
              </w:rPr>
              <m:t>SINR</m:t>
            </m:r>
          </m:e>
          <m:sub>
            <m:r>
              <w:rPr>
                <w:rFonts w:ascii="Cambria Math" w:hAnsi="Cambria Math"/>
                <w:sz w:val="22"/>
                <w:szCs w:val="22"/>
              </w:rPr>
              <m:t>victim</m:t>
            </m:r>
          </m:sub>
        </m:sSub>
        <m:r>
          <m:rPr>
            <m:sty m:val="p"/>
          </m:rPr>
          <w:rPr>
            <w:rFonts w:ascii="Cambria Math" w:hAnsi="Cambria Math"/>
            <w:sz w:val="22"/>
            <w:szCs w:val="22"/>
          </w:rPr>
          <m:t>=</m:t>
        </m:r>
        <m:f>
          <m:fPr>
            <m:ctrlPr>
              <w:rPr>
                <w:rFonts w:ascii="Cambria Math" w:eastAsiaTheme="minorEastAsia" w:hAnsi="Cambria Math"/>
                <w:kern w:val="2"/>
                <w:sz w:val="22"/>
                <w:szCs w:val="22"/>
              </w:rPr>
            </m:ctrlPr>
          </m:fPr>
          <m:num>
            <m:r>
              <w:rPr>
                <w:rFonts w:ascii="Cambria Math" w:hAnsi="Cambria Math"/>
                <w:sz w:val="22"/>
                <w:szCs w:val="22"/>
              </w:rPr>
              <m:t>wanted signal from UE-PL+Antenna gain(including BF)</m:t>
            </m:r>
          </m:num>
          <m:den>
            <m:r>
              <w:rPr>
                <w:rFonts w:ascii="Cambria Math" w:hAnsi="Cambria Math"/>
                <w:sz w:val="22"/>
                <w:szCs w:val="22"/>
              </w:rPr>
              <m:t>Noise floor+</m:t>
            </m:r>
            <m:sSub>
              <m:sSubPr>
                <m:ctrlPr>
                  <w:rPr>
                    <w:rFonts w:ascii="Cambria Math" w:eastAsiaTheme="minorEastAsia" w:hAnsi="Cambria Math"/>
                    <w:i/>
                    <w:kern w:val="2"/>
                    <w:sz w:val="22"/>
                    <w:szCs w:val="22"/>
                  </w:rPr>
                </m:ctrlPr>
              </m:sSubPr>
              <m:e>
                <m:r>
                  <w:rPr>
                    <w:rFonts w:ascii="Cambria Math" w:hAnsi="Cambria Math"/>
                    <w:sz w:val="22"/>
                    <w:szCs w:val="22"/>
                  </w:rPr>
                  <m:t>Interference</m:t>
                </m:r>
              </m:e>
              <m:sub>
                <m:r>
                  <w:rPr>
                    <w:rFonts w:ascii="Cambria Math" w:hAnsi="Cambria Math"/>
                    <w:sz w:val="22"/>
                    <w:szCs w:val="22"/>
                  </w:rPr>
                  <m:t>other</m:t>
                </m:r>
              </m:sub>
            </m:sSub>
            <m:r>
              <w:rPr>
                <w:rFonts w:ascii="Cambria Math" w:hAnsi="Cambria Math"/>
                <w:sz w:val="22"/>
                <w:szCs w:val="22"/>
              </w:rPr>
              <m:t>+</m:t>
            </m:r>
            <m:sSub>
              <m:sSubPr>
                <m:ctrlPr>
                  <w:rPr>
                    <w:rFonts w:ascii="Cambria Math" w:eastAsiaTheme="minorEastAsia" w:hAnsi="Cambria Math"/>
                    <w:i/>
                    <w:kern w:val="2"/>
                    <w:sz w:val="22"/>
                    <w:szCs w:val="22"/>
                  </w:rPr>
                </m:ctrlPr>
              </m:sSubPr>
              <m:e>
                <m:r>
                  <w:rPr>
                    <w:rFonts w:ascii="Cambria Math" w:hAnsi="Cambria Math"/>
                    <w:sz w:val="22"/>
                    <w:szCs w:val="22"/>
                  </w:rPr>
                  <m:t xml:space="preserve">Interference </m:t>
                </m:r>
              </m:e>
              <m:sub>
                <m:r>
                  <w:rPr>
                    <w:rFonts w:ascii="Cambria Math" w:hAnsi="Cambria Math"/>
                    <w:sz w:val="22"/>
                    <w:szCs w:val="22"/>
                  </w:rPr>
                  <m:t>self</m:t>
                </m:r>
              </m:sub>
            </m:sSub>
          </m:den>
        </m:f>
      </m:oMath>
    </w:p>
    <w:p w14:paraId="5DFE07B5" w14:textId="71E132C4" w:rsidR="00FA127B" w:rsidRDefault="00FA127B" w:rsidP="00055048">
      <w:pPr>
        <w:rPr>
          <w:rFonts w:ascii="Times New Roman" w:hAnsi="Times New Roman" w:cs="Times New Roman"/>
          <w:sz w:val="20"/>
          <w:szCs w:val="20"/>
        </w:rPr>
      </w:pPr>
      <w:r w:rsidRPr="00470FF8">
        <w:rPr>
          <w:rFonts w:ascii="Times New Roman" w:hAnsi="Times New Roman" w:cs="Times New Roman"/>
          <w:sz w:val="20"/>
          <w:szCs w:val="20"/>
        </w:rPr>
        <w:t xml:space="preserve">Where </w:t>
      </w:r>
      <m:oMath>
        <m:sSub>
          <m:sSubPr>
            <m:ctrlPr>
              <w:rPr>
                <w:rFonts w:ascii="Cambria Math" w:hAnsi="Cambria Math"/>
                <w:sz w:val="22"/>
              </w:rPr>
            </m:ctrlPr>
          </m:sSubPr>
          <m:e>
            <m:r>
              <m:rPr>
                <m:sty m:val="p"/>
              </m:rPr>
              <w:rPr>
                <w:rFonts w:ascii="Cambria Math" w:hAnsi="Cambria Math"/>
                <w:sz w:val="22"/>
              </w:rPr>
              <m:t>Interference</m:t>
            </m:r>
          </m:e>
          <m:sub>
            <m:r>
              <m:rPr>
                <m:sty m:val="p"/>
              </m:rPr>
              <w:rPr>
                <w:rFonts w:ascii="Cambria Math" w:hAnsi="Cambria Math"/>
                <w:sz w:val="22"/>
              </w:rPr>
              <m:t>other</m:t>
            </m:r>
          </m:sub>
        </m:sSub>
      </m:oMath>
      <w:r>
        <w:rPr>
          <w:sz w:val="22"/>
        </w:rPr>
        <w:t xml:space="preserve"> </w:t>
      </w:r>
      <w:r w:rsidRPr="00470FF8">
        <w:rPr>
          <w:rFonts w:ascii="Times New Roman" w:hAnsi="Times New Roman" w:cs="Times New Roman"/>
          <w:sz w:val="20"/>
          <w:szCs w:val="20"/>
        </w:rPr>
        <w:t>is interference from surrounding system(s)</w:t>
      </w:r>
      <w:r>
        <w:rPr>
          <w:rFonts w:ascii="Times New Roman" w:hAnsi="Times New Roman" w:cs="Times New Roman"/>
          <w:sz w:val="20"/>
          <w:szCs w:val="20"/>
        </w:rPr>
        <w:t xml:space="preserve"> including</w:t>
      </w:r>
      <m:oMath>
        <m:r>
          <m:rPr>
            <m:sty m:val="p"/>
          </m:rPr>
          <w:rPr>
            <w:rFonts w:ascii="Cambria Math" w:hAnsi="Cambria Math" w:cs="Times New Roman"/>
            <w:sz w:val="20"/>
            <w:szCs w:val="20"/>
          </w:rPr>
          <m:t xml:space="preserve">  </m:t>
        </m:r>
        <m:sSub>
          <m:sSubPr>
            <m:ctrlPr>
              <w:rPr>
                <w:rFonts w:ascii="Cambria Math" w:hAnsi="Cambria Math"/>
                <w:sz w:val="20"/>
              </w:rPr>
            </m:ctrlPr>
          </m:sSubPr>
          <m:e>
            <m:r>
              <m:rPr>
                <m:sty m:val="p"/>
              </m:rPr>
              <w:rPr>
                <w:rFonts w:ascii="Cambria Math" w:hAnsi="Cambria Math"/>
                <w:sz w:val="22"/>
              </w:rPr>
              <m:t>Interference</m:t>
            </m:r>
          </m:e>
          <m:sub>
            <m:r>
              <w:rPr>
                <w:rFonts w:ascii="Cambria Math" w:hAnsi="Cambria Math"/>
                <w:sz w:val="22"/>
              </w:rPr>
              <m:t>inter-site_co</m:t>
            </m:r>
          </m:sub>
        </m:sSub>
      </m:oMath>
      <w:r>
        <w:rPr>
          <w:rFonts w:ascii="Times New Roman" w:hAnsi="Times New Roman" w:cs="Times New Roman"/>
          <w:sz w:val="20"/>
          <w:szCs w:val="20"/>
        </w:rPr>
        <w:t>.</w:t>
      </w:r>
    </w:p>
    <w:p w14:paraId="2F4DA514" w14:textId="6EBA5144" w:rsidR="00055048" w:rsidRPr="00055048" w:rsidRDefault="00055048" w:rsidP="00055048">
      <w:pPr>
        <w:rPr>
          <w:rFonts w:ascii="Times New Roman" w:hAnsi="Times New Roman" w:cs="Times New Roman"/>
          <w:b/>
          <w:sz w:val="20"/>
          <w:szCs w:val="20"/>
        </w:rPr>
      </w:pPr>
      <w:r w:rsidRPr="00055048">
        <w:rPr>
          <w:rFonts w:ascii="Times New Roman" w:hAnsi="Times New Roman" w:cs="Times New Roman"/>
          <w:b/>
          <w:sz w:val="20"/>
          <w:szCs w:val="20"/>
        </w:rPr>
        <w:t>UE-UE co-channel inter-</w:t>
      </w:r>
      <w:proofErr w:type="spellStart"/>
      <w:r w:rsidRPr="00055048">
        <w:rPr>
          <w:rFonts w:ascii="Times New Roman" w:hAnsi="Times New Roman" w:cs="Times New Roman"/>
          <w:b/>
          <w:sz w:val="20"/>
          <w:szCs w:val="20"/>
        </w:rPr>
        <w:t>subband</w:t>
      </w:r>
      <w:proofErr w:type="spellEnd"/>
      <w:r w:rsidRPr="00055048">
        <w:rPr>
          <w:rFonts w:ascii="Times New Roman" w:hAnsi="Times New Roman" w:cs="Times New Roman"/>
          <w:b/>
          <w:sz w:val="20"/>
          <w:szCs w:val="20"/>
        </w:rPr>
        <w:t xml:space="preserve"> CLI</w:t>
      </w:r>
    </w:p>
    <w:p w14:paraId="7CCCA133" w14:textId="4BC34E78" w:rsidR="00055048" w:rsidRDefault="00055048" w:rsidP="00055048">
      <w:pPr>
        <w:rPr>
          <w:rFonts w:ascii="Times New Roman" w:hAnsi="Times New Roman" w:cs="Times New Roman"/>
          <w:sz w:val="20"/>
          <w:szCs w:val="20"/>
        </w:rPr>
      </w:pPr>
      <w:r>
        <w:rPr>
          <w:rFonts w:ascii="Times New Roman" w:hAnsi="Times New Roman" w:cs="Times New Roman" w:hint="eastAsia"/>
          <w:sz w:val="20"/>
          <w:szCs w:val="20"/>
        </w:rPr>
        <w:t>S</w:t>
      </w:r>
      <w:r>
        <w:rPr>
          <w:rFonts w:ascii="Times New Roman" w:hAnsi="Times New Roman" w:cs="Times New Roman"/>
          <w:sz w:val="20"/>
          <w:szCs w:val="20"/>
        </w:rPr>
        <w:t>imilar to discussion on above case, we can provid</w:t>
      </w:r>
      <w:r w:rsidR="00DE053A">
        <w:rPr>
          <w:rFonts w:ascii="Times New Roman" w:hAnsi="Times New Roman" w:cs="Times New Roman"/>
          <w:sz w:val="20"/>
          <w:szCs w:val="20"/>
        </w:rPr>
        <w:t xml:space="preserve">e ASBIR for UE-UE case as below. It should be clarified that at least for legacy UE candidate 1 may be </w:t>
      </w:r>
      <w:proofErr w:type="spellStart"/>
      <w:r w:rsidR="00DE053A">
        <w:rPr>
          <w:rFonts w:ascii="Times New Roman" w:hAnsi="Times New Roman" w:cs="Times New Roman"/>
          <w:sz w:val="20"/>
          <w:szCs w:val="20"/>
        </w:rPr>
        <w:t>recoginzed</w:t>
      </w:r>
      <w:proofErr w:type="spellEnd"/>
      <w:r w:rsidR="00DE053A">
        <w:rPr>
          <w:rFonts w:ascii="Times New Roman" w:hAnsi="Times New Roman" w:cs="Times New Roman"/>
          <w:sz w:val="20"/>
          <w:szCs w:val="20"/>
        </w:rPr>
        <w:t xml:space="preserve"> as baseline to ensure the SBFD operation of </w:t>
      </w:r>
      <w:proofErr w:type="spellStart"/>
      <w:r w:rsidR="00DE053A">
        <w:rPr>
          <w:rFonts w:ascii="Times New Roman" w:hAnsi="Times New Roman" w:cs="Times New Roman"/>
          <w:sz w:val="20"/>
          <w:szCs w:val="20"/>
        </w:rPr>
        <w:t>gNB</w:t>
      </w:r>
      <w:proofErr w:type="spellEnd"/>
      <w:r w:rsidR="00DE053A">
        <w:rPr>
          <w:rFonts w:ascii="Times New Roman" w:hAnsi="Times New Roman" w:cs="Times New Roman"/>
          <w:sz w:val="20"/>
          <w:szCs w:val="20"/>
        </w:rPr>
        <w:t xml:space="preserve"> side is transparent to legacy UE with the configuration on separated channel bandwidth on UE and </w:t>
      </w:r>
      <w:proofErr w:type="spellStart"/>
      <w:r w:rsidR="00DE053A">
        <w:rPr>
          <w:rFonts w:ascii="Times New Roman" w:hAnsi="Times New Roman" w:cs="Times New Roman"/>
          <w:sz w:val="20"/>
          <w:szCs w:val="20"/>
        </w:rPr>
        <w:t>gNB</w:t>
      </w:r>
      <w:proofErr w:type="spellEnd"/>
      <w:r w:rsidR="00DE053A">
        <w:rPr>
          <w:rFonts w:ascii="Times New Roman" w:hAnsi="Times New Roman" w:cs="Times New Roman"/>
          <w:sz w:val="20"/>
          <w:szCs w:val="20"/>
        </w:rPr>
        <w:t xml:space="preserve"> side. And for ICS considered in candidate 2 there is no relevant legacy requirement for UE side. This is </w:t>
      </w:r>
      <w:r w:rsidR="00D97917">
        <w:rPr>
          <w:rFonts w:ascii="Times New Roman" w:hAnsi="Times New Roman" w:cs="Times New Roman"/>
          <w:sz w:val="20"/>
          <w:szCs w:val="20"/>
        </w:rPr>
        <w:t xml:space="preserve">just </w:t>
      </w:r>
      <w:r w:rsidR="00DE053A">
        <w:rPr>
          <w:rFonts w:ascii="Times New Roman" w:hAnsi="Times New Roman" w:cs="Times New Roman"/>
          <w:sz w:val="20"/>
          <w:szCs w:val="20"/>
        </w:rPr>
        <w:t xml:space="preserve">taken as starting point </w:t>
      </w:r>
      <w:r w:rsidR="00D97917">
        <w:rPr>
          <w:rFonts w:ascii="Times New Roman" w:hAnsi="Times New Roman" w:cs="Times New Roman"/>
          <w:sz w:val="20"/>
          <w:szCs w:val="20"/>
        </w:rPr>
        <w:t xml:space="preserve">which is also </w:t>
      </w:r>
      <w:r w:rsidR="00DE053A">
        <w:rPr>
          <w:rFonts w:ascii="Times New Roman" w:hAnsi="Times New Roman" w:cs="Times New Roman"/>
          <w:sz w:val="20"/>
          <w:szCs w:val="20"/>
        </w:rPr>
        <w:t xml:space="preserve">pending on UE implementation. </w:t>
      </w:r>
    </w:p>
    <w:p w14:paraId="5C0393AE" w14:textId="23715346" w:rsidR="00055048" w:rsidRDefault="00055048" w:rsidP="00055048">
      <w:pPr>
        <w:rPr>
          <w:rFonts w:ascii="Times New Roman" w:hAnsi="Times New Roman" w:cs="Times New Roman"/>
          <w:sz w:val="20"/>
          <w:szCs w:val="20"/>
        </w:rPr>
      </w:pPr>
      <w:r w:rsidRPr="00D013AB">
        <w:rPr>
          <w:rFonts w:ascii="Times New Roman" w:hAnsi="Times New Roman" w:cs="Times New Roman"/>
          <w:sz w:val="20"/>
          <w:szCs w:val="20"/>
        </w:rPr>
        <w:t xml:space="preserve">o    </w:t>
      </w:r>
      <w:r w:rsidR="00DE053A">
        <w:rPr>
          <w:rFonts w:ascii="Times New Roman" w:hAnsi="Times New Roman" w:cs="Times New Roman"/>
          <w:sz w:val="20"/>
          <w:szCs w:val="20"/>
        </w:rPr>
        <w:t>Candidate</w:t>
      </w:r>
      <w:r w:rsidRPr="00D013AB">
        <w:rPr>
          <w:rFonts w:ascii="Times New Roman" w:hAnsi="Times New Roman" w:cs="Times New Roman"/>
          <w:sz w:val="20"/>
          <w:szCs w:val="20"/>
        </w:rPr>
        <w:t xml:space="preserve"> 1: Adjacent channel requirement ACIR</w:t>
      </w:r>
      <w:r w:rsidR="00EE6296">
        <w:rPr>
          <w:rFonts w:ascii="Times New Roman" w:hAnsi="Times New Roman" w:cs="Times New Roman"/>
          <w:sz w:val="20"/>
          <w:szCs w:val="20"/>
        </w:rPr>
        <w:t xml:space="preserve"> </w:t>
      </w:r>
      <w:r w:rsidRPr="00D013AB">
        <w:rPr>
          <w:rFonts w:ascii="Times New Roman" w:hAnsi="Times New Roman" w:cs="Times New Roman"/>
          <w:sz w:val="20"/>
          <w:szCs w:val="20"/>
        </w:rPr>
        <w:t xml:space="preserve">(ACLR and ACS) </w:t>
      </w:r>
    </w:p>
    <w:p w14:paraId="10456CDB" w14:textId="04E44BA8" w:rsidR="00055048" w:rsidRDefault="00055048" w:rsidP="00055048">
      <w:pPr>
        <w:ind w:leftChars="200" w:left="420"/>
        <w:rPr>
          <w:rFonts w:ascii="Times New Roman" w:hAnsi="Times New Roman" w:cs="Times New Roman"/>
          <w:sz w:val="20"/>
          <w:szCs w:val="20"/>
        </w:rPr>
      </w:pPr>
      <w:r w:rsidRPr="000625DF">
        <w:rPr>
          <w:rFonts w:ascii="Times New Roman" w:hAnsi="Times New Roman" w:cs="Times New Roman"/>
          <w:sz w:val="20"/>
          <w:szCs w:val="20"/>
        </w:rPr>
        <w:t>ASBIR</w:t>
      </w:r>
      <w:r>
        <w:rPr>
          <w:rFonts w:ascii="Times New Roman" w:hAnsi="Times New Roman" w:cs="Times New Roman"/>
          <w:sz w:val="20"/>
          <w:szCs w:val="20"/>
        </w:rPr>
        <w:t xml:space="preserve"> =ACIR UE-UE=28dBc for FR1 </w:t>
      </w:r>
    </w:p>
    <w:p w14:paraId="526DBD96" w14:textId="2C009B6E" w:rsidR="00055048" w:rsidRPr="006F0E23" w:rsidRDefault="00055048" w:rsidP="00055048">
      <w:pPr>
        <w:ind w:leftChars="200" w:left="420"/>
        <w:rPr>
          <w:rFonts w:ascii="Times New Roman" w:hAnsi="Times New Roman" w:cs="Times New Roman"/>
          <w:sz w:val="20"/>
          <w:szCs w:val="20"/>
        </w:rPr>
      </w:pPr>
      <w:r w:rsidRPr="000625DF">
        <w:rPr>
          <w:rFonts w:ascii="Times New Roman" w:hAnsi="Times New Roman" w:cs="Times New Roman"/>
          <w:sz w:val="20"/>
          <w:szCs w:val="20"/>
        </w:rPr>
        <w:t>ASBIR</w:t>
      </w:r>
      <w:r>
        <w:rPr>
          <w:rFonts w:ascii="Times New Roman" w:hAnsi="Times New Roman" w:cs="Times New Roman"/>
          <w:sz w:val="20"/>
          <w:szCs w:val="20"/>
        </w:rPr>
        <w:t xml:space="preserve"> =ACIR</w:t>
      </w:r>
      <w:r w:rsidR="00255179">
        <w:rPr>
          <w:rFonts w:ascii="Times New Roman" w:hAnsi="Times New Roman" w:cs="Times New Roman"/>
          <w:sz w:val="20"/>
          <w:szCs w:val="20"/>
        </w:rPr>
        <w:t xml:space="preserve"> UE-UE</w:t>
      </w:r>
      <w:r>
        <w:rPr>
          <w:rFonts w:ascii="Times New Roman" w:hAnsi="Times New Roman" w:cs="Times New Roman"/>
          <w:sz w:val="20"/>
          <w:szCs w:val="20"/>
        </w:rPr>
        <w:t>=</w:t>
      </w:r>
      <w:r w:rsidR="00255179">
        <w:rPr>
          <w:rFonts w:ascii="Times New Roman" w:hAnsi="Times New Roman" w:cs="Times New Roman"/>
          <w:sz w:val="20"/>
          <w:szCs w:val="20"/>
        </w:rPr>
        <w:t>16</w:t>
      </w:r>
      <w:r>
        <w:rPr>
          <w:rFonts w:ascii="Times New Roman" w:hAnsi="Times New Roman" w:cs="Times New Roman"/>
          <w:sz w:val="20"/>
          <w:szCs w:val="20"/>
        </w:rPr>
        <w:t>.5dBc for FR2@28GHz</w:t>
      </w:r>
    </w:p>
    <w:p w14:paraId="570F0DE4" w14:textId="65F35F4A" w:rsidR="00055048" w:rsidRPr="00D013AB" w:rsidRDefault="00055048" w:rsidP="00055048">
      <w:pPr>
        <w:rPr>
          <w:rFonts w:ascii="Times New Roman" w:hAnsi="Times New Roman" w:cs="Times New Roman"/>
          <w:sz w:val="20"/>
          <w:szCs w:val="20"/>
        </w:rPr>
      </w:pPr>
      <w:r w:rsidRPr="00D013AB">
        <w:rPr>
          <w:rFonts w:ascii="Times New Roman" w:hAnsi="Times New Roman" w:cs="Times New Roman"/>
          <w:sz w:val="20"/>
          <w:szCs w:val="20"/>
        </w:rPr>
        <w:t xml:space="preserve">o    </w:t>
      </w:r>
      <w:r w:rsidR="00DE053A">
        <w:rPr>
          <w:rFonts w:ascii="Times New Roman" w:hAnsi="Times New Roman" w:cs="Times New Roman"/>
          <w:sz w:val="20"/>
          <w:szCs w:val="20"/>
        </w:rPr>
        <w:t>Candidate 2</w:t>
      </w:r>
      <w:r w:rsidRPr="00D013AB">
        <w:rPr>
          <w:rFonts w:ascii="Times New Roman" w:hAnsi="Times New Roman" w:cs="Times New Roman"/>
          <w:sz w:val="20"/>
          <w:szCs w:val="20"/>
        </w:rPr>
        <w:t>: in-channel requirement </w:t>
      </w:r>
      <w:r>
        <w:rPr>
          <w:rFonts w:ascii="Times New Roman" w:hAnsi="Times New Roman" w:cs="Times New Roman"/>
          <w:sz w:val="20"/>
          <w:szCs w:val="20"/>
        </w:rPr>
        <w:t>such as</w:t>
      </w:r>
      <w:r w:rsidRPr="00D013AB">
        <w:rPr>
          <w:rFonts w:ascii="Times New Roman" w:hAnsi="Times New Roman" w:cs="Times New Roman"/>
          <w:sz w:val="20"/>
          <w:szCs w:val="20"/>
        </w:rPr>
        <w:t xml:space="preserve"> IBE/ICS dynamic range </w:t>
      </w:r>
      <w:proofErr w:type="spellStart"/>
      <w:r w:rsidRPr="00D013AB">
        <w:rPr>
          <w:rFonts w:ascii="Times New Roman" w:hAnsi="Times New Roman" w:cs="Times New Roman"/>
          <w:sz w:val="20"/>
          <w:szCs w:val="20"/>
        </w:rPr>
        <w:t>etc</w:t>
      </w:r>
      <w:proofErr w:type="spellEnd"/>
    </w:p>
    <w:p w14:paraId="7794BAF7" w14:textId="77777777" w:rsidR="00055048" w:rsidRDefault="00055048" w:rsidP="00055048">
      <w:pPr>
        <w:ind w:firstLine="396"/>
        <w:rPr>
          <w:rFonts w:ascii="Times New Roman" w:hAnsi="Times New Roman" w:cs="Times New Roman"/>
          <w:sz w:val="20"/>
          <w:szCs w:val="20"/>
        </w:rPr>
      </w:pPr>
      <w:r w:rsidRPr="000625DF">
        <w:rPr>
          <w:rFonts w:ascii="Times New Roman" w:hAnsi="Times New Roman" w:cs="Times New Roman"/>
          <w:sz w:val="20"/>
          <w:szCs w:val="20"/>
        </w:rPr>
        <w:t>ASBIR</w:t>
      </w:r>
      <w:r>
        <w:rPr>
          <w:rFonts w:ascii="Times New Roman" w:hAnsi="Times New Roman" w:cs="Times New Roman"/>
          <w:sz w:val="20"/>
          <w:szCs w:val="20"/>
        </w:rPr>
        <w:t>=20+dB</w:t>
      </w:r>
      <w:r>
        <w:rPr>
          <w:rFonts w:ascii="Times New Roman" w:hAnsi="Times New Roman" w:cs="Times New Roman" w:hint="eastAsia"/>
          <w:sz w:val="20"/>
          <w:szCs w:val="20"/>
        </w:rPr>
        <w:t xml:space="preserve"> </w:t>
      </w:r>
      <w:r>
        <w:rPr>
          <w:rFonts w:ascii="Times New Roman" w:hAnsi="Times New Roman" w:cs="Times New Roman"/>
          <w:sz w:val="20"/>
          <w:szCs w:val="20"/>
        </w:rPr>
        <w:t>for FR1</w:t>
      </w:r>
    </w:p>
    <w:p w14:paraId="1FD59F73" w14:textId="77777777" w:rsidR="00055048" w:rsidRDefault="00055048" w:rsidP="00055048">
      <w:pPr>
        <w:ind w:firstLine="396"/>
        <w:rPr>
          <w:rFonts w:ascii="Times New Roman" w:hAnsi="Times New Roman" w:cs="Times New Roman"/>
          <w:sz w:val="20"/>
          <w:szCs w:val="20"/>
        </w:rPr>
      </w:pPr>
      <w:r w:rsidRPr="000625DF">
        <w:rPr>
          <w:rFonts w:ascii="Times New Roman" w:hAnsi="Times New Roman" w:cs="Times New Roman"/>
          <w:sz w:val="20"/>
          <w:szCs w:val="20"/>
        </w:rPr>
        <w:lastRenderedPageBreak/>
        <w:t>ASBIR</w:t>
      </w:r>
      <w:r>
        <w:rPr>
          <w:rFonts w:ascii="Times New Roman" w:hAnsi="Times New Roman" w:cs="Times New Roman"/>
          <w:sz w:val="20"/>
          <w:szCs w:val="20"/>
        </w:rPr>
        <w:t>=~14dB for FR2</w:t>
      </w:r>
    </w:p>
    <w:p w14:paraId="281A59E1" w14:textId="77777777" w:rsidR="00255179" w:rsidRDefault="00255179" w:rsidP="00255179">
      <w:pPr>
        <w:rPr>
          <w:rFonts w:ascii="Times New Roman" w:hAnsi="Times New Roman" w:cs="Times New Roman"/>
          <w:sz w:val="20"/>
          <w:szCs w:val="20"/>
        </w:rPr>
      </w:pPr>
      <w:r>
        <w:rPr>
          <w:rFonts w:ascii="Times New Roman" w:hAnsi="Times New Roman" w:cs="Times New Roman"/>
          <w:sz w:val="20"/>
          <w:szCs w:val="20"/>
        </w:rPr>
        <w:t xml:space="preserve">Based on applied ASRIB corresponding interference level and SINR can be derived with below formulas for SBFD case: </w:t>
      </w:r>
    </w:p>
    <w:p w14:paraId="15F6DEDD" w14:textId="0222AA85" w:rsidR="00255179" w:rsidRDefault="001D3AC8" w:rsidP="00255179">
      <w:pPr>
        <w:pStyle w:val="a9"/>
        <w:numPr>
          <w:ilvl w:val="1"/>
          <w:numId w:val="10"/>
        </w:numPr>
        <w:ind w:firstLineChars="0"/>
        <w:jc w:val="both"/>
        <w:rPr>
          <w:sz w:val="22"/>
        </w:rPr>
      </w:pPr>
      <m:oMath>
        <m:sSub>
          <m:sSubPr>
            <m:ctrlPr>
              <w:rPr>
                <w:rFonts w:ascii="Cambria Math" w:eastAsiaTheme="minorEastAsia" w:hAnsi="Cambria Math"/>
                <w:kern w:val="2"/>
                <w:sz w:val="20"/>
                <w:szCs w:val="22"/>
              </w:rPr>
            </m:ctrlPr>
          </m:sSubPr>
          <m:e>
            <m:r>
              <m:rPr>
                <m:sty m:val="p"/>
              </m:rPr>
              <w:rPr>
                <w:rFonts w:ascii="Cambria Math" w:hAnsi="Cambria Math"/>
                <w:sz w:val="22"/>
              </w:rPr>
              <m:t>Interference</m:t>
            </m:r>
          </m:e>
          <m:sub>
            <m:r>
              <w:rPr>
                <w:rFonts w:ascii="Cambria Math" w:hAnsi="Cambria Math"/>
                <w:sz w:val="22"/>
              </w:rPr>
              <m:t xml:space="preserve">UE-UE_co </m:t>
            </m:r>
          </m:sub>
        </m:sSub>
        <m:r>
          <w:rPr>
            <w:rFonts w:ascii="Cambria Math" w:hAnsi="Cambria Math"/>
            <w:sz w:val="22"/>
          </w:rPr>
          <m:t>=</m:t>
        </m:r>
        <m:sSub>
          <m:sSubPr>
            <m:ctrlPr>
              <w:rPr>
                <w:rFonts w:ascii="Cambria Math" w:eastAsiaTheme="minorEastAsia" w:hAnsi="Cambria Math"/>
                <w:i/>
                <w:kern w:val="2"/>
                <w:sz w:val="20"/>
                <w:szCs w:val="22"/>
              </w:rPr>
            </m:ctrlPr>
          </m:sSubPr>
          <m:e>
            <m:r>
              <w:rPr>
                <w:rFonts w:ascii="Cambria Math" w:hAnsi="Cambria Math"/>
                <w:sz w:val="22"/>
              </w:rPr>
              <m:t>P</m:t>
            </m:r>
          </m:e>
          <m:sub>
            <m:r>
              <w:rPr>
                <w:rFonts w:ascii="Cambria Math" w:hAnsi="Cambria Math"/>
                <w:sz w:val="22"/>
              </w:rPr>
              <m:t>t</m:t>
            </m:r>
            <m:sSub>
              <m:sSubPr>
                <m:ctrlPr>
                  <w:rPr>
                    <w:rFonts w:ascii="Cambria Math" w:hAnsi="Cambria Math"/>
                    <w:i/>
                    <w:sz w:val="22"/>
                  </w:rPr>
                </m:ctrlPr>
              </m:sSubPr>
              <m:e>
                <m:r>
                  <w:rPr>
                    <w:rFonts w:ascii="Cambria Math" w:hAnsi="Cambria Math"/>
                    <w:sz w:val="22"/>
                  </w:rPr>
                  <m:t>x</m:t>
                </m:r>
              </m:e>
              <m:sub>
                <m:r>
                  <w:rPr>
                    <w:rFonts w:ascii="Cambria Math" w:hAnsi="Cambria Math"/>
                    <w:sz w:val="22"/>
                  </w:rPr>
                  <m:t>aggressor</m:t>
                </m:r>
              </m:sub>
            </m:sSub>
          </m:sub>
        </m:sSub>
        <m:d>
          <m:dPr>
            <m:ctrlPr>
              <w:rPr>
                <w:rFonts w:ascii="Cambria Math" w:eastAsiaTheme="minorEastAsia" w:hAnsi="Cambria Math"/>
                <w:i/>
                <w:kern w:val="2"/>
                <w:sz w:val="20"/>
                <w:szCs w:val="22"/>
              </w:rPr>
            </m:ctrlPr>
          </m:dPr>
          <m:e>
            <m:r>
              <w:rPr>
                <w:rFonts w:ascii="Cambria Math" w:hAnsi="Cambria Math"/>
                <w:sz w:val="22"/>
              </w:rPr>
              <m:t>dBm</m:t>
            </m:r>
          </m:e>
        </m:d>
        <m:r>
          <w:rPr>
            <w:rFonts w:ascii="Cambria Math" w:hAnsi="Cambria Math"/>
            <w:sz w:val="22"/>
          </w:rPr>
          <m:t>-PL+antenna gain-ASBIR(dBc)</m:t>
        </m:r>
      </m:oMath>
    </w:p>
    <w:p w14:paraId="3AD07AC2" w14:textId="6E7C2750" w:rsidR="00255179" w:rsidRPr="00470FF8" w:rsidRDefault="001D3AC8" w:rsidP="00255179">
      <w:pPr>
        <w:pStyle w:val="a9"/>
        <w:numPr>
          <w:ilvl w:val="1"/>
          <w:numId w:val="10"/>
        </w:numPr>
        <w:ind w:firstLineChars="0"/>
        <w:jc w:val="both"/>
        <w:rPr>
          <w:sz w:val="22"/>
          <w:szCs w:val="22"/>
        </w:rPr>
      </w:pPr>
      <m:oMath>
        <m:sSub>
          <m:sSubPr>
            <m:ctrlPr>
              <w:rPr>
                <w:rFonts w:ascii="Cambria Math" w:hAnsi="Cambria Math"/>
                <w:sz w:val="22"/>
                <w:szCs w:val="22"/>
              </w:rPr>
            </m:ctrlPr>
          </m:sSubPr>
          <m:e>
            <m:r>
              <w:rPr>
                <w:rFonts w:ascii="Cambria Math" w:hAnsi="Cambria Math"/>
                <w:sz w:val="22"/>
                <w:szCs w:val="22"/>
              </w:rPr>
              <m:t>SINR</m:t>
            </m:r>
          </m:e>
          <m:sub>
            <m:r>
              <w:rPr>
                <w:rFonts w:ascii="Cambria Math" w:hAnsi="Cambria Math"/>
                <w:sz w:val="22"/>
                <w:szCs w:val="22"/>
              </w:rPr>
              <m:t>victim UE</m:t>
            </m:r>
          </m:sub>
        </m:sSub>
        <m:r>
          <m:rPr>
            <m:sty m:val="p"/>
          </m:rPr>
          <w:rPr>
            <w:rFonts w:ascii="Cambria Math" w:hAnsi="Cambria Math"/>
            <w:sz w:val="22"/>
            <w:szCs w:val="22"/>
          </w:rPr>
          <m:t>=</m:t>
        </m:r>
        <m:f>
          <m:fPr>
            <m:ctrlPr>
              <w:rPr>
                <w:rFonts w:ascii="Cambria Math" w:eastAsiaTheme="minorEastAsia" w:hAnsi="Cambria Math"/>
                <w:kern w:val="2"/>
                <w:sz w:val="22"/>
                <w:szCs w:val="22"/>
              </w:rPr>
            </m:ctrlPr>
          </m:fPr>
          <m:num>
            <m:r>
              <w:rPr>
                <w:rFonts w:ascii="Cambria Math" w:hAnsi="Cambria Math"/>
                <w:sz w:val="22"/>
                <w:szCs w:val="22"/>
              </w:rPr>
              <m:t>wanted signal from BS-PL+Antenna gain(including BF)</m:t>
            </m:r>
          </m:num>
          <m:den>
            <m:r>
              <w:rPr>
                <w:rFonts w:ascii="Cambria Math" w:hAnsi="Cambria Math"/>
                <w:sz w:val="22"/>
                <w:szCs w:val="22"/>
              </w:rPr>
              <m:t>Noise floor+</m:t>
            </m:r>
            <m:sSub>
              <m:sSubPr>
                <m:ctrlPr>
                  <w:rPr>
                    <w:rFonts w:ascii="Cambria Math" w:eastAsiaTheme="minorEastAsia" w:hAnsi="Cambria Math"/>
                    <w:i/>
                    <w:kern w:val="2"/>
                    <w:sz w:val="22"/>
                    <w:szCs w:val="22"/>
                  </w:rPr>
                </m:ctrlPr>
              </m:sSubPr>
              <m:e>
                <m:r>
                  <w:rPr>
                    <w:rFonts w:ascii="Cambria Math" w:hAnsi="Cambria Math"/>
                    <w:sz w:val="22"/>
                    <w:szCs w:val="22"/>
                  </w:rPr>
                  <m:t>Interference</m:t>
                </m:r>
              </m:e>
              <m:sub>
                <m:r>
                  <w:rPr>
                    <w:rFonts w:ascii="Cambria Math" w:hAnsi="Cambria Math"/>
                    <w:sz w:val="22"/>
                    <w:szCs w:val="22"/>
                  </w:rPr>
                  <m:t>other</m:t>
                </m:r>
              </m:sub>
            </m:sSub>
          </m:den>
        </m:f>
      </m:oMath>
    </w:p>
    <w:p w14:paraId="6B024056" w14:textId="10157D25" w:rsidR="00255179" w:rsidRDefault="00255179" w:rsidP="00255179">
      <w:pPr>
        <w:rPr>
          <w:rFonts w:ascii="Times New Roman" w:hAnsi="Times New Roman" w:cs="Times New Roman"/>
          <w:sz w:val="20"/>
          <w:szCs w:val="20"/>
        </w:rPr>
      </w:pPr>
      <w:r w:rsidRPr="00470FF8">
        <w:rPr>
          <w:rFonts w:ascii="Times New Roman" w:hAnsi="Times New Roman" w:cs="Times New Roman"/>
          <w:sz w:val="20"/>
          <w:szCs w:val="20"/>
        </w:rPr>
        <w:t xml:space="preserve">Where </w:t>
      </w:r>
      <m:oMath>
        <m:sSub>
          <m:sSubPr>
            <m:ctrlPr>
              <w:rPr>
                <w:rFonts w:ascii="Cambria Math" w:hAnsi="Cambria Math"/>
                <w:sz w:val="22"/>
              </w:rPr>
            </m:ctrlPr>
          </m:sSubPr>
          <m:e>
            <m:r>
              <m:rPr>
                <m:sty m:val="p"/>
              </m:rPr>
              <w:rPr>
                <w:rFonts w:ascii="Cambria Math" w:hAnsi="Cambria Math"/>
                <w:sz w:val="22"/>
              </w:rPr>
              <m:t>Interference</m:t>
            </m:r>
          </m:e>
          <m:sub>
            <m:r>
              <m:rPr>
                <m:sty m:val="p"/>
              </m:rPr>
              <w:rPr>
                <w:rFonts w:ascii="Cambria Math" w:hAnsi="Cambria Math"/>
                <w:sz w:val="22"/>
              </w:rPr>
              <m:t>other</m:t>
            </m:r>
          </m:sub>
        </m:sSub>
      </m:oMath>
      <w:r>
        <w:rPr>
          <w:sz w:val="22"/>
        </w:rPr>
        <w:t xml:space="preserve"> </w:t>
      </w:r>
      <w:r w:rsidRPr="00470FF8">
        <w:rPr>
          <w:rFonts w:ascii="Times New Roman" w:hAnsi="Times New Roman" w:cs="Times New Roman"/>
          <w:sz w:val="20"/>
          <w:szCs w:val="20"/>
        </w:rPr>
        <w:t>is interference from surrounding system(s)</w:t>
      </w:r>
      <w:r>
        <w:rPr>
          <w:rFonts w:ascii="Times New Roman" w:hAnsi="Times New Roman" w:cs="Times New Roman"/>
          <w:sz w:val="20"/>
          <w:szCs w:val="20"/>
        </w:rPr>
        <w:t xml:space="preserve"> including</w:t>
      </w:r>
      <m:oMath>
        <m:r>
          <m:rPr>
            <m:sty m:val="p"/>
          </m:rPr>
          <w:rPr>
            <w:rFonts w:ascii="Cambria Math" w:hAnsi="Cambria Math" w:cs="Times New Roman"/>
            <w:sz w:val="20"/>
            <w:szCs w:val="20"/>
          </w:rPr>
          <m:t xml:space="preserve">  </m:t>
        </m:r>
        <m:sSub>
          <m:sSubPr>
            <m:ctrlPr>
              <w:rPr>
                <w:rFonts w:ascii="Cambria Math" w:hAnsi="Cambria Math"/>
                <w:sz w:val="20"/>
              </w:rPr>
            </m:ctrlPr>
          </m:sSubPr>
          <m:e>
            <m:r>
              <m:rPr>
                <m:sty m:val="p"/>
              </m:rPr>
              <w:rPr>
                <w:rFonts w:ascii="Cambria Math" w:hAnsi="Cambria Math"/>
                <w:sz w:val="22"/>
              </w:rPr>
              <m:t>Interference</m:t>
            </m:r>
          </m:e>
          <m:sub>
            <m:r>
              <w:rPr>
                <w:rFonts w:ascii="Cambria Math" w:hAnsi="Cambria Math"/>
                <w:sz w:val="20"/>
              </w:rPr>
              <m:t>UE-UE</m:t>
            </m:r>
          </m:sub>
        </m:sSub>
      </m:oMath>
      <w:r>
        <w:rPr>
          <w:rFonts w:ascii="Times New Roman" w:hAnsi="Times New Roman" w:cs="Times New Roman"/>
          <w:sz w:val="20"/>
          <w:szCs w:val="20"/>
        </w:rPr>
        <w:t>.</w:t>
      </w:r>
    </w:p>
    <w:p w14:paraId="15719A10" w14:textId="77777777" w:rsidR="00255179" w:rsidRDefault="00255179" w:rsidP="00255179">
      <w:pPr>
        <w:spacing w:after="240"/>
        <w:rPr>
          <w:rFonts w:ascii="Times New Roman" w:hAnsi="Times New Roman" w:cs="Times New Roman"/>
          <w:b/>
          <w:sz w:val="20"/>
          <w:szCs w:val="20"/>
        </w:rPr>
      </w:pPr>
    </w:p>
    <w:p w14:paraId="259B9082" w14:textId="0C82C080" w:rsidR="00055048" w:rsidRDefault="00255179" w:rsidP="00055048">
      <w:pPr>
        <w:spacing w:after="240"/>
        <w:rPr>
          <w:rFonts w:ascii="Times New Roman" w:hAnsi="Times New Roman" w:cs="Times New Roman"/>
          <w:sz w:val="20"/>
          <w:szCs w:val="20"/>
        </w:rPr>
      </w:pPr>
      <w:r w:rsidRPr="00055048">
        <w:rPr>
          <w:rFonts w:ascii="Times New Roman" w:hAnsi="Times New Roman" w:cs="Times New Roman" w:hint="eastAsia"/>
          <w:b/>
          <w:sz w:val="20"/>
          <w:szCs w:val="20"/>
        </w:rPr>
        <w:t>P</w:t>
      </w:r>
      <w:r w:rsidRPr="00055048">
        <w:rPr>
          <w:rFonts w:ascii="Times New Roman" w:hAnsi="Times New Roman" w:cs="Times New Roman"/>
          <w:b/>
          <w:sz w:val="20"/>
          <w:szCs w:val="20"/>
        </w:rPr>
        <w:t>roposal 6</w:t>
      </w:r>
      <w:r>
        <w:rPr>
          <w:rFonts w:ascii="Times New Roman" w:hAnsi="Times New Roman" w:cs="Times New Roman"/>
          <w:sz w:val="20"/>
          <w:szCs w:val="20"/>
        </w:rPr>
        <w:t xml:space="preserve">: above interference formulas and ASBIR in table </w:t>
      </w:r>
      <w:r w:rsidR="00DE053A">
        <w:rPr>
          <w:rFonts w:ascii="Times New Roman" w:hAnsi="Times New Roman" w:cs="Times New Roman"/>
          <w:sz w:val="20"/>
          <w:szCs w:val="20"/>
        </w:rPr>
        <w:t>2</w:t>
      </w:r>
      <w:r>
        <w:rPr>
          <w:rFonts w:ascii="Times New Roman" w:hAnsi="Times New Roman" w:cs="Times New Roman"/>
          <w:sz w:val="20"/>
          <w:szCs w:val="20"/>
        </w:rPr>
        <w:t xml:space="preserve"> should be taken into account in reply to RAN1. </w:t>
      </w:r>
    </w:p>
    <w:p w14:paraId="189D5DB6" w14:textId="3D037799" w:rsidR="00255179" w:rsidRPr="00255179" w:rsidRDefault="00255179" w:rsidP="00255179">
      <w:pPr>
        <w:pStyle w:val="TH"/>
        <w:spacing w:after="0"/>
      </w:pPr>
      <w:r w:rsidRPr="00255179">
        <w:t xml:space="preserve">Table </w:t>
      </w:r>
      <w:r w:rsidR="00002BD4">
        <w:t>2</w:t>
      </w:r>
      <w:r w:rsidRPr="00255179">
        <w:t>: ASBIR</w:t>
      </w:r>
      <w:r w:rsidR="005C1B91">
        <w:t xml:space="preserve"> </w:t>
      </w:r>
      <w:r w:rsidRPr="00255179">
        <w:t>(adjacent sub-band interference ratio) candidate for co-channel inter-</w:t>
      </w:r>
      <w:proofErr w:type="spellStart"/>
      <w:r w:rsidRPr="00255179">
        <w:t>subband</w:t>
      </w:r>
      <w:proofErr w:type="spellEnd"/>
      <w:r w:rsidRPr="00255179">
        <w:t xml:space="preserve"> CLI</w:t>
      </w:r>
    </w:p>
    <w:tbl>
      <w:tblPr>
        <w:tblStyle w:val="a8"/>
        <w:tblW w:w="0" w:type="auto"/>
        <w:jc w:val="center"/>
        <w:tblLook w:val="04A0" w:firstRow="1" w:lastRow="0" w:firstColumn="1" w:lastColumn="0" w:noHBand="0" w:noVBand="1"/>
      </w:tblPr>
      <w:tblGrid>
        <w:gridCol w:w="704"/>
        <w:gridCol w:w="1559"/>
        <w:gridCol w:w="2127"/>
        <w:gridCol w:w="2409"/>
      </w:tblGrid>
      <w:tr w:rsidR="00255179" w14:paraId="34695ED1" w14:textId="77777777" w:rsidTr="00D97917">
        <w:trPr>
          <w:jc w:val="center"/>
        </w:trPr>
        <w:tc>
          <w:tcPr>
            <w:tcW w:w="2263" w:type="dxa"/>
            <w:gridSpan w:val="2"/>
          </w:tcPr>
          <w:p w14:paraId="4FCC5DA1" w14:textId="09C4FFD3" w:rsidR="00255179" w:rsidRPr="00255179" w:rsidRDefault="00255179" w:rsidP="00255179">
            <w:pPr>
              <w:jc w:val="center"/>
              <w:rPr>
                <w:rFonts w:ascii="Arial" w:hAnsi="Arial" w:cs="Arial"/>
                <w:b/>
                <w:bCs/>
                <w:sz w:val="20"/>
              </w:rPr>
            </w:pPr>
            <w:r w:rsidRPr="00255179">
              <w:rPr>
                <w:rFonts w:ascii="Arial" w:hAnsi="Arial" w:cs="Arial"/>
                <w:b/>
                <w:bCs/>
                <w:sz w:val="20"/>
              </w:rPr>
              <w:t>Frequency range</w:t>
            </w:r>
          </w:p>
        </w:tc>
        <w:tc>
          <w:tcPr>
            <w:tcW w:w="2127" w:type="dxa"/>
          </w:tcPr>
          <w:p w14:paraId="6E30B65D" w14:textId="1F652EDA" w:rsidR="00255179" w:rsidRPr="00255179" w:rsidRDefault="00255179" w:rsidP="00255179">
            <w:pPr>
              <w:jc w:val="center"/>
              <w:rPr>
                <w:rFonts w:ascii="Arial" w:hAnsi="Arial" w:cs="Arial"/>
                <w:b/>
                <w:bCs/>
                <w:sz w:val="20"/>
              </w:rPr>
            </w:pPr>
            <w:r w:rsidRPr="00255179">
              <w:rPr>
                <w:rFonts w:ascii="Arial" w:hAnsi="Arial" w:cs="Arial"/>
                <w:b/>
                <w:bCs/>
                <w:sz w:val="20"/>
              </w:rPr>
              <w:t xml:space="preserve">Inter-site </w:t>
            </w:r>
            <w:proofErr w:type="spellStart"/>
            <w:r w:rsidRPr="00255179">
              <w:rPr>
                <w:rFonts w:ascii="Arial" w:hAnsi="Arial" w:cs="Arial"/>
                <w:b/>
                <w:bCs/>
                <w:sz w:val="20"/>
              </w:rPr>
              <w:t>gNB-gNB</w:t>
            </w:r>
            <w:proofErr w:type="spellEnd"/>
          </w:p>
        </w:tc>
        <w:tc>
          <w:tcPr>
            <w:tcW w:w="2409" w:type="dxa"/>
          </w:tcPr>
          <w:p w14:paraId="5DD0F58F" w14:textId="3297DB2D" w:rsidR="00255179" w:rsidRPr="00255179" w:rsidRDefault="00255179" w:rsidP="00255179">
            <w:pPr>
              <w:jc w:val="center"/>
              <w:rPr>
                <w:rFonts w:ascii="Arial" w:hAnsi="Arial" w:cs="Arial"/>
                <w:b/>
                <w:bCs/>
                <w:sz w:val="20"/>
              </w:rPr>
            </w:pPr>
            <w:r w:rsidRPr="00255179">
              <w:rPr>
                <w:rFonts w:ascii="Arial" w:hAnsi="Arial" w:cs="Arial"/>
                <w:b/>
                <w:bCs/>
                <w:sz w:val="20"/>
              </w:rPr>
              <w:t>UE-UE</w:t>
            </w:r>
          </w:p>
        </w:tc>
      </w:tr>
      <w:tr w:rsidR="00255179" w14:paraId="51895819" w14:textId="77777777" w:rsidTr="00D97917">
        <w:trPr>
          <w:trHeight w:val="294"/>
          <w:jc w:val="center"/>
        </w:trPr>
        <w:tc>
          <w:tcPr>
            <w:tcW w:w="704" w:type="dxa"/>
            <w:vMerge w:val="restart"/>
          </w:tcPr>
          <w:p w14:paraId="09FFB46D" w14:textId="3B05A33D" w:rsidR="00255179" w:rsidRPr="00255179" w:rsidRDefault="00255179" w:rsidP="00055048">
            <w:pPr>
              <w:spacing w:after="240"/>
              <w:rPr>
                <w:rFonts w:ascii="Arial" w:hAnsi="Arial" w:cs="Arial"/>
                <w:b/>
                <w:bCs/>
                <w:sz w:val="20"/>
              </w:rPr>
            </w:pPr>
            <w:r w:rsidRPr="00255179">
              <w:rPr>
                <w:rFonts w:ascii="Arial" w:hAnsi="Arial" w:cs="Arial"/>
                <w:b/>
                <w:bCs/>
                <w:sz w:val="20"/>
              </w:rPr>
              <w:t>FR1</w:t>
            </w:r>
          </w:p>
        </w:tc>
        <w:tc>
          <w:tcPr>
            <w:tcW w:w="1559" w:type="dxa"/>
          </w:tcPr>
          <w:p w14:paraId="49675908" w14:textId="48936F1C" w:rsidR="00255179" w:rsidRPr="00A94D28" w:rsidRDefault="00002BD4" w:rsidP="00A94D28">
            <w:pPr>
              <w:rPr>
                <w:rFonts w:ascii="Arial" w:hAnsi="Arial" w:cs="Arial"/>
                <w:sz w:val="20"/>
              </w:rPr>
            </w:pPr>
            <w:r>
              <w:rPr>
                <w:rFonts w:ascii="Arial" w:hAnsi="Arial" w:cs="Arial"/>
                <w:sz w:val="20"/>
              </w:rPr>
              <w:t xml:space="preserve">Candidate </w:t>
            </w:r>
            <w:r w:rsidR="00255179" w:rsidRPr="00A94D28">
              <w:rPr>
                <w:rFonts w:ascii="Arial" w:hAnsi="Arial" w:cs="Arial"/>
                <w:sz w:val="20"/>
              </w:rPr>
              <w:t>1</w:t>
            </w:r>
          </w:p>
        </w:tc>
        <w:tc>
          <w:tcPr>
            <w:tcW w:w="2127" w:type="dxa"/>
          </w:tcPr>
          <w:p w14:paraId="1CCF7155" w14:textId="005A9F7F" w:rsidR="00255179" w:rsidRPr="00A94D28" w:rsidRDefault="00255179" w:rsidP="00A94D28">
            <w:pPr>
              <w:rPr>
                <w:rFonts w:ascii="Arial" w:hAnsi="Arial" w:cs="Arial"/>
                <w:sz w:val="20"/>
              </w:rPr>
            </w:pPr>
            <w:r w:rsidRPr="00A94D28">
              <w:rPr>
                <w:rFonts w:ascii="Arial" w:hAnsi="Arial" w:cs="Arial"/>
                <w:sz w:val="20"/>
              </w:rPr>
              <w:t>43dBc</w:t>
            </w:r>
          </w:p>
        </w:tc>
        <w:tc>
          <w:tcPr>
            <w:tcW w:w="2409" w:type="dxa"/>
          </w:tcPr>
          <w:p w14:paraId="5D3B9328" w14:textId="5E850A0C" w:rsidR="00255179" w:rsidRPr="00A94D28" w:rsidRDefault="00255179" w:rsidP="00A94D28">
            <w:pPr>
              <w:rPr>
                <w:rFonts w:ascii="Arial" w:hAnsi="Arial" w:cs="Arial"/>
                <w:sz w:val="20"/>
              </w:rPr>
            </w:pPr>
            <w:r w:rsidRPr="00A94D28">
              <w:rPr>
                <w:rFonts w:ascii="Arial" w:hAnsi="Arial" w:cs="Arial"/>
                <w:sz w:val="20"/>
              </w:rPr>
              <w:t>28dBc</w:t>
            </w:r>
          </w:p>
        </w:tc>
      </w:tr>
      <w:tr w:rsidR="00255179" w14:paraId="7895E42C" w14:textId="77777777" w:rsidTr="00D97917">
        <w:trPr>
          <w:jc w:val="center"/>
        </w:trPr>
        <w:tc>
          <w:tcPr>
            <w:tcW w:w="704" w:type="dxa"/>
            <w:vMerge/>
          </w:tcPr>
          <w:p w14:paraId="3DFF7DBA" w14:textId="77777777" w:rsidR="00255179" w:rsidRPr="00255179" w:rsidRDefault="00255179" w:rsidP="00055048">
            <w:pPr>
              <w:spacing w:after="240"/>
              <w:rPr>
                <w:rFonts w:ascii="Arial" w:hAnsi="Arial" w:cs="Arial"/>
                <w:b/>
                <w:bCs/>
                <w:sz w:val="20"/>
              </w:rPr>
            </w:pPr>
          </w:p>
        </w:tc>
        <w:tc>
          <w:tcPr>
            <w:tcW w:w="1559" w:type="dxa"/>
          </w:tcPr>
          <w:p w14:paraId="1D058682" w14:textId="16A92624" w:rsidR="00255179" w:rsidRPr="00A94D28" w:rsidRDefault="00002BD4" w:rsidP="00A94D28">
            <w:pPr>
              <w:rPr>
                <w:rFonts w:ascii="Arial" w:hAnsi="Arial" w:cs="Arial"/>
                <w:sz w:val="20"/>
              </w:rPr>
            </w:pPr>
            <w:r>
              <w:rPr>
                <w:rFonts w:ascii="Arial" w:hAnsi="Arial" w:cs="Arial"/>
                <w:sz w:val="20"/>
              </w:rPr>
              <w:t>Candidate</w:t>
            </w:r>
            <w:r w:rsidR="00255179" w:rsidRPr="00A94D28">
              <w:rPr>
                <w:rFonts w:ascii="Arial" w:hAnsi="Arial" w:cs="Arial"/>
                <w:sz w:val="20"/>
              </w:rPr>
              <w:t xml:space="preserve"> 2</w:t>
            </w:r>
          </w:p>
        </w:tc>
        <w:tc>
          <w:tcPr>
            <w:tcW w:w="2127" w:type="dxa"/>
          </w:tcPr>
          <w:p w14:paraId="7805F161" w14:textId="59AC5199" w:rsidR="00255179" w:rsidRPr="00A94D28" w:rsidRDefault="00255179" w:rsidP="00A94D28">
            <w:pPr>
              <w:rPr>
                <w:rFonts w:ascii="Arial" w:hAnsi="Arial" w:cs="Arial"/>
                <w:sz w:val="20"/>
              </w:rPr>
            </w:pPr>
            <w:r w:rsidRPr="00A94D28">
              <w:rPr>
                <w:rFonts w:ascii="Arial" w:hAnsi="Arial" w:cs="Arial"/>
                <w:sz w:val="20"/>
              </w:rPr>
              <w:t>20+dBc</w:t>
            </w:r>
          </w:p>
        </w:tc>
        <w:tc>
          <w:tcPr>
            <w:tcW w:w="2409" w:type="dxa"/>
          </w:tcPr>
          <w:p w14:paraId="170A135F" w14:textId="3A89CACC" w:rsidR="00255179" w:rsidRPr="00A94D28" w:rsidRDefault="00255179" w:rsidP="00A94D28">
            <w:pPr>
              <w:rPr>
                <w:rFonts w:ascii="Arial" w:hAnsi="Arial" w:cs="Arial"/>
                <w:sz w:val="20"/>
              </w:rPr>
            </w:pPr>
            <w:r w:rsidRPr="00A94D28">
              <w:rPr>
                <w:rFonts w:ascii="Arial" w:hAnsi="Arial" w:cs="Arial"/>
                <w:sz w:val="20"/>
              </w:rPr>
              <w:t>20+dB</w:t>
            </w:r>
          </w:p>
        </w:tc>
      </w:tr>
      <w:tr w:rsidR="00255179" w14:paraId="5D6982F9" w14:textId="77777777" w:rsidTr="00D97917">
        <w:trPr>
          <w:jc w:val="center"/>
        </w:trPr>
        <w:tc>
          <w:tcPr>
            <w:tcW w:w="704" w:type="dxa"/>
            <w:vMerge w:val="restart"/>
          </w:tcPr>
          <w:p w14:paraId="6FD7E333" w14:textId="3C053571" w:rsidR="00255179" w:rsidRPr="00255179" w:rsidRDefault="00255179" w:rsidP="00255179">
            <w:pPr>
              <w:spacing w:after="240"/>
              <w:rPr>
                <w:rFonts w:ascii="Arial" w:hAnsi="Arial" w:cs="Arial"/>
                <w:b/>
                <w:bCs/>
                <w:sz w:val="20"/>
              </w:rPr>
            </w:pPr>
            <w:r w:rsidRPr="00255179">
              <w:rPr>
                <w:rFonts w:ascii="Arial" w:hAnsi="Arial" w:cs="Arial"/>
                <w:b/>
                <w:bCs/>
                <w:sz w:val="20"/>
              </w:rPr>
              <w:t>FR2</w:t>
            </w:r>
          </w:p>
        </w:tc>
        <w:tc>
          <w:tcPr>
            <w:tcW w:w="1559" w:type="dxa"/>
          </w:tcPr>
          <w:p w14:paraId="295F62D3" w14:textId="67F66157" w:rsidR="00255179" w:rsidRPr="00A94D28" w:rsidRDefault="00002BD4" w:rsidP="00A94D28">
            <w:pPr>
              <w:rPr>
                <w:rFonts w:ascii="Arial" w:hAnsi="Arial" w:cs="Arial"/>
                <w:sz w:val="20"/>
              </w:rPr>
            </w:pPr>
            <w:r>
              <w:rPr>
                <w:rFonts w:ascii="Arial" w:hAnsi="Arial" w:cs="Arial"/>
                <w:sz w:val="20"/>
              </w:rPr>
              <w:t>Candidate</w:t>
            </w:r>
            <w:r w:rsidRPr="00A94D28">
              <w:rPr>
                <w:rFonts w:ascii="Arial" w:hAnsi="Arial" w:cs="Arial"/>
                <w:sz w:val="20"/>
              </w:rPr>
              <w:t xml:space="preserve"> </w:t>
            </w:r>
            <w:r w:rsidR="00255179" w:rsidRPr="00A94D28">
              <w:rPr>
                <w:rFonts w:ascii="Arial" w:hAnsi="Arial" w:cs="Arial"/>
                <w:sz w:val="20"/>
              </w:rPr>
              <w:t>1</w:t>
            </w:r>
          </w:p>
        </w:tc>
        <w:tc>
          <w:tcPr>
            <w:tcW w:w="2127" w:type="dxa"/>
          </w:tcPr>
          <w:p w14:paraId="4B5EEF6D" w14:textId="245D2808" w:rsidR="00255179" w:rsidRPr="00A94D28" w:rsidRDefault="00255179" w:rsidP="00A94D28">
            <w:pPr>
              <w:rPr>
                <w:rFonts w:ascii="Arial" w:hAnsi="Arial" w:cs="Arial"/>
                <w:sz w:val="20"/>
              </w:rPr>
            </w:pPr>
            <w:r w:rsidRPr="00A94D28">
              <w:rPr>
                <w:rFonts w:ascii="Arial" w:hAnsi="Arial" w:cs="Arial"/>
                <w:sz w:val="20"/>
              </w:rPr>
              <w:t>22.5dBc</w:t>
            </w:r>
          </w:p>
        </w:tc>
        <w:tc>
          <w:tcPr>
            <w:tcW w:w="2409" w:type="dxa"/>
          </w:tcPr>
          <w:p w14:paraId="1413F9F9" w14:textId="3884582F" w:rsidR="00255179" w:rsidRPr="00A94D28" w:rsidRDefault="00255179" w:rsidP="00A94D28">
            <w:pPr>
              <w:rPr>
                <w:rFonts w:ascii="Arial" w:hAnsi="Arial" w:cs="Arial"/>
                <w:sz w:val="20"/>
              </w:rPr>
            </w:pPr>
            <w:r w:rsidRPr="00A94D28">
              <w:rPr>
                <w:rFonts w:ascii="Arial" w:hAnsi="Arial" w:cs="Arial"/>
                <w:sz w:val="20"/>
              </w:rPr>
              <w:t>16.5dBc</w:t>
            </w:r>
          </w:p>
        </w:tc>
      </w:tr>
      <w:tr w:rsidR="00255179" w14:paraId="48A8EE44" w14:textId="77777777" w:rsidTr="00D97917">
        <w:trPr>
          <w:jc w:val="center"/>
        </w:trPr>
        <w:tc>
          <w:tcPr>
            <w:tcW w:w="704" w:type="dxa"/>
            <w:vMerge/>
          </w:tcPr>
          <w:p w14:paraId="1D07C47A" w14:textId="77777777" w:rsidR="00255179" w:rsidRPr="00255179" w:rsidRDefault="00255179" w:rsidP="00255179">
            <w:pPr>
              <w:spacing w:after="240"/>
              <w:rPr>
                <w:rFonts w:ascii="Arial" w:hAnsi="Arial" w:cs="Arial"/>
                <w:sz w:val="20"/>
                <w:szCs w:val="20"/>
              </w:rPr>
            </w:pPr>
          </w:p>
        </w:tc>
        <w:tc>
          <w:tcPr>
            <w:tcW w:w="1559" w:type="dxa"/>
          </w:tcPr>
          <w:p w14:paraId="33D2692B" w14:textId="328E0CD5" w:rsidR="00255179" w:rsidRPr="00A94D28" w:rsidRDefault="00002BD4" w:rsidP="00A94D28">
            <w:pPr>
              <w:rPr>
                <w:rFonts w:ascii="Arial" w:hAnsi="Arial" w:cs="Arial"/>
                <w:sz w:val="20"/>
              </w:rPr>
            </w:pPr>
            <w:r>
              <w:rPr>
                <w:rFonts w:ascii="Arial" w:hAnsi="Arial" w:cs="Arial"/>
                <w:sz w:val="20"/>
              </w:rPr>
              <w:t>Candidate</w:t>
            </w:r>
            <w:r w:rsidR="00255179" w:rsidRPr="00A94D28">
              <w:rPr>
                <w:rFonts w:ascii="Arial" w:hAnsi="Arial" w:cs="Arial"/>
                <w:sz w:val="20"/>
              </w:rPr>
              <w:t xml:space="preserve"> 2</w:t>
            </w:r>
          </w:p>
        </w:tc>
        <w:tc>
          <w:tcPr>
            <w:tcW w:w="2127" w:type="dxa"/>
          </w:tcPr>
          <w:p w14:paraId="2A1960E0" w14:textId="0A45214E" w:rsidR="00255179" w:rsidRPr="00A94D28" w:rsidRDefault="00255179" w:rsidP="00A94D28">
            <w:pPr>
              <w:rPr>
                <w:rFonts w:ascii="Arial" w:hAnsi="Arial" w:cs="Arial"/>
                <w:sz w:val="20"/>
              </w:rPr>
            </w:pPr>
            <w:r w:rsidRPr="00A94D28">
              <w:rPr>
                <w:rFonts w:ascii="Arial" w:hAnsi="Arial" w:cs="Arial"/>
                <w:sz w:val="20"/>
              </w:rPr>
              <w:t>~14dBc</w:t>
            </w:r>
          </w:p>
        </w:tc>
        <w:tc>
          <w:tcPr>
            <w:tcW w:w="2409" w:type="dxa"/>
          </w:tcPr>
          <w:p w14:paraId="2AA64B71" w14:textId="674443A1" w:rsidR="00255179" w:rsidRPr="00A94D28" w:rsidRDefault="00255179" w:rsidP="00A94D28">
            <w:pPr>
              <w:rPr>
                <w:rFonts w:ascii="Arial" w:hAnsi="Arial" w:cs="Arial"/>
                <w:sz w:val="20"/>
              </w:rPr>
            </w:pPr>
            <w:r w:rsidRPr="00A94D28">
              <w:rPr>
                <w:rFonts w:ascii="Arial" w:hAnsi="Arial" w:cs="Arial"/>
                <w:sz w:val="20"/>
              </w:rPr>
              <w:t>~14dB</w:t>
            </w:r>
          </w:p>
        </w:tc>
      </w:tr>
    </w:tbl>
    <w:p w14:paraId="4DC38E7C" w14:textId="77777777" w:rsidR="00A94D28" w:rsidRDefault="00A94D28" w:rsidP="00055048">
      <w:pPr>
        <w:spacing w:after="240"/>
        <w:rPr>
          <w:rFonts w:ascii="Times New Roman" w:hAnsi="Times New Roman" w:cs="Times New Roman"/>
          <w:sz w:val="20"/>
          <w:szCs w:val="20"/>
        </w:rPr>
      </w:pPr>
    </w:p>
    <w:p w14:paraId="047E64DD" w14:textId="49E61715" w:rsidR="00255179" w:rsidRPr="00255179" w:rsidRDefault="00A94D28" w:rsidP="00055048">
      <w:pPr>
        <w:spacing w:after="240"/>
        <w:rPr>
          <w:rFonts w:ascii="Times New Roman" w:hAnsi="Times New Roman" w:cs="Times New Roman"/>
          <w:sz w:val="20"/>
          <w:szCs w:val="20"/>
        </w:rPr>
      </w:pPr>
      <w:r>
        <w:rPr>
          <w:rFonts w:ascii="Times New Roman" w:hAnsi="Times New Roman" w:cs="Times New Roman" w:hint="eastAsia"/>
          <w:sz w:val="20"/>
          <w:szCs w:val="20"/>
        </w:rPr>
        <w:t>B</w:t>
      </w:r>
      <w:r>
        <w:rPr>
          <w:rFonts w:ascii="Times New Roman" w:hAnsi="Times New Roman" w:cs="Times New Roman"/>
          <w:sz w:val="20"/>
          <w:szCs w:val="20"/>
        </w:rPr>
        <w:t xml:space="preserve">ased on above discussion, the co-channel </w:t>
      </w:r>
      <w:proofErr w:type="spellStart"/>
      <w:r>
        <w:rPr>
          <w:rFonts w:ascii="Times New Roman" w:hAnsi="Times New Roman" w:cs="Times New Roman"/>
          <w:sz w:val="20"/>
          <w:szCs w:val="20"/>
        </w:rPr>
        <w:t>subband</w:t>
      </w:r>
      <w:proofErr w:type="spellEnd"/>
      <w:r>
        <w:rPr>
          <w:rFonts w:ascii="Times New Roman" w:hAnsi="Times New Roman" w:cs="Times New Roman"/>
          <w:sz w:val="20"/>
          <w:szCs w:val="20"/>
        </w:rPr>
        <w:t xml:space="preserve"> CLI modeling for each case is summarized below in table </w:t>
      </w:r>
      <w:r w:rsidR="00002BD4">
        <w:rPr>
          <w:rFonts w:ascii="Times New Roman" w:hAnsi="Times New Roman" w:cs="Times New Roman"/>
          <w:sz w:val="20"/>
          <w:szCs w:val="20"/>
        </w:rPr>
        <w:t>3</w:t>
      </w:r>
      <w:r>
        <w:rPr>
          <w:rFonts w:ascii="Times New Roman" w:hAnsi="Times New Roman" w:cs="Times New Roman"/>
          <w:sz w:val="20"/>
          <w:szCs w:val="20"/>
        </w:rPr>
        <w:t xml:space="preserve">. </w:t>
      </w:r>
    </w:p>
    <w:p w14:paraId="1C6188D0" w14:textId="26A30518" w:rsidR="00F72FE5" w:rsidRPr="00DF7806" w:rsidRDefault="00DF7806" w:rsidP="00DF7806">
      <w:pPr>
        <w:pStyle w:val="TH"/>
        <w:spacing w:after="0"/>
      </w:pPr>
      <w:r>
        <w:t xml:space="preserve">Table </w:t>
      </w:r>
      <w:r w:rsidR="00002BD4">
        <w:t>3</w:t>
      </w:r>
      <w:r>
        <w:t>: Co-channel inter-</w:t>
      </w:r>
      <w:proofErr w:type="spellStart"/>
      <w:r>
        <w:t>subband</w:t>
      </w:r>
      <w:proofErr w:type="spellEnd"/>
      <w:r>
        <w:t xml:space="preserve"> CLI modelling </w:t>
      </w:r>
    </w:p>
    <w:tbl>
      <w:tblPr>
        <w:tblStyle w:val="TableGrid7"/>
        <w:tblW w:w="9351" w:type="dxa"/>
        <w:jc w:val="center"/>
        <w:tblLook w:val="0420" w:firstRow="1" w:lastRow="0" w:firstColumn="0" w:lastColumn="0" w:noHBand="0" w:noVBand="1"/>
      </w:tblPr>
      <w:tblGrid>
        <w:gridCol w:w="2037"/>
        <w:gridCol w:w="793"/>
        <w:gridCol w:w="2127"/>
        <w:gridCol w:w="2126"/>
        <w:gridCol w:w="2268"/>
      </w:tblGrid>
      <w:tr w:rsidR="003740F8" w:rsidRPr="00902A68" w14:paraId="051E6185" w14:textId="6FF21090" w:rsidTr="00C867F0">
        <w:trPr>
          <w:trHeight w:val="264"/>
          <w:jc w:val="center"/>
        </w:trPr>
        <w:tc>
          <w:tcPr>
            <w:tcW w:w="2037" w:type="dxa"/>
            <w:vMerge w:val="restart"/>
            <w:hideMark/>
          </w:tcPr>
          <w:p w14:paraId="06A90852" w14:textId="77777777" w:rsidR="003740F8" w:rsidRPr="00902A68" w:rsidRDefault="003740F8" w:rsidP="00DF7806">
            <w:pPr>
              <w:jc w:val="center"/>
              <w:rPr>
                <w:rFonts w:ascii="Arial" w:hAnsi="Arial" w:cs="Arial"/>
                <w:sz w:val="20"/>
              </w:rPr>
            </w:pPr>
            <w:r w:rsidRPr="00902A68">
              <w:rPr>
                <w:rFonts w:ascii="Arial" w:hAnsi="Arial" w:cs="Arial"/>
                <w:b/>
                <w:bCs/>
                <w:sz w:val="20"/>
              </w:rPr>
              <w:t>Parameter</w:t>
            </w:r>
          </w:p>
        </w:tc>
        <w:tc>
          <w:tcPr>
            <w:tcW w:w="793" w:type="dxa"/>
            <w:vMerge w:val="restart"/>
            <w:hideMark/>
          </w:tcPr>
          <w:p w14:paraId="1DB0E677" w14:textId="040FA556" w:rsidR="003740F8" w:rsidRPr="00902A68" w:rsidRDefault="003740F8" w:rsidP="00DF7806">
            <w:pPr>
              <w:jc w:val="center"/>
              <w:rPr>
                <w:rFonts w:ascii="Arial" w:hAnsi="Arial" w:cs="Arial"/>
                <w:sz w:val="20"/>
              </w:rPr>
            </w:pPr>
            <w:r>
              <w:rPr>
                <w:rFonts w:ascii="Arial" w:hAnsi="Arial" w:cs="Arial"/>
                <w:b/>
                <w:bCs/>
                <w:sz w:val="20"/>
              </w:rPr>
              <w:t>RSIC</w:t>
            </w:r>
          </w:p>
        </w:tc>
        <w:tc>
          <w:tcPr>
            <w:tcW w:w="6521" w:type="dxa"/>
            <w:gridSpan w:val="3"/>
            <w:hideMark/>
          </w:tcPr>
          <w:p w14:paraId="347261F8" w14:textId="39A3BAC3" w:rsidR="003740F8" w:rsidRDefault="003740F8" w:rsidP="00DF7806">
            <w:pPr>
              <w:jc w:val="center"/>
              <w:rPr>
                <w:rFonts w:ascii="Arial" w:hAnsi="Arial" w:cs="Arial"/>
                <w:b/>
                <w:bCs/>
                <w:sz w:val="20"/>
              </w:rPr>
            </w:pPr>
            <w:r>
              <w:rPr>
                <w:rFonts w:ascii="Arial" w:hAnsi="Arial" w:cs="Arial"/>
                <w:b/>
                <w:bCs/>
                <w:sz w:val="20"/>
              </w:rPr>
              <w:t>Co-channel inter-</w:t>
            </w:r>
            <w:proofErr w:type="spellStart"/>
            <w:r>
              <w:rPr>
                <w:rFonts w:ascii="Arial" w:hAnsi="Arial" w:cs="Arial"/>
                <w:b/>
                <w:bCs/>
                <w:sz w:val="20"/>
              </w:rPr>
              <w:t>subband</w:t>
            </w:r>
            <w:proofErr w:type="spellEnd"/>
            <w:r>
              <w:rPr>
                <w:rFonts w:ascii="Arial" w:hAnsi="Arial" w:cs="Arial"/>
                <w:b/>
                <w:bCs/>
                <w:sz w:val="20"/>
              </w:rPr>
              <w:t xml:space="preserve"> CLI</w:t>
            </w:r>
          </w:p>
        </w:tc>
      </w:tr>
      <w:tr w:rsidR="003740F8" w:rsidRPr="00902A68" w14:paraId="2F9A5542" w14:textId="77777777" w:rsidTr="00C867F0">
        <w:trPr>
          <w:trHeight w:val="263"/>
          <w:jc w:val="center"/>
        </w:trPr>
        <w:tc>
          <w:tcPr>
            <w:tcW w:w="2037" w:type="dxa"/>
            <w:vMerge/>
          </w:tcPr>
          <w:p w14:paraId="2C97D272" w14:textId="77777777" w:rsidR="003740F8" w:rsidRPr="00902A68" w:rsidRDefault="003740F8" w:rsidP="00DF7806">
            <w:pPr>
              <w:jc w:val="center"/>
              <w:rPr>
                <w:rFonts w:ascii="Arial" w:hAnsi="Arial" w:cs="Arial"/>
                <w:b/>
                <w:bCs/>
                <w:sz w:val="20"/>
              </w:rPr>
            </w:pPr>
          </w:p>
        </w:tc>
        <w:tc>
          <w:tcPr>
            <w:tcW w:w="793" w:type="dxa"/>
            <w:vMerge/>
          </w:tcPr>
          <w:p w14:paraId="57712266" w14:textId="77777777" w:rsidR="003740F8" w:rsidRDefault="003740F8" w:rsidP="00DF7806">
            <w:pPr>
              <w:jc w:val="center"/>
              <w:rPr>
                <w:rFonts w:ascii="Arial" w:hAnsi="Arial" w:cs="Arial"/>
                <w:b/>
                <w:bCs/>
                <w:sz w:val="20"/>
              </w:rPr>
            </w:pPr>
          </w:p>
        </w:tc>
        <w:tc>
          <w:tcPr>
            <w:tcW w:w="2127" w:type="dxa"/>
          </w:tcPr>
          <w:p w14:paraId="6225E4C0" w14:textId="02254C16" w:rsidR="003740F8" w:rsidRDefault="003740F8" w:rsidP="00DF7806">
            <w:pPr>
              <w:jc w:val="center"/>
              <w:rPr>
                <w:rFonts w:ascii="Arial" w:hAnsi="Arial" w:cs="Arial"/>
                <w:b/>
                <w:bCs/>
                <w:sz w:val="20"/>
                <w:lang w:eastAsia="zh-CN"/>
              </w:rPr>
            </w:pPr>
            <w:r>
              <w:rPr>
                <w:rFonts w:ascii="Arial" w:hAnsi="Arial" w:cs="Arial" w:hint="eastAsia"/>
                <w:b/>
                <w:bCs/>
                <w:sz w:val="20"/>
                <w:lang w:eastAsia="zh-CN"/>
              </w:rPr>
              <w:t>C</w:t>
            </w:r>
            <w:r>
              <w:rPr>
                <w:rFonts w:ascii="Arial" w:hAnsi="Arial" w:cs="Arial"/>
                <w:b/>
                <w:bCs/>
                <w:sz w:val="20"/>
                <w:lang w:eastAsia="zh-CN"/>
              </w:rPr>
              <w:t xml:space="preserve">o-site </w:t>
            </w:r>
            <w:proofErr w:type="spellStart"/>
            <w:r>
              <w:rPr>
                <w:rFonts w:ascii="Arial" w:hAnsi="Arial" w:cs="Arial"/>
                <w:b/>
                <w:bCs/>
                <w:sz w:val="20"/>
                <w:lang w:eastAsia="zh-CN"/>
              </w:rPr>
              <w:t>gNB-gNB</w:t>
            </w:r>
            <w:proofErr w:type="spellEnd"/>
          </w:p>
        </w:tc>
        <w:tc>
          <w:tcPr>
            <w:tcW w:w="2126" w:type="dxa"/>
          </w:tcPr>
          <w:p w14:paraId="62C59561" w14:textId="37E8156A" w:rsidR="003740F8" w:rsidRDefault="003740F8" w:rsidP="00DF7806">
            <w:pPr>
              <w:jc w:val="center"/>
              <w:rPr>
                <w:rFonts w:ascii="Arial" w:hAnsi="Arial" w:cs="Arial"/>
                <w:b/>
                <w:bCs/>
                <w:sz w:val="20"/>
              </w:rPr>
            </w:pPr>
            <w:r>
              <w:rPr>
                <w:rFonts w:ascii="Arial" w:hAnsi="Arial" w:cs="Arial"/>
                <w:b/>
                <w:bCs/>
                <w:sz w:val="20"/>
                <w:lang w:eastAsia="zh-CN"/>
              </w:rPr>
              <w:t xml:space="preserve">inter-site </w:t>
            </w:r>
            <w:proofErr w:type="spellStart"/>
            <w:r>
              <w:rPr>
                <w:rFonts w:ascii="Arial" w:hAnsi="Arial" w:cs="Arial"/>
                <w:b/>
                <w:bCs/>
                <w:sz w:val="20"/>
                <w:lang w:eastAsia="zh-CN"/>
              </w:rPr>
              <w:t>gNB-gNB</w:t>
            </w:r>
            <w:proofErr w:type="spellEnd"/>
          </w:p>
        </w:tc>
        <w:tc>
          <w:tcPr>
            <w:tcW w:w="2268" w:type="dxa"/>
          </w:tcPr>
          <w:p w14:paraId="2A418BBB" w14:textId="6722A472" w:rsidR="003740F8" w:rsidRDefault="003740F8" w:rsidP="00DF7806">
            <w:pPr>
              <w:jc w:val="center"/>
              <w:rPr>
                <w:rFonts w:ascii="Arial" w:hAnsi="Arial" w:cs="Arial"/>
                <w:b/>
                <w:bCs/>
                <w:sz w:val="20"/>
                <w:lang w:eastAsia="zh-CN"/>
              </w:rPr>
            </w:pPr>
            <w:r>
              <w:rPr>
                <w:rFonts w:ascii="Arial" w:hAnsi="Arial" w:cs="Arial" w:hint="eastAsia"/>
                <w:b/>
                <w:bCs/>
                <w:sz w:val="20"/>
                <w:lang w:eastAsia="zh-CN"/>
              </w:rPr>
              <w:t>U</w:t>
            </w:r>
            <w:r>
              <w:rPr>
                <w:rFonts w:ascii="Arial" w:hAnsi="Arial" w:cs="Arial"/>
                <w:b/>
                <w:bCs/>
                <w:sz w:val="20"/>
                <w:lang w:eastAsia="zh-CN"/>
              </w:rPr>
              <w:t>E-UE</w:t>
            </w:r>
          </w:p>
        </w:tc>
      </w:tr>
      <w:tr w:rsidR="003740F8" w:rsidRPr="00902A68" w14:paraId="4A038E3A" w14:textId="23253219" w:rsidTr="00C867F0">
        <w:trPr>
          <w:trHeight w:val="260"/>
          <w:jc w:val="center"/>
        </w:trPr>
        <w:tc>
          <w:tcPr>
            <w:tcW w:w="2037" w:type="dxa"/>
            <w:hideMark/>
          </w:tcPr>
          <w:p w14:paraId="798FD92B" w14:textId="77777777" w:rsidR="003740F8" w:rsidRPr="00902A68" w:rsidRDefault="003740F8" w:rsidP="000625DF">
            <w:pPr>
              <w:rPr>
                <w:rFonts w:ascii="Arial" w:hAnsi="Arial" w:cs="Arial"/>
                <w:sz w:val="20"/>
              </w:rPr>
            </w:pPr>
            <w:r w:rsidRPr="00902A68">
              <w:rPr>
                <w:rFonts w:ascii="Arial" w:hAnsi="Arial" w:cs="Arial"/>
                <w:sz w:val="20"/>
              </w:rPr>
              <w:t xml:space="preserve">Spatial isolation </w:t>
            </w:r>
          </w:p>
        </w:tc>
        <w:tc>
          <w:tcPr>
            <w:tcW w:w="793" w:type="dxa"/>
          </w:tcPr>
          <w:p w14:paraId="1E8B4D1F" w14:textId="1EC6F51C" w:rsidR="003740F8" w:rsidRPr="00902A68" w:rsidRDefault="003740F8" w:rsidP="000625DF">
            <w:pPr>
              <w:rPr>
                <w:rFonts w:ascii="Arial" w:hAnsi="Arial" w:cs="Arial"/>
                <w:sz w:val="20"/>
                <w:lang w:eastAsia="zh-CN"/>
              </w:rPr>
            </w:pPr>
            <w:r>
              <w:rPr>
                <w:rFonts w:ascii="Arial" w:hAnsi="Arial" w:cs="Arial" w:hint="eastAsia"/>
                <w:sz w:val="20"/>
                <w:lang w:eastAsia="zh-CN"/>
              </w:rPr>
              <w:t>√</w:t>
            </w:r>
          </w:p>
        </w:tc>
        <w:tc>
          <w:tcPr>
            <w:tcW w:w="2127" w:type="dxa"/>
          </w:tcPr>
          <w:p w14:paraId="611A5389" w14:textId="6F7292C5" w:rsidR="003740F8" w:rsidRPr="00902A68" w:rsidRDefault="003740F8" w:rsidP="000625DF">
            <w:pPr>
              <w:rPr>
                <w:rFonts w:ascii="Arial" w:hAnsi="Arial" w:cs="Arial"/>
                <w:sz w:val="20"/>
                <w:lang w:eastAsia="zh-CN"/>
              </w:rPr>
            </w:pPr>
            <w:r>
              <w:rPr>
                <w:rFonts w:ascii="Arial" w:hAnsi="Arial" w:cs="Arial" w:hint="eastAsia"/>
                <w:sz w:val="20"/>
                <w:lang w:eastAsia="zh-CN"/>
              </w:rPr>
              <w:t>√</w:t>
            </w:r>
            <w:r w:rsidR="000625DF">
              <w:rPr>
                <w:rFonts w:ascii="Arial" w:hAnsi="Arial" w:cs="Arial"/>
                <w:sz w:val="20"/>
                <w:lang w:eastAsia="zh-CN"/>
              </w:rPr>
              <w:t xml:space="preserve"> </w:t>
            </w:r>
          </w:p>
        </w:tc>
        <w:tc>
          <w:tcPr>
            <w:tcW w:w="2126" w:type="dxa"/>
          </w:tcPr>
          <w:p w14:paraId="4461A31A" w14:textId="04E04E76" w:rsidR="003740F8" w:rsidRPr="00902A68" w:rsidRDefault="003740F8" w:rsidP="000625DF">
            <w:pPr>
              <w:rPr>
                <w:rFonts w:ascii="Arial" w:hAnsi="Arial" w:cs="Arial"/>
                <w:sz w:val="20"/>
                <w:lang w:eastAsia="zh-CN"/>
              </w:rPr>
            </w:pPr>
            <w:r>
              <w:rPr>
                <w:rFonts w:ascii="Arial" w:hAnsi="Arial" w:cs="Arial" w:hint="eastAsia"/>
                <w:sz w:val="20"/>
                <w:lang w:eastAsia="zh-CN"/>
              </w:rPr>
              <w:t>B</w:t>
            </w:r>
            <w:r>
              <w:rPr>
                <w:rFonts w:ascii="Arial" w:hAnsi="Arial" w:cs="Arial"/>
                <w:sz w:val="20"/>
                <w:lang w:eastAsia="zh-CN"/>
              </w:rPr>
              <w:t xml:space="preserve">eamforming gain </w:t>
            </w:r>
          </w:p>
        </w:tc>
        <w:tc>
          <w:tcPr>
            <w:tcW w:w="2268" w:type="dxa"/>
          </w:tcPr>
          <w:p w14:paraId="64FFBC1A" w14:textId="2C2EB14D" w:rsidR="003740F8" w:rsidRPr="00902A68" w:rsidRDefault="003740F8" w:rsidP="000625DF">
            <w:pPr>
              <w:rPr>
                <w:rFonts w:ascii="Arial" w:hAnsi="Arial" w:cs="Arial"/>
                <w:sz w:val="20"/>
              </w:rPr>
            </w:pPr>
            <w:r>
              <w:rPr>
                <w:rFonts w:ascii="Arial" w:hAnsi="Arial" w:cs="Arial" w:hint="eastAsia"/>
                <w:sz w:val="20"/>
                <w:lang w:eastAsia="zh-CN"/>
              </w:rPr>
              <w:t>B</w:t>
            </w:r>
            <w:r>
              <w:rPr>
                <w:rFonts w:ascii="Arial" w:hAnsi="Arial" w:cs="Arial"/>
                <w:sz w:val="20"/>
                <w:lang w:eastAsia="zh-CN"/>
              </w:rPr>
              <w:t>eamforming gain</w:t>
            </w:r>
            <w:r w:rsidR="00DF7806">
              <w:rPr>
                <w:rFonts w:ascii="Arial" w:hAnsi="Arial" w:cs="Arial"/>
                <w:sz w:val="20"/>
                <w:lang w:eastAsia="zh-CN"/>
              </w:rPr>
              <w:t xml:space="preserve"> </w:t>
            </w:r>
          </w:p>
        </w:tc>
      </w:tr>
      <w:tr w:rsidR="000625DF" w:rsidRPr="00902A68" w14:paraId="02269966" w14:textId="77777777" w:rsidTr="00C867F0">
        <w:trPr>
          <w:trHeight w:val="260"/>
          <w:jc w:val="center"/>
        </w:trPr>
        <w:tc>
          <w:tcPr>
            <w:tcW w:w="2037" w:type="dxa"/>
          </w:tcPr>
          <w:p w14:paraId="3F016184" w14:textId="1B5E1F37" w:rsidR="000625DF" w:rsidRPr="00902A68" w:rsidRDefault="000625DF" w:rsidP="000625DF">
            <w:pPr>
              <w:rPr>
                <w:rFonts w:ascii="Arial" w:hAnsi="Arial" w:cs="Arial"/>
                <w:sz w:val="20"/>
                <w:lang w:eastAsia="zh-CN"/>
              </w:rPr>
            </w:pPr>
            <w:r>
              <w:rPr>
                <w:rFonts w:ascii="Arial" w:hAnsi="Arial" w:cs="Arial"/>
                <w:sz w:val="20"/>
                <w:lang w:eastAsia="zh-CN"/>
              </w:rPr>
              <w:t>Propagation Loss</w:t>
            </w:r>
          </w:p>
        </w:tc>
        <w:tc>
          <w:tcPr>
            <w:tcW w:w="793" w:type="dxa"/>
          </w:tcPr>
          <w:p w14:paraId="3306CC83" w14:textId="4C2DC05A" w:rsidR="000625DF" w:rsidRDefault="000625DF" w:rsidP="000625DF">
            <w:pPr>
              <w:rPr>
                <w:rFonts w:ascii="Arial" w:hAnsi="Arial" w:cs="Arial"/>
                <w:sz w:val="20"/>
                <w:lang w:eastAsia="zh-CN"/>
              </w:rPr>
            </w:pPr>
            <w:r>
              <w:rPr>
                <w:rFonts w:ascii="Arial" w:hAnsi="Arial" w:cs="Arial" w:hint="eastAsia"/>
                <w:sz w:val="20"/>
                <w:lang w:eastAsia="zh-CN"/>
              </w:rPr>
              <w:t>N</w:t>
            </w:r>
            <w:r>
              <w:rPr>
                <w:rFonts w:ascii="Arial" w:hAnsi="Arial" w:cs="Arial"/>
                <w:sz w:val="20"/>
                <w:lang w:eastAsia="zh-CN"/>
              </w:rPr>
              <w:t>A</w:t>
            </w:r>
          </w:p>
        </w:tc>
        <w:tc>
          <w:tcPr>
            <w:tcW w:w="2127" w:type="dxa"/>
          </w:tcPr>
          <w:p w14:paraId="26E082FA" w14:textId="7AD4DEB1" w:rsidR="000625DF" w:rsidRDefault="000625DF" w:rsidP="00C867F0">
            <w:pPr>
              <w:rPr>
                <w:rFonts w:ascii="Arial" w:hAnsi="Arial" w:cs="Arial"/>
                <w:sz w:val="20"/>
                <w:lang w:eastAsia="zh-CN"/>
              </w:rPr>
            </w:pPr>
            <w:proofErr w:type="gramStart"/>
            <w:r>
              <w:rPr>
                <w:rFonts w:ascii="Arial" w:hAnsi="Arial" w:cs="Arial" w:hint="eastAsia"/>
                <w:sz w:val="20"/>
                <w:lang w:eastAsia="zh-CN"/>
              </w:rPr>
              <w:t>N</w:t>
            </w:r>
            <w:r>
              <w:rPr>
                <w:rFonts w:ascii="Arial" w:hAnsi="Arial" w:cs="Arial"/>
                <w:sz w:val="20"/>
                <w:lang w:eastAsia="zh-CN"/>
              </w:rPr>
              <w:t>A(</w:t>
            </w:r>
            <w:proofErr w:type="gramEnd"/>
            <w:r>
              <w:rPr>
                <w:rFonts w:ascii="Arial" w:hAnsi="Arial" w:cs="Arial"/>
                <w:sz w:val="20"/>
                <w:lang w:eastAsia="zh-CN"/>
              </w:rPr>
              <w:t>simplified model)</w:t>
            </w:r>
          </w:p>
        </w:tc>
        <w:tc>
          <w:tcPr>
            <w:tcW w:w="2126" w:type="dxa"/>
          </w:tcPr>
          <w:p w14:paraId="0E0D6BF1" w14:textId="0D9E2243" w:rsidR="000625DF" w:rsidRDefault="000625DF" w:rsidP="000625DF">
            <w:pPr>
              <w:rPr>
                <w:rFonts w:ascii="Arial" w:hAnsi="Arial" w:cs="Arial"/>
                <w:sz w:val="20"/>
              </w:rPr>
            </w:pPr>
            <w:r>
              <w:rPr>
                <w:rFonts w:ascii="Arial" w:hAnsi="Arial" w:cs="Arial"/>
                <w:sz w:val="20"/>
              </w:rPr>
              <w:t>√</w:t>
            </w:r>
          </w:p>
        </w:tc>
        <w:tc>
          <w:tcPr>
            <w:tcW w:w="2268" w:type="dxa"/>
          </w:tcPr>
          <w:p w14:paraId="33F2BC17" w14:textId="069521DC" w:rsidR="000625DF" w:rsidRDefault="000625DF" w:rsidP="000625DF">
            <w:pPr>
              <w:rPr>
                <w:rFonts w:ascii="Arial" w:hAnsi="Arial" w:cs="Arial"/>
                <w:sz w:val="20"/>
              </w:rPr>
            </w:pPr>
            <w:r>
              <w:rPr>
                <w:rFonts w:ascii="Arial" w:hAnsi="Arial" w:cs="Arial"/>
                <w:sz w:val="20"/>
              </w:rPr>
              <w:t>√</w:t>
            </w:r>
          </w:p>
        </w:tc>
      </w:tr>
      <w:tr w:rsidR="003740F8" w:rsidRPr="00902A68" w14:paraId="6BCCB2BB" w14:textId="41E0152D" w:rsidTr="00C867F0">
        <w:trPr>
          <w:trHeight w:val="364"/>
          <w:jc w:val="center"/>
        </w:trPr>
        <w:tc>
          <w:tcPr>
            <w:tcW w:w="2037" w:type="dxa"/>
            <w:hideMark/>
          </w:tcPr>
          <w:p w14:paraId="057430A6" w14:textId="77777777" w:rsidR="003740F8" w:rsidRPr="00902A68" w:rsidRDefault="003740F8" w:rsidP="000625DF">
            <w:pPr>
              <w:rPr>
                <w:rFonts w:ascii="Arial" w:hAnsi="Arial" w:cs="Arial"/>
                <w:sz w:val="20"/>
              </w:rPr>
            </w:pPr>
            <w:r w:rsidRPr="00902A68">
              <w:rPr>
                <w:rFonts w:ascii="Arial" w:hAnsi="Arial" w:cs="Arial"/>
                <w:sz w:val="20"/>
              </w:rPr>
              <w:t>Frequency isolation</w:t>
            </w:r>
          </w:p>
        </w:tc>
        <w:tc>
          <w:tcPr>
            <w:tcW w:w="793" w:type="dxa"/>
          </w:tcPr>
          <w:p w14:paraId="557B0128" w14:textId="51B5F45C" w:rsidR="003740F8" w:rsidRPr="00902A68" w:rsidRDefault="003740F8" w:rsidP="000625DF">
            <w:pPr>
              <w:rPr>
                <w:rFonts w:ascii="Arial" w:hAnsi="Arial" w:cs="Arial"/>
                <w:sz w:val="20"/>
              </w:rPr>
            </w:pPr>
            <w:r>
              <w:rPr>
                <w:rFonts w:ascii="Arial" w:hAnsi="Arial" w:cs="Arial"/>
                <w:sz w:val="20"/>
              </w:rPr>
              <w:t>√</w:t>
            </w:r>
          </w:p>
        </w:tc>
        <w:tc>
          <w:tcPr>
            <w:tcW w:w="2127" w:type="dxa"/>
          </w:tcPr>
          <w:p w14:paraId="6AE845DA" w14:textId="7B827800" w:rsidR="003740F8" w:rsidRPr="00902A68" w:rsidRDefault="003740F8" w:rsidP="000625DF">
            <w:pPr>
              <w:rPr>
                <w:rFonts w:ascii="Arial" w:hAnsi="Arial" w:cs="Arial"/>
                <w:sz w:val="20"/>
              </w:rPr>
            </w:pPr>
            <w:r>
              <w:rPr>
                <w:rFonts w:ascii="Arial" w:hAnsi="Arial" w:cs="Arial"/>
                <w:sz w:val="20"/>
              </w:rPr>
              <w:t>√</w:t>
            </w:r>
          </w:p>
        </w:tc>
        <w:tc>
          <w:tcPr>
            <w:tcW w:w="2126" w:type="dxa"/>
          </w:tcPr>
          <w:p w14:paraId="6B5C6A49" w14:textId="3A044545" w:rsidR="00C867F0" w:rsidRPr="00255179" w:rsidRDefault="00255179" w:rsidP="00255179">
            <w:pPr>
              <w:rPr>
                <w:rFonts w:ascii="Arial" w:hAnsi="Arial" w:cs="Arial"/>
                <w:sz w:val="20"/>
                <w:szCs w:val="20"/>
              </w:rPr>
            </w:pPr>
            <w:r>
              <w:rPr>
                <w:rFonts w:ascii="Arial" w:hAnsi="Arial" w:cs="Arial"/>
                <w:sz w:val="20"/>
                <w:szCs w:val="20"/>
                <w:lang w:eastAsia="zh-CN"/>
              </w:rPr>
              <w:t>ASBIR in table 3</w:t>
            </w:r>
            <w:r w:rsidR="00A94D28">
              <w:rPr>
                <w:rFonts w:ascii="Arial" w:hAnsi="Arial" w:cs="Arial"/>
                <w:sz w:val="20"/>
                <w:szCs w:val="20"/>
                <w:lang w:eastAsia="zh-CN"/>
              </w:rPr>
              <w:t xml:space="preserve"> </w:t>
            </w:r>
            <w:r w:rsidR="00C867F0" w:rsidRPr="00255179">
              <w:rPr>
                <w:rFonts w:ascii="Arial" w:hAnsi="Arial" w:cs="Arial"/>
                <w:sz w:val="20"/>
                <w:szCs w:val="20"/>
                <w:lang w:eastAsia="zh-CN"/>
              </w:rPr>
              <w:t xml:space="preserve"> </w:t>
            </w:r>
          </w:p>
        </w:tc>
        <w:tc>
          <w:tcPr>
            <w:tcW w:w="2268" w:type="dxa"/>
          </w:tcPr>
          <w:p w14:paraId="4C99301F" w14:textId="2039EE5E" w:rsidR="003740F8" w:rsidRPr="00255179" w:rsidRDefault="00255179" w:rsidP="00255179">
            <w:pPr>
              <w:rPr>
                <w:rFonts w:ascii="Arial" w:hAnsi="Arial" w:cs="Arial"/>
                <w:sz w:val="20"/>
                <w:szCs w:val="20"/>
              </w:rPr>
            </w:pPr>
            <w:r w:rsidRPr="00255179">
              <w:rPr>
                <w:rFonts w:ascii="Arial" w:hAnsi="Arial" w:cs="Arial"/>
                <w:sz w:val="20"/>
                <w:szCs w:val="20"/>
                <w:lang w:eastAsia="zh-CN"/>
              </w:rPr>
              <w:t>ASBIR in table 3</w:t>
            </w:r>
          </w:p>
        </w:tc>
      </w:tr>
      <w:tr w:rsidR="003740F8" w:rsidRPr="00902A68" w14:paraId="6FD9ABAA" w14:textId="2BD7E7C2" w:rsidTr="00C867F0">
        <w:trPr>
          <w:trHeight w:val="254"/>
          <w:jc w:val="center"/>
        </w:trPr>
        <w:tc>
          <w:tcPr>
            <w:tcW w:w="2037" w:type="dxa"/>
            <w:hideMark/>
          </w:tcPr>
          <w:p w14:paraId="26F19790" w14:textId="77777777" w:rsidR="003740F8" w:rsidRPr="00902A68" w:rsidRDefault="003740F8" w:rsidP="000625DF">
            <w:pPr>
              <w:rPr>
                <w:rFonts w:ascii="Arial" w:hAnsi="Arial" w:cs="Arial"/>
                <w:sz w:val="20"/>
              </w:rPr>
            </w:pPr>
            <w:r w:rsidRPr="00902A68">
              <w:rPr>
                <w:rFonts w:ascii="Arial" w:hAnsi="Arial" w:cs="Arial"/>
                <w:sz w:val="20"/>
              </w:rPr>
              <w:t>Beam nulling /isolation</w:t>
            </w:r>
          </w:p>
        </w:tc>
        <w:tc>
          <w:tcPr>
            <w:tcW w:w="793" w:type="dxa"/>
          </w:tcPr>
          <w:p w14:paraId="1D502AE2" w14:textId="4C6C484F" w:rsidR="003740F8" w:rsidRPr="00902A68" w:rsidRDefault="003740F8" w:rsidP="000625DF">
            <w:pPr>
              <w:rPr>
                <w:rFonts w:ascii="Arial" w:hAnsi="Arial" w:cs="Arial"/>
                <w:sz w:val="20"/>
              </w:rPr>
            </w:pPr>
            <w:r>
              <w:rPr>
                <w:rFonts w:ascii="Arial" w:hAnsi="Arial" w:cs="Arial"/>
                <w:sz w:val="20"/>
              </w:rPr>
              <w:t>√</w:t>
            </w:r>
          </w:p>
        </w:tc>
        <w:tc>
          <w:tcPr>
            <w:tcW w:w="2127" w:type="dxa"/>
          </w:tcPr>
          <w:p w14:paraId="2789E317" w14:textId="7708DE3B" w:rsidR="003740F8" w:rsidRPr="00902A68" w:rsidRDefault="003740F8" w:rsidP="000625DF">
            <w:pPr>
              <w:rPr>
                <w:rFonts w:ascii="Arial" w:hAnsi="Arial" w:cs="Arial"/>
                <w:sz w:val="20"/>
              </w:rPr>
            </w:pPr>
            <w:r>
              <w:rPr>
                <w:rFonts w:ascii="Arial" w:hAnsi="Arial" w:cs="Arial"/>
                <w:sz w:val="20"/>
              </w:rPr>
              <w:t>√</w:t>
            </w:r>
          </w:p>
        </w:tc>
        <w:tc>
          <w:tcPr>
            <w:tcW w:w="2126" w:type="dxa"/>
          </w:tcPr>
          <w:p w14:paraId="77D9E9FE" w14:textId="48172C4C" w:rsidR="003740F8" w:rsidRPr="00902A68" w:rsidRDefault="003740F8" w:rsidP="000625DF">
            <w:pPr>
              <w:rPr>
                <w:rFonts w:ascii="Arial" w:hAnsi="Arial" w:cs="Arial"/>
                <w:sz w:val="20"/>
                <w:lang w:eastAsia="zh-CN"/>
              </w:rPr>
            </w:pPr>
            <w:r>
              <w:rPr>
                <w:rFonts w:ascii="Arial" w:hAnsi="Arial" w:cs="Arial" w:hint="eastAsia"/>
                <w:sz w:val="20"/>
                <w:lang w:eastAsia="zh-CN"/>
              </w:rPr>
              <w:t>N</w:t>
            </w:r>
            <w:r>
              <w:rPr>
                <w:rFonts w:ascii="Arial" w:hAnsi="Arial" w:cs="Arial"/>
                <w:sz w:val="20"/>
                <w:lang w:eastAsia="zh-CN"/>
              </w:rPr>
              <w:t>A</w:t>
            </w:r>
          </w:p>
        </w:tc>
        <w:tc>
          <w:tcPr>
            <w:tcW w:w="2268" w:type="dxa"/>
          </w:tcPr>
          <w:p w14:paraId="14E2D6CB" w14:textId="3850D887" w:rsidR="003740F8" w:rsidRPr="00902A68" w:rsidRDefault="003740F8" w:rsidP="000625DF">
            <w:pPr>
              <w:rPr>
                <w:rFonts w:ascii="Arial" w:hAnsi="Arial" w:cs="Arial"/>
                <w:sz w:val="20"/>
                <w:lang w:eastAsia="zh-CN"/>
              </w:rPr>
            </w:pPr>
            <w:r>
              <w:rPr>
                <w:rFonts w:ascii="Arial" w:hAnsi="Arial" w:cs="Arial"/>
                <w:sz w:val="20"/>
                <w:lang w:eastAsia="zh-CN"/>
              </w:rPr>
              <w:t>NA</w:t>
            </w:r>
          </w:p>
        </w:tc>
      </w:tr>
      <w:tr w:rsidR="00DF7806" w:rsidRPr="00902A68" w14:paraId="1C9D9EA8" w14:textId="5D56F100" w:rsidTr="00C867F0">
        <w:trPr>
          <w:trHeight w:val="344"/>
          <w:jc w:val="center"/>
        </w:trPr>
        <w:tc>
          <w:tcPr>
            <w:tcW w:w="2037" w:type="dxa"/>
            <w:hideMark/>
          </w:tcPr>
          <w:p w14:paraId="0C9B8F73" w14:textId="77777777" w:rsidR="00DF7806" w:rsidRPr="00902A68" w:rsidRDefault="00DF7806" w:rsidP="00DF7806">
            <w:pPr>
              <w:rPr>
                <w:rFonts w:ascii="Arial" w:hAnsi="Arial" w:cs="Arial"/>
                <w:sz w:val="20"/>
              </w:rPr>
            </w:pPr>
            <w:r w:rsidRPr="00902A68">
              <w:rPr>
                <w:rFonts w:ascii="Arial" w:hAnsi="Arial" w:cs="Arial"/>
                <w:sz w:val="20"/>
              </w:rPr>
              <w:t xml:space="preserve">Digital IC </w:t>
            </w:r>
          </w:p>
        </w:tc>
        <w:tc>
          <w:tcPr>
            <w:tcW w:w="793" w:type="dxa"/>
          </w:tcPr>
          <w:p w14:paraId="46DAD777" w14:textId="7A5C5AD2" w:rsidR="00DF7806" w:rsidRPr="00902A68" w:rsidRDefault="00DF7806" w:rsidP="00DF7806">
            <w:pPr>
              <w:rPr>
                <w:rFonts w:ascii="Arial" w:hAnsi="Arial" w:cs="Arial"/>
                <w:sz w:val="20"/>
              </w:rPr>
            </w:pPr>
            <w:r>
              <w:rPr>
                <w:rFonts w:ascii="Arial" w:hAnsi="Arial" w:cs="Arial"/>
                <w:sz w:val="20"/>
              </w:rPr>
              <w:t>√</w:t>
            </w:r>
          </w:p>
        </w:tc>
        <w:tc>
          <w:tcPr>
            <w:tcW w:w="2127" w:type="dxa"/>
          </w:tcPr>
          <w:p w14:paraId="5488BBE8" w14:textId="0319690A" w:rsidR="00DF7806" w:rsidRPr="00902A68" w:rsidRDefault="00DF7806" w:rsidP="00DF7806">
            <w:pPr>
              <w:rPr>
                <w:rFonts w:ascii="Arial" w:hAnsi="Arial" w:cs="Arial"/>
                <w:sz w:val="20"/>
              </w:rPr>
            </w:pPr>
            <w:r>
              <w:rPr>
                <w:rFonts w:ascii="Arial" w:hAnsi="Arial" w:cs="Arial"/>
                <w:sz w:val="20"/>
              </w:rPr>
              <w:t>√</w:t>
            </w:r>
          </w:p>
        </w:tc>
        <w:tc>
          <w:tcPr>
            <w:tcW w:w="2126" w:type="dxa"/>
          </w:tcPr>
          <w:p w14:paraId="5F350897" w14:textId="73F399A9" w:rsidR="00DF7806" w:rsidRPr="00902A68" w:rsidRDefault="00DF7806" w:rsidP="00DF7806">
            <w:pPr>
              <w:rPr>
                <w:rFonts w:ascii="Arial" w:hAnsi="Arial" w:cs="Arial"/>
                <w:sz w:val="20"/>
              </w:rPr>
            </w:pPr>
            <w:r>
              <w:rPr>
                <w:rFonts w:ascii="Arial" w:hAnsi="Arial" w:cs="Arial" w:hint="eastAsia"/>
                <w:sz w:val="20"/>
                <w:lang w:eastAsia="zh-CN"/>
              </w:rPr>
              <w:t>N</w:t>
            </w:r>
            <w:r>
              <w:rPr>
                <w:rFonts w:ascii="Arial" w:hAnsi="Arial" w:cs="Arial"/>
                <w:sz w:val="20"/>
                <w:lang w:eastAsia="zh-CN"/>
              </w:rPr>
              <w:t>A</w:t>
            </w:r>
          </w:p>
        </w:tc>
        <w:tc>
          <w:tcPr>
            <w:tcW w:w="2268" w:type="dxa"/>
          </w:tcPr>
          <w:p w14:paraId="6B68833C" w14:textId="635AEF1D" w:rsidR="00DF7806" w:rsidRPr="00902A68" w:rsidRDefault="00DF7806" w:rsidP="00DF7806">
            <w:pPr>
              <w:rPr>
                <w:rFonts w:ascii="Arial" w:hAnsi="Arial" w:cs="Arial"/>
                <w:sz w:val="20"/>
              </w:rPr>
            </w:pPr>
            <w:r>
              <w:rPr>
                <w:rFonts w:ascii="Arial" w:hAnsi="Arial" w:cs="Arial"/>
                <w:sz w:val="20"/>
                <w:lang w:eastAsia="zh-CN"/>
              </w:rPr>
              <w:t>NA</w:t>
            </w:r>
          </w:p>
        </w:tc>
      </w:tr>
    </w:tbl>
    <w:p w14:paraId="715719AE" w14:textId="5C4E5556" w:rsidR="009D755E" w:rsidRPr="00D013AB" w:rsidRDefault="009D755E" w:rsidP="0015741B">
      <w:pPr>
        <w:rPr>
          <w:rFonts w:ascii="Times New Roman" w:hAnsi="Times New Roman" w:cs="Times New Roman"/>
        </w:rPr>
      </w:pPr>
    </w:p>
    <w:p w14:paraId="5D068917" w14:textId="1EDBCD13" w:rsidR="009D755E" w:rsidRDefault="009D755E" w:rsidP="009D755E">
      <w:pPr>
        <w:pStyle w:val="1"/>
        <w:rPr>
          <w:rFonts w:cs="Arial"/>
          <w:lang w:eastAsia="zh-CN"/>
        </w:rPr>
      </w:pPr>
      <w:r>
        <w:rPr>
          <w:rFonts w:cs="Arial"/>
          <w:lang w:eastAsia="zh-CN"/>
        </w:rPr>
        <w:t xml:space="preserve">Adjacent-channel interference model        </w:t>
      </w:r>
    </w:p>
    <w:p w14:paraId="1C410F09" w14:textId="0BCEB7BB" w:rsidR="00A94D28" w:rsidRDefault="00A94D28" w:rsidP="00A94D28">
      <w:pPr>
        <w:spacing w:after="240"/>
        <w:rPr>
          <w:rFonts w:ascii="Times New Roman" w:hAnsi="Times New Roman" w:cs="Times New Roman"/>
          <w:sz w:val="20"/>
          <w:szCs w:val="20"/>
        </w:rPr>
      </w:pPr>
      <w:r>
        <w:rPr>
          <w:rFonts w:ascii="Times New Roman" w:hAnsi="Times New Roman" w:cs="Times New Roman"/>
          <w:bCs/>
          <w:sz w:val="20"/>
          <w:szCs w:val="20"/>
        </w:rPr>
        <w:t>In context of adjacent-channel interference model for SBFD operation, there are 5 cases as illustrated in figure 3. For these cases, similar to above discussion on RSIC and co-channel inter-</w:t>
      </w:r>
      <w:proofErr w:type="spellStart"/>
      <w:r>
        <w:rPr>
          <w:rFonts w:ascii="Times New Roman" w:hAnsi="Times New Roman" w:cs="Times New Roman"/>
          <w:bCs/>
          <w:sz w:val="20"/>
          <w:szCs w:val="20"/>
        </w:rPr>
        <w:t>subband</w:t>
      </w:r>
      <w:proofErr w:type="spellEnd"/>
      <w:r>
        <w:rPr>
          <w:rFonts w:ascii="Times New Roman" w:hAnsi="Times New Roman" w:cs="Times New Roman"/>
          <w:bCs/>
          <w:sz w:val="20"/>
          <w:szCs w:val="20"/>
        </w:rPr>
        <w:t xml:space="preserve"> CLI modeling, </w:t>
      </w:r>
      <w:r w:rsidRPr="00D013AB">
        <w:rPr>
          <w:rFonts w:ascii="Times New Roman" w:hAnsi="Times New Roman" w:cs="Times New Roman"/>
          <w:sz w:val="20"/>
          <w:szCs w:val="20"/>
        </w:rPr>
        <w:t xml:space="preserve">both TX nonlinearity and RX selectivity including REFSENS definitely would be the factors dominating </w:t>
      </w:r>
      <w:r>
        <w:rPr>
          <w:rFonts w:ascii="Times New Roman" w:hAnsi="Times New Roman" w:cs="Times New Roman"/>
          <w:sz w:val="20"/>
          <w:szCs w:val="20"/>
        </w:rPr>
        <w:t xml:space="preserve">interference modelling for </w:t>
      </w:r>
      <w:r w:rsidRPr="00D013AB">
        <w:rPr>
          <w:rFonts w:ascii="Times New Roman" w:hAnsi="Times New Roman" w:cs="Times New Roman"/>
          <w:sz w:val="20"/>
          <w:szCs w:val="20"/>
        </w:rPr>
        <w:t>co-existence analysis.</w:t>
      </w:r>
      <w:r>
        <w:rPr>
          <w:rFonts w:ascii="Times New Roman" w:hAnsi="Times New Roman" w:cs="Times New Roman"/>
          <w:sz w:val="20"/>
          <w:szCs w:val="20"/>
        </w:rPr>
        <w:t xml:space="preserve"> Again,</w:t>
      </w:r>
      <w:r w:rsidRPr="00A82B72">
        <w:rPr>
          <w:rFonts w:ascii="Times New Roman" w:hAnsi="Times New Roman" w:cs="Times New Roman"/>
          <w:sz w:val="20"/>
          <w:szCs w:val="20"/>
        </w:rPr>
        <w:t xml:space="preserve"> </w:t>
      </w:r>
      <w:r w:rsidRPr="00D013AB">
        <w:rPr>
          <w:rFonts w:ascii="Times New Roman" w:hAnsi="Times New Roman" w:cs="Times New Roman"/>
          <w:sz w:val="20"/>
          <w:szCs w:val="20"/>
        </w:rPr>
        <w:t>for</w:t>
      </w:r>
      <w:r>
        <w:rPr>
          <w:rFonts w:ascii="Times New Roman" w:hAnsi="Times New Roman" w:cs="Times New Roman"/>
          <w:sz w:val="20"/>
          <w:szCs w:val="20"/>
        </w:rPr>
        <w:t xml:space="preserve"> adjacent-</w:t>
      </w:r>
      <w:r w:rsidRPr="00D013AB">
        <w:rPr>
          <w:rFonts w:ascii="Times New Roman" w:hAnsi="Times New Roman" w:cs="Times New Roman"/>
          <w:sz w:val="20"/>
          <w:szCs w:val="20"/>
        </w:rPr>
        <w:t>channel interference modeling it’s suggested t</w:t>
      </w:r>
      <w:r>
        <w:rPr>
          <w:rFonts w:ascii="Times New Roman" w:hAnsi="Times New Roman" w:cs="Times New Roman"/>
          <w:sz w:val="20"/>
          <w:szCs w:val="20"/>
        </w:rPr>
        <w:t>o have frequency flat modelling with granularity between SBFD sub-band and adjacent carrier to facilitate the evaluation</w:t>
      </w:r>
      <w:r w:rsidRPr="00D013AB">
        <w:rPr>
          <w:rFonts w:ascii="Times New Roman" w:hAnsi="Times New Roman" w:cs="Times New Roman"/>
          <w:sz w:val="20"/>
          <w:szCs w:val="20"/>
        </w:rPr>
        <w:t xml:space="preserve">. </w:t>
      </w:r>
      <w:r>
        <w:rPr>
          <w:rFonts w:ascii="Times New Roman" w:hAnsi="Times New Roman" w:cs="Times New Roman"/>
          <w:sz w:val="20"/>
          <w:szCs w:val="20"/>
        </w:rPr>
        <w:t xml:space="preserve">Based on </w:t>
      </w:r>
      <w:r w:rsidR="00866658">
        <w:rPr>
          <w:rFonts w:ascii="Times New Roman" w:hAnsi="Times New Roman" w:cs="Times New Roman"/>
          <w:sz w:val="20"/>
          <w:szCs w:val="20"/>
        </w:rPr>
        <w:t>those factors analyzed above</w:t>
      </w:r>
      <w:r>
        <w:rPr>
          <w:rFonts w:ascii="Times New Roman" w:hAnsi="Times New Roman" w:cs="Times New Roman"/>
          <w:sz w:val="20"/>
          <w:szCs w:val="20"/>
        </w:rPr>
        <w:t xml:space="preserve">, we </w:t>
      </w:r>
      <w:r w:rsidR="00866658">
        <w:rPr>
          <w:rFonts w:ascii="Times New Roman" w:hAnsi="Times New Roman" w:cs="Times New Roman"/>
          <w:sz w:val="20"/>
          <w:szCs w:val="20"/>
        </w:rPr>
        <w:t xml:space="preserve">provide </w:t>
      </w:r>
      <w:r>
        <w:rPr>
          <w:rFonts w:ascii="Times New Roman" w:hAnsi="Times New Roman" w:cs="Times New Roman"/>
          <w:sz w:val="20"/>
          <w:szCs w:val="20"/>
        </w:rPr>
        <w:t>the</w:t>
      </w:r>
      <w:r w:rsidR="00866658">
        <w:rPr>
          <w:rFonts w:ascii="Times New Roman" w:hAnsi="Times New Roman" w:cs="Times New Roman"/>
          <w:sz w:val="20"/>
          <w:szCs w:val="20"/>
        </w:rPr>
        <w:t xml:space="preserve"> applicable interference leakage ratio and corresponding SINR formulas. </w:t>
      </w:r>
    </w:p>
    <w:p w14:paraId="19AE221D" w14:textId="34B4908E" w:rsidR="00866658" w:rsidRPr="00866658" w:rsidRDefault="00866658" w:rsidP="00866658">
      <w:pPr>
        <w:rPr>
          <w:rFonts w:ascii="Times New Roman" w:hAnsi="Times New Roman" w:cs="Times New Roman"/>
          <w:b/>
          <w:sz w:val="20"/>
          <w:szCs w:val="20"/>
        </w:rPr>
      </w:pPr>
      <w:r w:rsidRPr="00866658">
        <w:rPr>
          <w:rFonts w:ascii="Times New Roman" w:hAnsi="Times New Roman" w:cs="Times New Roman"/>
          <w:b/>
          <w:sz w:val="20"/>
          <w:szCs w:val="20"/>
        </w:rPr>
        <w:t xml:space="preserve">Co-site co-sector </w:t>
      </w:r>
      <w:proofErr w:type="spellStart"/>
      <w:r w:rsidRPr="00866658">
        <w:rPr>
          <w:rFonts w:ascii="Times New Roman" w:hAnsi="Times New Roman" w:cs="Times New Roman"/>
          <w:b/>
          <w:sz w:val="20"/>
          <w:szCs w:val="20"/>
        </w:rPr>
        <w:t>gNB-gNB</w:t>
      </w:r>
      <w:proofErr w:type="spellEnd"/>
      <w:r w:rsidRPr="00866658">
        <w:rPr>
          <w:rFonts w:ascii="Times New Roman" w:hAnsi="Times New Roman" w:cs="Times New Roman" w:hint="eastAsia"/>
          <w:b/>
          <w:sz w:val="20"/>
          <w:szCs w:val="20"/>
        </w:rPr>
        <w:t xml:space="preserve"> </w:t>
      </w:r>
      <w:r w:rsidRPr="00866658">
        <w:rPr>
          <w:rFonts w:ascii="Times New Roman" w:hAnsi="Times New Roman" w:cs="Times New Roman"/>
          <w:b/>
          <w:sz w:val="20"/>
          <w:szCs w:val="20"/>
        </w:rPr>
        <w:t xml:space="preserve">and Co-site inter-sector </w:t>
      </w:r>
      <w:proofErr w:type="spellStart"/>
      <w:r w:rsidRPr="00866658">
        <w:rPr>
          <w:rFonts w:ascii="Times New Roman" w:hAnsi="Times New Roman" w:cs="Times New Roman"/>
          <w:b/>
          <w:sz w:val="20"/>
          <w:szCs w:val="20"/>
        </w:rPr>
        <w:t>gNB-gNB</w:t>
      </w:r>
      <w:proofErr w:type="spellEnd"/>
    </w:p>
    <w:p w14:paraId="0E1A6A4F" w14:textId="629C1231" w:rsidR="00866658" w:rsidRDefault="003F1CAF" w:rsidP="00866658">
      <w:pPr>
        <w:rPr>
          <w:rFonts w:ascii="Times New Roman" w:hAnsi="Times New Roman" w:cs="Times New Roman"/>
          <w:sz w:val="20"/>
          <w:szCs w:val="20"/>
        </w:rPr>
      </w:pPr>
      <w:r>
        <w:rPr>
          <w:rFonts w:ascii="Times New Roman" w:hAnsi="Times New Roman" w:cs="Times New Roman"/>
          <w:sz w:val="20"/>
          <w:szCs w:val="20"/>
        </w:rPr>
        <w:t xml:space="preserve">For adjacent channel interference between co-site </w:t>
      </w:r>
      <w:proofErr w:type="spellStart"/>
      <w:r>
        <w:rPr>
          <w:rFonts w:ascii="Times New Roman" w:hAnsi="Times New Roman" w:cs="Times New Roman"/>
          <w:sz w:val="20"/>
          <w:szCs w:val="20"/>
        </w:rPr>
        <w:t>gNB</w:t>
      </w:r>
      <w:r w:rsidR="00C2408F">
        <w:rPr>
          <w:rFonts w:ascii="Times New Roman" w:hAnsi="Times New Roman" w:cs="Times New Roman"/>
          <w:sz w:val="20"/>
          <w:szCs w:val="20"/>
        </w:rPr>
        <w:t>s</w:t>
      </w:r>
      <w:proofErr w:type="spellEnd"/>
      <w:r>
        <w:rPr>
          <w:rFonts w:ascii="Times New Roman" w:hAnsi="Times New Roman" w:cs="Times New Roman"/>
          <w:sz w:val="20"/>
          <w:szCs w:val="20"/>
        </w:rPr>
        <w:t xml:space="preserve">, it is considered in scenario of </w:t>
      </w:r>
      <w:r w:rsidR="00866658" w:rsidRPr="00866658">
        <w:rPr>
          <w:rFonts w:ascii="Times New Roman" w:hAnsi="Times New Roman" w:cs="Times New Roman"/>
          <w:sz w:val="20"/>
          <w:szCs w:val="20"/>
        </w:rPr>
        <w:t>Multi operator layout-coordinated operation</w:t>
      </w:r>
      <w:r>
        <w:rPr>
          <w:rFonts w:ascii="Times New Roman" w:hAnsi="Times New Roman" w:cs="Times New Roman"/>
          <w:sz w:val="20"/>
          <w:szCs w:val="20"/>
        </w:rPr>
        <w:t xml:space="preserve"> with 0% grid shift. Regardless, co-sector or inter-sector, as long as the </w:t>
      </w:r>
      <w:proofErr w:type="spellStart"/>
      <w:r>
        <w:rPr>
          <w:rFonts w:ascii="Times New Roman" w:hAnsi="Times New Roman" w:cs="Times New Roman"/>
          <w:sz w:val="20"/>
          <w:szCs w:val="20"/>
        </w:rPr>
        <w:t>gNB</w:t>
      </w:r>
      <w:proofErr w:type="spellEnd"/>
      <w:r>
        <w:rPr>
          <w:rFonts w:ascii="Times New Roman" w:hAnsi="Times New Roman" w:cs="Times New Roman"/>
          <w:sz w:val="20"/>
          <w:szCs w:val="20"/>
        </w:rPr>
        <w:t xml:space="preserve"> is co-site, similar to co-channel inter-</w:t>
      </w:r>
      <w:proofErr w:type="spellStart"/>
      <w:r>
        <w:rPr>
          <w:rFonts w:ascii="Times New Roman" w:hAnsi="Times New Roman" w:cs="Times New Roman"/>
          <w:sz w:val="20"/>
          <w:szCs w:val="20"/>
        </w:rPr>
        <w:t>subband</w:t>
      </w:r>
      <w:proofErr w:type="spellEnd"/>
      <w:r>
        <w:rPr>
          <w:rFonts w:ascii="Times New Roman" w:hAnsi="Times New Roman" w:cs="Times New Roman"/>
          <w:sz w:val="20"/>
          <w:szCs w:val="20"/>
        </w:rPr>
        <w:t xml:space="preserve"> CLI, it’s believed that the SIC capability should be mandatory request to ensure co-site operation. Hence the RSIC present in table 1 should be applied for co-site </w:t>
      </w:r>
      <w:proofErr w:type="spellStart"/>
      <w:r>
        <w:rPr>
          <w:rFonts w:ascii="Times New Roman" w:hAnsi="Times New Roman" w:cs="Times New Roman"/>
          <w:sz w:val="20"/>
          <w:szCs w:val="20"/>
        </w:rPr>
        <w:t>gNB-gNB</w:t>
      </w:r>
      <w:proofErr w:type="spellEnd"/>
      <w:r>
        <w:rPr>
          <w:rFonts w:ascii="Times New Roman" w:hAnsi="Times New Roman" w:cs="Times New Roman"/>
          <w:sz w:val="20"/>
          <w:szCs w:val="20"/>
        </w:rPr>
        <w:t xml:space="preserve"> interference modeling with below formulas.</w:t>
      </w:r>
    </w:p>
    <w:p w14:paraId="525C1562" w14:textId="4844C87E" w:rsidR="003F1CAF" w:rsidRDefault="001D3AC8" w:rsidP="003F1CAF">
      <w:pPr>
        <w:pStyle w:val="a9"/>
        <w:numPr>
          <w:ilvl w:val="1"/>
          <w:numId w:val="10"/>
        </w:numPr>
        <w:ind w:firstLineChars="0"/>
        <w:jc w:val="both"/>
        <w:rPr>
          <w:sz w:val="22"/>
        </w:rPr>
      </w:pPr>
      <m:oMath>
        <m:sSub>
          <m:sSubPr>
            <m:ctrlPr>
              <w:rPr>
                <w:rFonts w:ascii="Cambria Math" w:eastAsiaTheme="minorEastAsia" w:hAnsi="Cambria Math"/>
                <w:kern w:val="2"/>
                <w:sz w:val="20"/>
                <w:szCs w:val="22"/>
              </w:rPr>
            </m:ctrlPr>
          </m:sSubPr>
          <m:e>
            <m:r>
              <m:rPr>
                <m:sty m:val="p"/>
              </m:rPr>
              <w:rPr>
                <w:rFonts w:ascii="Cambria Math" w:hAnsi="Cambria Math"/>
                <w:sz w:val="22"/>
              </w:rPr>
              <m:t>Interference</m:t>
            </m:r>
          </m:e>
          <m:sub>
            <m:r>
              <w:rPr>
                <w:rFonts w:ascii="Cambria Math" w:hAnsi="Cambria Math"/>
                <w:sz w:val="22"/>
              </w:rPr>
              <m:t>co-site_adj</m:t>
            </m:r>
          </m:sub>
        </m:sSub>
        <m:r>
          <w:rPr>
            <w:rFonts w:ascii="Cambria Math" w:hAnsi="Cambria Math"/>
            <w:sz w:val="22"/>
          </w:rPr>
          <m:t>=</m:t>
        </m:r>
        <m:sSub>
          <m:sSubPr>
            <m:ctrlPr>
              <w:rPr>
                <w:rFonts w:ascii="Cambria Math" w:eastAsiaTheme="minorEastAsia" w:hAnsi="Cambria Math"/>
                <w:i/>
                <w:kern w:val="2"/>
                <w:sz w:val="20"/>
                <w:szCs w:val="22"/>
              </w:rPr>
            </m:ctrlPr>
          </m:sSubPr>
          <m:e>
            <m:r>
              <w:rPr>
                <w:rFonts w:ascii="Cambria Math" w:hAnsi="Cambria Math"/>
                <w:sz w:val="22"/>
              </w:rPr>
              <m:t>P</m:t>
            </m:r>
          </m:e>
          <m:sub>
            <m:r>
              <w:rPr>
                <w:rFonts w:ascii="Cambria Math" w:hAnsi="Cambria Math"/>
                <w:sz w:val="22"/>
              </w:rPr>
              <m:t>t</m:t>
            </m:r>
            <m:sSub>
              <m:sSubPr>
                <m:ctrlPr>
                  <w:rPr>
                    <w:rFonts w:ascii="Cambria Math" w:hAnsi="Cambria Math"/>
                    <w:i/>
                    <w:sz w:val="22"/>
                  </w:rPr>
                </m:ctrlPr>
              </m:sSubPr>
              <m:e>
                <m:r>
                  <w:rPr>
                    <w:rFonts w:ascii="Cambria Math" w:hAnsi="Cambria Math"/>
                    <w:sz w:val="22"/>
                  </w:rPr>
                  <m:t>x</m:t>
                </m:r>
              </m:e>
              <m:sub>
                <m:r>
                  <w:rPr>
                    <w:rFonts w:ascii="Cambria Math" w:hAnsi="Cambria Math"/>
                    <w:sz w:val="22"/>
                  </w:rPr>
                  <m:t>aggressor</m:t>
                </m:r>
              </m:sub>
            </m:sSub>
          </m:sub>
        </m:sSub>
        <m:d>
          <m:dPr>
            <m:ctrlPr>
              <w:rPr>
                <w:rFonts w:ascii="Cambria Math" w:eastAsiaTheme="minorEastAsia" w:hAnsi="Cambria Math"/>
                <w:i/>
                <w:kern w:val="2"/>
                <w:sz w:val="20"/>
                <w:szCs w:val="22"/>
              </w:rPr>
            </m:ctrlPr>
          </m:dPr>
          <m:e>
            <m:r>
              <w:rPr>
                <w:rFonts w:ascii="Cambria Math" w:hAnsi="Cambria Math"/>
                <w:sz w:val="22"/>
              </w:rPr>
              <m:t>dBm</m:t>
            </m:r>
          </m:e>
        </m:d>
        <m:r>
          <w:rPr>
            <w:rFonts w:ascii="Cambria Math" w:hAnsi="Cambria Math"/>
            <w:sz w:val="22"/>
          </w:rPr>
          <m:t>-RSIC(dBc)</m:t>
        </m:r>
      </m:oMath>
    </w:p>
    <w:p w14:paraId="31AD377B" w14:textId="764921E7" w:rsidR="003F1CAF" w:rsidRPr="00470FF8" w:rsidRDefault="001D3AC8" w:rsidP="003F1CAF">
      <w:pPr>
        <w:pStyle w:val="a9"/>
        <w:numPr>
          <w:ilvl w:val="1"/>
          <w:numId w:val="10"/>
        </w:numPr>
        <w:ind w:firstLineChars="0"/>
        <w:jc w:val="both"/>
        <w:rPr>
          <w:sz w:val="22"/>
          <w:szCs w:val="22"/>
        </w:rPr>
      </w:pPr>
      <m:oMath>
        <m:sSub>
          <m:sSubPr>
            <m:ctrlPr>
              <w:rPr>
                <w:rFonts w:ascii="Cambria Math" w:hAnsi="Cambria Math"/>
                <w:sz w:val="22"/>
                <w:szCs w:val="22"/>
              </w:rPr>
            </m:ctrlPr>
          </m:sSubPr>
          <m:e>
            <m:r>
              <w:rPr>
                <w:rFonts w:ascii="Cambria Math" w:hAnsi="Cambria Math"/>
                <w:sz w:val="22"/>
                <w:szCs w:val="22"/>
              </w:rPr>
              <m:t>SINR</m:t>
            </m:r>
          </m:e>
          <m:sub>
            <m:r>
              <w:rPr>
                <w:rFonts w:ascii="Cambria Math" w:hAnsi="Cambria Math"/>
                <w:sz w:val="22"/>
                <w:szCs w:val="22"/>
              </w:rPr>
              <m:t>victim</m:t>
            </m:r>
          </m:sub>
        </m:sSub>
        <m:r>
          <m:rPr>
            <m:sty m:val="p"/>
          </m:rPr>
          <w:rPr>
            <w:rFonts w:ascii="Cambria Math" w:hAnsi="Cambria Math"/>
            <w:sz w:val="22"/>
            <w:szCs w:val="22"/>
          </w:rPr>
          <m:t>=</m:t>
        </m:r>
        <m:f>
          <m:fPr>
            <m:ctrlPr>
              <w:rPr>
                <w:rFonts w:ascii="Cambria Math" w:eastAsiaTheme="minorEastAsia" w:hAnsi="Cambria Math"/>
                <w:kern w:val="2"/>
                <w:sz w:val="22"/>
                <w:szCs w:val="22"/>
              </w:rPr>
            </m:ctrlPr>
          </m:fPr>
          <m:num>
            <m:r>
              <w:rPr>
                <w:rFonts w:ascii="Cambria Math" w:hAnsi="Cambria Math"/>
                <w:sz w:val="22"/>
                <w:szCs w:val="22"/>
              </w:rPr>
              <m:t>wanted signal from UE-PL+Antenna gain(including BF)</m:t>
            </m:r>
          </m:num>
          <m:den>
            <m:r>
              <w:rPr>
                <w:rFonts w:ascii="Cambria Math" w:hAnsi="Cambria Math"/>
                <w:sz w:val="22"/>
                <w:szCs w:val="22"/>
              </w:rPr>
              <m:t>Noise floor+</m:t>
            </m:r>
            <m:sSub>
              <m:sSubPr>
                <m:ctrlPr>
                  <w:rPr>
                    <w:rFonts w:ascii="Cambria Math" w:eastAsiaTheme="minorEastAsia" w:hAnsi="Cambria Math"/>
                    <w:i/>
                    <w:kern w:val="2"/>
                    <w:sz w:val="22"/>
                    <w:szCs w:val="22"/>
                  </w:rPr>
                </m:ctrlPr>
              </m:sSubPr>
              <m:e>
                <m:r>
                  <w:rPr>
                    <w:rFonts w:ascii="Cambria Math" w:hAnsi="Cambria Math"/>
                    <w:sz w:val="22"/>
                    <w:szCs w:val="22"/>
                  </w:rPr>
                  <m:t>Interference</m:t>
                </m:r>
              </m:e>
              <m:sub>
                <m:r>
                  <w:rPr>
                    <w:rFonts w:ascii="Cambria Math" w:hAnsi="Cambria Math"/>
                    <w:sz w:val="22"/>
                    <w:szCs w:val="22"/>
                  </w:rPr>
                  <m:t>other</m:t>
                </m:r>
              </m:sub>
            </m:sSub>
            <m:r>
              <w:rPr>
                <w:rFonts w:ascii="Cambria Math" w:hAnsi="Cambria Math"/>
                <w:sz w:val="22"/>
                <w:szCs w:val="22"/>
              </w:rPr>
              <m:t>+</m:t>
            </m:r>
            <m:sSub>
              <m:sSubPr>
                <m:ctrlPr>
                  <w:rPr>
                    <w:rFonts w:ascii="Cambria Math" w:eastAsiaTheme="minorEastAsia" w:hAnsi="Cambria Math"/>
                    <w:i/>
                    <w:kern w:val="2"/>
                    <w:sz w:val="22"/>
                    <w:szCs w:val="22"/>
                  </w:rPr>
                </m:ctrlPr>
              </m:sSubPr>
              <m:e>
                <m:r>
                  <w:rPr>
                    <w:rFonts w:ascii="Cambria Math" w:hAnsi="Cambria Math"/>
                    <w:sz w:val="22"/>
                    <w:szCs w:val="22"/>
                  </w:rPr>
                  <m:t xml:space="preserve">Interference </m:t>
                </m:r>
              </m:e>
              <m:sub>
                <m:r>
                  <w:rPr>
                    <w:rFonts w:ascii="Cambria Math" w:hAnsi="Cambria Math"/>
                    <w:sz w:val="22"/>
                    <w:szCs w:val="22"/>
                  </w:rPr>
                  <m:t>self</m:t>
                </m:r>
              </m:sub>
            </m:sSub>
          </m:den>
        </m:f>
      </m:oMath>
    </w:p>
    <w:p w14:paraId="26E0CFC8" w14:textId="17F2652E" w:rsidR="003F1CAF" w:rsidRPr="003F1CAF" w:rsidRDefault="003F1CAF" w:rsidP="005704EB">
      <w:pPr>
        <w:spacing w:after="240"/>
        <w:rPr>
          <w:rFonts w:ascii="Times New Roman" w:hAnsi="Times New Roman" w:cs="Times New Roman"/>
          <w:sz w:val="20"/>
          <w:szCs w:val="20"/>
        </w:rPr>
      </w:pPr>
      <w:r w:rsidRPr="00470FF8">
        <w:rPr>
          <w:rFonts w:ascii="Times New Roman" w:hAnsi="Times New Roman" w:cs="Times New Roman"/>
          <w:sz w:val="20"/>
          <w:szCs w:val="20"/>
        </w:rPr>
        <w:t xml:space="preserve">Where </w:t>
      </w:r>
      <m:oMath>
        <m:sSub>
          <m:sSubPr>
            <m:ctrlPr>
              <w:rPr>
                <w:rFonts w:ascii="Cambria Math" w:hAnsi="Cambria Math"/>
                <w:sz w:val="22"/>
              </w:rPr>
            </m:ctrlPr>
          </m:sSubPr>
          <m:e>
            <m:r>
              <m:rPr>
                <m:sty m:val="p"/>
              </m:rPr>
              <w:rPr>
                <w:rFonts w:ascii="Cambria Math" w:hAnsi="Cambria Math"/>
                <w:sz w:val="22"/>
              </w:rPr>
              <m:t>Interference</m:t>
            </m:r>
          </m:e>
          <m:sub>
            <m:r>
              <m:rPr>
                <m:sty m:val="p"/>
              </m:rPr>
              <w:rPr>
                <w:rFonts w:ascii="Cambria Math" w:hAnsi="Cambria Math"/>
                <w:sz w:val="22"/>
              </w:rPr>
              <m:t>other</m:t>
            </m:r>
          </m:sub>
        </m:sSub>
      </m:oMath>
      <w:r>
        <w:rPr>
          <w:sz w:val="22"/>
        </w:rPr>
        <w:t xml:space="preserve"> </w:t>
      </w:r>
      <w:r w:rsidRPr="00470FF8">
        <w:rPr>
          <w:rFonts w:ascii="Times New Roman" w:hAnsi="Times New Roman" w:cs="Times New Roman"/>
          <w:sz w:val="20"/>
          <w:szCs w:val="20"/>
        </w:rPr>
        <w:t>is interference from surrounding system(s)</w:t>
      </w:r>
      <w:r>
        <w:rPr>
          <w:rFonts w:ascii="Times New Roman" w:hAnsi="Times New Roman" w:cs="Times New Roman"/>
          <w:sz w:val="20"/>
          <w:szCs w:val="20"/>
        </w:rPr>
        <w:t xml:space="preserve"> including</w:t>
      </w:r>
      <m:oMath>
        <m:sSub>
          <m:sSubPr>
            <m:ctrlPr>
              <w:rPr>
                <w:rFonts w:ascii="Cambria Math" w:hAnsi="Cambria Math"/>
                <w:sz w:val="20"/>
              </w:rPr>
            </m:ctrlPr>
          </m:sSubPr>
          <m:e>
            <m:r>
              <m:rPr>
                <m:sty m:val="p"/>
              </m:rPr>
              <w:rPr>
                <w:rFonts w:ascii="Cambria Math" w:hAnsi="Cambria Math"/>
                <w:sz w:val="22"/>
              </w:rPr>
              <m:t>Interference</m:t>
            </m:r>
          </m:e>
          <m:sub>
            <m:r>
              <w:rPr>
                <w:rFonts w:ascii="Cambria Math" w:hAnsi="Cambria Math"/>
                <w:sz w:val="22"/>
              </w:rPr>
              <m:t>co-site_adj</m:t>
            </m:r>
          </m:sub>
        </m:sSub>
      </m:oMath>
      <w:r w:rsidR="005704EB">
        <w:rPr>
          <w:rFonts w:ascii="Times New Roman" w:hAnsi="Times New Roman" w:cs="Times New Roman"/>
          <w:sz w:val="20"/>
          <w:szCs w:val="20"/>
        </w:rPr>
        <w:t>.</w:t>
      </w:r>
    </w:p>
    <w:p w14:paraId="485F8508" w14:textId="10B13FC3" w:rsidR="00866658" w:rsidRPr="00866658" w:rsidRDefault="00866658" w:rsidP="00866658">
      <w:pPr>
        <w:rPr>
          <w:rFonts w:ascii="Times New Roman" w:hAnsi="Times New Roman" w:cs="Times New Roman"/>
          <w:b/>
          <w:i/>
          <w:sz w:val="20"/>
          <w:szCs w:val="20"/>
        </w:rPr>
      </w:pPr>
      <w:r w:rsidRPr="00866658">
        <w:rPr>
          <w:rFonts w:ascii="Times New Roman" w:hAnsi="Times New Roman" w:cs="Times New Roman"/>
          <w:b/>
          <w:sz w:val="20"/>
          <w:szCs w:val="20"/>
        </w:rPr>
        <w:lastRenderedPageBreak/>
        <w:t xml:space="preserve">Inter-site inter-sector </w:t>
      </w:r>
      <w:proofErr w:type="spellStart"/>
      <w:r w:rsidRPr="00866658">
        <w:rPr>
          <w:rFonts w:ascii="Times New Roman" w:hAnsi="Times New Roman" w:cs="Times New Roman"/>
          <w:b/>
          <w:sz w:val="20"/>
          <w:szCs w:val="20"/>
        </w:rPr>
        <w:t>gNB-gNB</w:t>
      </w:r>
      <w:proofErr w:type="spellEnd"/>
      <w:r>
        <w:rPr>
          <w:rFonts w:ascii="Times New Roman" w:hAnsi="Times New Roman" w:cs="Times New Roman"/>
          <w:b/>
          <w:sz w:val="20"/>
          <w:szCs w:val="20"/>
        </w:rPr>
        <w:t xml:space="preserve"> and </w:t>
      </w:r>
      <w:r w:rsidRPr="00866658">
        <w:rPr>
          <w:rFonts w:ascii="Times New Roman" w:hAnsi="Times New Roman" w:cs="Times New Roman"/>
          <w:b/>
          <w:i/>
          <w:sz w:val="20"/>
          <w:szCs w:val="20"/>
        </w:rPr>
        <w:t xml:space="preserve">inter-site co-sector </w:t>
      </w:r>
      <w:proofErr w:type="spellStart"/>
      <w:r w:rsidRPr="00866658">
        <w:rPr>
          <w:rFonts w:ascii="Times New Roman" w:hAnsi="Times New Roman" w:cs="Times New Roman"/>
          <w:b/>
          <w:i/>
          <w:sz w:val="20"/>
          <w:szCs w:val="20"/>
        </w:rPr>
        <w:t>gNB-gNB</w:t>
      </w:r>
      <w:proofErr w:type="spellEnd"/>
    </w:p>
    <w:p w14:paraId="4305C40F" w14:textId="2D13ADE0" w:rsidR="00866658" w:rsidRDefault="00C2408F" w:rsidP="00866658">
      <w:pPr>
        <w:rPr>
          <w:rFonts w:ascii="Times New Roman" w:hAnsi="Times New Roman" w:cs="Times New Roman"/>
          <w:sz w:val="20"/>
          <w:szCs w:val="20"/>
        </w:rPr>
      </w:pPr>
      <w:r>
        <w:rPr>
          <w:rFonts w:ascii="Times New Roman" w:hAnsi="Times New Roman" w:cs="Times New Roman"/>
          <w:sz w:val="20"/>
          <w:szCs w:val="20"/>
        </w:rPr>
        <w:t xml:space="preserve">For adjacent channel interference between inter-site </w:t>
      </w:r>
      <w:proofErr w:type="spellStart"/>
      <w:r>
        <w:rPr>
          <w:rFonts w:ascii="Times New Roman" w:hAnsi="Times New Roman" w:cs="Times New Roman"/>
          <w:sz w:val="20"/>
          <w:szCs w:val="20"/>
        </w:rPr>
        <w:t>gNBs</w:t>
      </w:r>
      <w:proofErr w:type="spellEnd"/>
      <w:r>
        <w:rPr>
          <w:rFonts w:ascii="Times New Roman" w:hAnsi="Times New Roman" w:cs="Times New Roman"/>
          <w:sz w:val="20"/>
          <w:szCs w:val="20"/>
        </w:rPr>
        <w:t>, it is considered in scenario of</w:t>
      </w:r>
      <w:r w:rsidRPr="00866658">
        <w:rPr>
          <w:rFonts w:ascii="Times New Roman" w:hAnsi="Times New Roman" w:cs="Times New Roman"/>
          <w:sz w:val="20"/>
          <w:szCs w:val="20"/>
        </w:rPr>
        <w:t xml:space="preserve"> </w:t>
      </w:r>
      <w:r w:rsidR="00866658" w:rsidRPr="00866658">
        <w:rPr>
          <w:rFonts w:ascii="Times New Roman" w:hAnsi="Times New Roman" w:cs="Times New Roman"/>
          <w:sz w:val="20"/>
          <w:szCs w:val="20"/>
        </w:rPr>
        <w:t>Multi operator layout-uncoordinated operation</w:t>
      </w:r>
      <w:r w:rsidR="00866658">
        <w:rPr>
          <w:rFonts w:ascii="Times New Roman" w:hAnsi="Times New Roman" w:cs="Times New Roman"/>
          <w:sz w:val="20"/>
          <w:szCs w:val="20"/>
        </w:rPr>
        <w:t xml:space="preserve"> with</w:t>
      </w:r>
      <w:r w:rsidR="00D97917">
        <w:rPr>
          <w:rFonts w:ascii="Times New Roman" w:hAnsi="Times New Roman" w:cs="Times New Roman"/>
          <w:sz w:val="20"/>
          <w:szCs w:val="20"/>
        </w:rPr>
        <w:t xml:space="preserve"> 100%</w:t>
      </w:r>
      <w:r w:rsidR="00866658">
        <w:rPr>
          <w:rFonts w:ascii="Times New Roman" w:hAnsi="Times New Roman" w:cs="Times New Roman"/>
          <w:sz w:val="20"/>
          <w:szCs w:val="20"/>
        </w:rPr>
        <w:t xml:space="preserve"> grid shift. </w:t>
      </w:r>
      <w:r w:rsidR="00866658" w:rsidRPr="00F606DA">
        <w:rPr>
          <w:rFonts w:ascii="Times New Roman" w:hAnsi="Times New Roman" w:cs="Times New Roman"/>
          <w:sz w:val="20"/>
          <w:szCs w:val="20"/>
        </w:rPr>
        <w:t>In general, for this case the interference model is similar as legacy RAN4 co-existence study</w:t>
      </w:r>
      <w:r w:rsidR="00866658">
        <w:rPr>
          <w:rFonts w:ascii="Times New Roman" w:hAnsi="Times New Roman" w:cs="Times New Roman"/>
          <w:sz w:val="20"/>
          <w:szCs w:val="20"/>
        </w:rPr>
        <w:t xml:space="preserve"> for CLI</w:t>
      </w:r>
      <w:r w:rsidR="00866658" w:rsidRPr="00F606DA">
        <w:rPr>
          <w:rFonts w:ascii="Times New Roman" w:hAnsi="Times New Roman" w:cs="Times New Roman"/>
          <w:sz w:val="20"/>
          <w:szCs w:val="20"/>
        </w:rPr>
        <w:t xml:space="preserve">, in which ACIR </w:t>
      </w:r>
      <w:r w:rsidR="00866658">
        <w:rPr>
          <w:rFonts w:ascii="Times New Roman" w:hAnsi="Times New Roman" w:cs="Times New Roman"/>
          <w:sz w:val="20"/>
          <w:szCs w:val="20"/>
        </w:rPr>
        <w:t xml:space="preserve">between </w:t>
      </w:r>
      <w:proofErr w:type="spellStart"/>
      <w:r w:rsidR="00866658" w:rsidRPr="00866658">
        <w:rPr>
          <w:rFonts w:ascii="Times New Roman" w:hAnsi="Times New Roman" w:cs="Times New Roman"/>
          <w:sz w:val="20"/>
          <w:szCs w:val="20"/>
        </w:rPr>
        <w:t>gNB-gNB</w:t>
      </w:r>
      <w:proofErr w:type="spellEnd"/>
      <w:r w:rsidR="00866658" w:rsidRPr="00F606DA">
        <w:rPr>
          <w:rFonts w:ascii="Times New Roman" w:hAnsi="Times New Roman" w:cs="Times New Roman"/>
          <w:sz w:val="20"/>
          <w:szCs w:val="20"/>
        </w:rPr>
        <w:t xml:space="preserve"> could be applied</w:t>
      </w:r>
      <w:r w:rsidR="00D97917">
        <w:rPr>
          <w:rFonts w:ascii="Times New Roman" w:hAnsi="Times New Roman" w:cs="Times New Roman"/>
          <w:sz w:val="20"/>
          <w:szCs w:val="20"/>
        </w:rPr>
        <w:t xml:space="preserve"> tentatively</w:t>
      </w:r>
      <w:r w:rsidR="00866658" w:rsidRPr="00F606DA">
        <w:rPr>
          <w:rFonts w:ascii="Times New Roman" w:hAnsi="Times New Roman" w:cs="Times New Roman"/>
          <w:sz w:val="20"/>
          <w:szCs w:val="20"/>
        </w:rPr>
        <w:t>.</w:t>
      </w:r>
      <w:r w:rsidR="00D97917">
        <w:rPr>
          <w:rFonts w:ascii="Times New Roman" w:hAnsi="Times New Roman" w:cs="Times New Roman"/>
          <w:sz w:val="20"/>
          <w:szCs w:val="20"/>
        </w:rPr>
        <w:t xml:space="preserve"> But RAN4 co-existence study on adjacent channel will check further if there is necessity to improve the ACLR and ACS requirement for </w:t>
      </w:r>
      <w:proofErr w:type="spellStart"/>
      <w:r w:rsidR="00D97917">
        <w:rPr>
          <w:rFonts w:ascii="Times New Roman" w:hAnsi="Times New Roman" w:cs="Times New Roman"/>
          <w:sz w:val="20"/>
          <w:szCs w:val="20"/>
        </w:rPr>
        <w:t>gNB</w:t>
      </w:r>
      <w:proofErr w:type="spellEnd"/>
      <w:r w:rsidR="00D97917">
        <w:rPr>
          <w:rFonts w:ascii="Times New Roman" w:hAnsi="Times New Roman" w:cs="Times New Roman"/>
          <w:sz w:val="20"/>
          <w:szCs w:val="20"/>
        </w:rPr>
        <w:t xml:space="preserve"> capable of SBFD. In addition, i</w:t>
      </w:r>
      <w:r w:rsidR="006F61D4" w:rsidRPr="00F606DA">
        <w:rPr>
          <w:rFonts w:ascii="Times New Roman" w:hAnsi="Times New Roman" w:cs="Times New Roman"/>
          <w:sz w:val="20"/>
          <w:szCs w:val="20"/>
        </w:rPr>
        <w:t>f it’s preferred to have finer frequency granularity, the legacy LTE model in TR36.942 can be considered. However, it should be double checked for FR2 whether such step size could be applied.</w:t>
      </w:r>
    </w:p>
    <w:p w14:paraId="238D6337" w14:textId="40B6B158" w:rsidR="00C2408F" w:rsidRDefault="00C2408F" w:rsidP="00866658">
      <w:pPr>
        <w:rPr>
          <w:rFonts w:ascii="Times New Roman" w:hAnsi="Times New Roman" w:cs="Times New Roman"/>
          <w:sz w:val="20"/>
          <w:szCs w:val="20"/>
        </w:rPr>
      </w:pPr>
      <w:r>
        <w:rPr>
          <w:rFonts w:ascii="Times New Roman" w:hAnsi="Times New Roman" w:cs="Times New Roman"/>
          <w:sz w:val="20"/>
          <w:szCs w:val="20"/>
        </w:rPr>
        <w:t xml:space="preserve">Temporarily, we consider the one simple ACIR in general as table 5. Then the interference for inter-site </w:t>
      </w:r>
      <w:proofErr w:type="spellStart"/>
      <w:r>
        <w:rPr>
          <w:rFonts w:ascii="Times New Roman" w:hAnsi="Times New Roman" w:cs="Times New Roman"/>
          <w:sz w:val="20"/>
          <w:szCs w:val="20"/>
        </w:rPr>
        <w:t>gNB-gNB</w:t>
      </w:r>
      <w:proofErr w:type="spellEnd"/>
      <w:r>
        <w:rPr>
          <w:rFonts w:ascii="Times New Roman" w:hAnsi="Times New Roman" w:cs="Times New Roman"/>
          <w:sz w:val="20"/>
          <w:szCs w:val="20"/>
        </w:rPr>
        <w:t xml:space="preserve"> can be derived by formulas below: </w:t>
      </w:r>
    </w:p>
    <w:p w14:paraId="22BB9E5E" w14:textId="68E6CCA9" w:rsidR="004E3BCD" w:rsidRDefault="001D3AC8" w:rsidP="004E3BCD">
      <w:pPr>
        <w:pStyle w:val="a9"/>
        <w:numPr>
          <w:ilvl w:val="1"/>
          <w:numId w:val="10"/>
        </w:numPr>
        <w:ind w:firstLineChars="0"/>
        <w:jc w:val="both"/>
        <w:rPr>
          <w:sz w:val="22"/>
        </w:rPr>
      </w:pPr>
      <m:oMath>
        <m:sSub>
          <m:sSubPr>
            <m:ctrlPr>
              <w:rPr>
                <w:rFonts w:ascii="Cambria Math" w:eastAsiaTheme="minorEastAsia" w:hAnsi="Cambria Math"/>
                <w:kern w:val="2"/>
                <w:sz w:val="20"/>
                <w:szCs w:val="22"/>
              </w:rPr>
            </m:ctrlPr>
          </m:sSubPr>
          <m:e>
            <m:r>
              <m:rPr>
                <m:sty m:val="p"/>
              </m:rPr>
              <w:rPr>
                <w:rFonts w:ascii="Cambria Math" w:hAnsi="Cambria Math"/>
                <w:sz w:val="22"/>
              </w:rPr>
              <m:t>Interference</m:t>
            </m:r>
          </m:e>
          <m:sub>
            <m:r>
              <w:rPr>
                <w:rFonts w:ascii="Cambria Math" w:hAnsi="Cambria Math"/>
                <w:sz w:val="22"/>
              </w:rPr>
              <m:t>inter-site_adj</m:t>
            </m:r>
          </m:sub>
        </m:sSub>
        <m:r>
          <w:rPr>
            <w:rFonts w:ascii="Cambria Math" w:hAnsi="Cambria Math"/>
            <w:sz w:val="22"/>
          </w:rPr>
          <m:t>=</m:t>
        </m:r>
        <m:sSub>
          <m:sSubPr>
            <m:ctrlPr>
              <w:rPr>
                <w:rFonts w:ascii="Cambria Math" w:eastAsiaTheme="minorEastAsia" w:hAnsi="Cambria Math"/>
                <w:i/>
                <w:kern w:val="2"/>
                <w:sz w:val="20"/>
                <w:szCs w:val="22"/>
              </w:rPr>
            </m:ctrlPr>
          </m:sSubPr>
          <m:e>
            <m:r>
              <w:rPr>
                <w:rFonts w:ascii="Cambria Math" w:hAnsi="Cambria Math"/>
                <w:sz w:val="22"/>
              </w:rPr>
              <m:t>P</m:t>
            </m:r>
          </m:e>
          <m:sub>
            <m:r>
              <w:rPr>
                <w:rFonts w:ascii="Cambria Math" w:hAnsi="Cambria Math"/>
                <w:sz w:val="22"/>
              </w:rPr>
              <m:t>t</m:t>
            </m:r>
            <m:sSub>
              <m:sSubPr>
                <m:ctrlPr>
                  <w:rPr>
                    <w:rFonts w:ascii="Cambria Math" w:hAnsi="Cambria Math"/>
                    <w:i/>
                    <w:sz w:val="22"/>
                  </w:rPr>
                </m:ctrlPr>
              </m:sSubPr>
              <m:e>
                <m:r>
                  <w:rPr>
                    <w:rFonts w:ascii="Cambria Math" w:hAnsi="Cambria Math"/>
                    <w:sz w:val="22"/>
                  </w:rPr>
                  <m:t>x</m:t>
                </m:r>
              </m:e>
              <m:sub>
                <m:r>
                  <w:rPr>
                    <w:rFonts w:ascii="Cambria Math" w:hAnsi="Cambria Math"/>
                    <w:sz w:val="22"/>
                  </w:rPr>
                  <m:t>aggressor</m:t>
                </m:r>
              </m:sub>
            </m:sSub>
          </m:sub>
        </m:sSub>
        <m:d>
          <m:dPr>
            <m:ctrlPr>
              <w:rPr>
                <w:rFonts w:ascii="Cambria Math" w:eastAsiaTheme="minorEastAsia" w:hAnsi="Cambria Math"/>
                <w:i/>
                <w:kern w:val="2"/>
                <w:sz w:val="20"/>
                <w:szCs w:val="22"/>
              </w:rPr>
            </m:ctrlPr>
          </m:dPr>
          <m:e>
            <m:r>
              <w:rPr>
                <w:rFonts w:ascii="Cambria Math" w:hAnsi="Cambria Math"/>
                <w:sz w:val="22"/>
              </w:rPr>
              <m:t>dBm</m:t>
            </m:r>
          </m:e>
        </m:d>
        <m:r>
          <w:rPr>
            <w:rFonts w:ascii="Cambria Math" w:hAnsi="Cambria Math"/>
            <w:sz w:val="22"/>
          </w:rPr>
          <m:t>-PL+antenna gain-ACIR(dBc)</m:t>
        </m:r>
      </m:oMath>
    </w:p>
    <w:p w14:paraId="12B7529E" w14:textId="09A04273" w:rsidR="004E3BCD" w:rsidRPr="00470FF8" w:rsidRDefault="001D3AC8" w:rsidP="004E3BCD">
      <w:pPr>
        <w:pStyle w:val="a9"/>
        <w:numPr>
          <w:ilvl w:val="1"/>
          <w:numId w:val="10"/>
        </w:numPr>
        <w:ind w:firstLineChars="0"/>
        <w:jc w:val="both"/>
        <w:rPr>
          <w:sz w:val="22"/>
          <w:szCs w:val="22"/>
        </w:rPr>
      </w:pPr>
      <m:oMath>
        <m:sSub>
          <m:sSubPr>
            <m:ctrlPr>
              <w:rPr>
                <w:rFonts w:ascii="Cambria Math" w:hAnsi="Cambria Math"/>
                <w:sz w:val="22"/>
                <w:szCs w:val="22"/>
              </w:rPr>
            </m:ctrlPr>
          </m:sSubPr>
          <m:e>
            <m:r>
              <w:rPr>
                <w:rFonts w:ascii="Cambria Math" w:hAnsi="Cambria Math"/>
                <w:sz w:val="22"/>
                <w:szCs w:val="22"/>
              </w:rPr>
              <m:t>SINR</m:t>
            </m:r>
          </m:e>
          <m:sub>
            <m:r>
              <w:rPr>
                <w:rFonts w:ascii="Cambria Math" w:hAnsi="Cambria Math"/>
                <w:sz w:val="22"/>
                <w:szCs w:val="22"/>
              </w:rPr>
              <m:t>victim</m:t>
            </m:r>
          </m:sub>
        </m:sSub>
        <m:r>
          <m:rPr>
            <m:sty m:val="p"/>
          </m:rPr>
          <w:rPr>
            <w:rFonts w:ascii="Cambria Math" w:hAnsi="Cambria Math"/>
            <w:sz w:val="22"/>
            <w:szCs w:val="22"/>
          </w:rPr>
          <m:t>=</m:t>
        </m:r>
        <m:f>
          <m:fPr>
            <m:ctrlPr>
              <w:rPr>
                <w:rFonts w:ascii="Cambria Math" w:eastAsiaTheme="minorEastAsia" w:hAnsi="Cambria Math"/>
                <w:kern w:val="2"/>
                <w:sz w:val="22"/>
                <w:szCs w:val="22"/>
              </w:rPr>
            </m:ctrlPr>
          </m:fPr>
          <m:num>
            <m:r>
              <w:rPr>
                <w:rFonts w:ascii="Cambria Math" w:hAnsi="Cambria Math"/>
                <w:sz w:val="22"/>
                <w:szCs w:val="22"/>
              </w:rPr>
              <m:t>wanted signal from UE-PL+Antenna gain(including BF)</m:t>
            </m:r>
          </m:num>
          <m:den>
            <m:r>
              <w:rPr>
                <w:rFonts w:ascii="Cambria Math" w:hAnsi="Cambria Math"/>
                <w:sz w:val="22"/>
                <w:szCs w:val="22"/>
              </w:rPr>
              <m:t>Noise floor+</m:t>
            </m:r>
            <m:sSub>
              <m:sSubPr>
                <m:ctrlPr>
                  <w:rPr>
                    <w:rFonts w:ascii="Cambria Math" w:eastAsiaTheme="minorEastAsia" w:hAnsi="Cambria Math"/>
                    <w:i/>
                    <w:kern w:val="2"/>
                    <w:sz w:val="22"/>
                    <w:szCs w:val="22"/>
                  </w:rPr>
                </m:ctrlPr>
              </m:sSubPr>
              <m:e>
                <m:r>
                  <w:rPr>
                    <w:rFonts w:ascii="Cambria Math" w:hAnsi="Cambria Math"/>
                    <w:sz w:val="22"/>
                    <w:szCs w:val="22"/>
                  </w:rPr>
                  <m:t>Interference</m:t>
                </m:r>
              </m:e>
              <m:sub>
                <m:r>
                  <w:rPr>
                    <w:rFonts w:ascii="Cambria Math" w:hAnsi="Cambria Math"/>
                    <w:sz w:val="22"/>
                    <w:szCs w:val="22"/>
                  </w:rPr>
                  <m:t>other</m:t>
                </m:r>
              </m:sub>
            </m:sSub>
            <m:r>
              <w:rPr>
                <w:rFonts w:ascii="Cambria Math" w:hAnsi="Cambria Math"/>
                <w:sz w:val="22"/>
                <w:szCs w:val="22"/>
              </w:rPr>
              <m:t>+</m:t>
            </m:r>
            <m:sSub>
              <m:sSubPr>
                <m:ctrlPr>
                  <w:rPr>
                    <w:rFonts w:ascii="Cambria Math" w:eastAsiaTheme="minorEastAsia" w:hAnsi="Cambria Math"/>
                    <w:i/>
                    <w:kern w:val="2"/>
                    <w:sz w:val="22"/>
                    <w:szCs w:val="22"/>
                  </w:rPr>
                </m:ctrlPr>
              </m:sSubPr>
              <m:e>
                <m:r>
                  <w:rPr>
                    <w:rFonts w:ascii="Cambria Math" w:hAnsi="Cambria Math"/>
                    <w:sz w:val="22"/>
                    <w:szCs w:val="22"/>
                  </w:rPr>
                  <m:t xml:space="preserve">Interference </m:t>
                </m:r>
              </m:e>
              <m:sub>
                <m:r>
                  <w:rPr>
                    <w:rFonts w:ascii="Cambria Math" w:hAnsi="Cambria Math"/>
                    <w:sz w:val="22"/>
                    <w:szCs w:val="22"/>
                  </w:rPr>
                  <m:t>self</m:t>
                </m:r>
              </m:sub>
            </m:sSub>
          </m:den>
        </m:f>
      </m:oMath>
    </w:p>
    <w:p w14:paraId="403DA73F" w14:textId="104AC3E3" w:rsidR="00D97917" w:rsidRPr="003A70DE" w:rsidRDefault="004E3BCD" w:rsidP="003A70DE">
      <w:pPr>
        <w:spacing w:after="240"/>
        <w:rPr>
          <w:rFonts w:ascii="Times New Roman" w:hAnsi="Times New Roman" w:cs="Times New Roman"/>
          <w:sz w:val="20"/>
          <w:szCs w:val="20"/>
        </w:rPr>
      </w:pPr>
      <w:r w:rsidRPr="00470FF8">
        <w:rPr>
          <w:rFonts w:ascii="Times New Roman" w:hAnsi="Times New Roman" w:cs="Times New Roman"/>
          <w:sz w:val="20"/>
          <w:szCs w:val="20"/>
        </w:rPr>
        <w:t xml:space="preserve">Where </w:t>
      </w:r>
      <m:oMath>
        <m:sSub>
          <m:sSubPr>
            <m:ctrlPr>
              <w:rPr>
                <w:rFonts w:ascii="Cambria Math" w:hAnsi="Cambria Math"/>
                <w:sz w:val="22"/>
              </w:rPr>
            </m:ctrlPr>
          </m:sSubPr>
          <m:e>
            <m:r>
              <m:rPr>
                <m:sty m:val="p"/>
              </m:rPr>
              <w:rPr>
                <w:rFonts w:ascii="Cambria Math" w:hAnsi="Cambria Math"/>
                <w:sz w:val="22"/>
              </w:rPr>
              <m:t>Interference</m:t>
            </m:r>
          </m:e>
          <m:sub>
            <m:r>
              <m:rPr>
                <m:sty m:val="p"/>
              </m:rPr>
              <w:rPr>
                <w:rFonts w:ascii="Cambria Math" w:hAnsi="Cambria Math"/>
                <w:sz w:val="22"/>
              </w:rPr>
              <m:t>other</m:t>
            </m:r>
          </m:sub>
        </m:sSub>
      </m:oMath>
      <w:r>
        <w:rPr>
          <w:sz w:val="22"/>
        </w:rPr>
        <w:t xml:space="preserve"> </w:t>
      </w:r>
      <w:r w:rsidRPr="00470FF8">
        <w:rPr>
          <w:rFonts w:ascii="Times New Roman" w:hAnsi="Times New Roman" w:cs="Times New Roman"/>
          <w:sz w:val="20"/>
          <w:szCs w:val="20"/>
        </w:rPr>
        <w:t>is interference from surrounding system(s)</w:t>
      </w:r>
      <w:r>
        <w:rPr>
          <w:rFonts w:ascii="Times New Roman" w:hAnsi="Times New Roman" w:cs="Times New Roman"/>
          <w:sz w:val="20"/>
          <w:szCs w:val="20"/>
        </w:rPr>
        <w:t xml:space="preserve"> including</w:t>
      </w:r>
      <m:oMath>
        <m:r>
          <m:rPr>
            <m:sty m:val="p"/>
          </m:rPr>
          <w:rPr>
            <w:rFonts w:ascii="Cambria Math" w:hAnsi="Cambria Math" w:cs="Times New Roman"/>
            <w:sz w:val="20"/>
            <w:szCs w:val="20"/>
          </w:rPr>
          <m:t xml:space="preserve">  </m:t>
        </m:r>
        <m:sSub>
          <m:sSubPr>
            <m:ctrlPr>
              <w:rPr>
                <w:rFonts w:ascii="Cambria Math" w:hAnsi="Cambria Math"/>
                <w:sz w:val="20"/>
              </w:rPr>
            </m:ctrlPr>
          </m:sSubPr>
          <m:e>
            <m:r>
              <m:rPr>
                <m:sty m:val="p"/>
              </m:rPr>
              <w:rPr>
                <w:rFonts w:ascii="Cambria Math" w:hAnsi="Cambria Math"/>
                <w:sz w:val="22"/>
              </w:rPr>
              <m:t>Interference</m:t>
            </m:r>
          </m:e>
          <m:sub>
            <m:r>
              <w:rPr>
                <w:rFonts w:ascii="Cambria Math" w:hAnsi="Cambria Math"/>
                <w:sz w:val="22"/>
              </w:rPr>
              <m:t>inter-site_adj</m:t>
            </m:r>
          </m:sub>
        </m:sSub>
      </m:oMath>
      <w:r w:rsidR="003A70DE">
        <w:rPr>
          <w:rFonts w:ascii="Times New Roman" w:hAnsi="Times New Roman" w:cs="Times New Roman"/>
          <w:sz w:val="20"/>
          <w:szCs w:val="20"/>
        </w:rPr>
        <w:t>.</w:t>
      </w:r>
    </w:p>
    <w:p w14:paraId="137F5D39" w14:textId="77777777" w:rsidR="00866658" w:rsidRPr="00866658" w:rsidRDefault="00866658" w:rsidP="00866658">
      <w:pPr>
        <w:rPr>
          <w:rFonts w:ascii="Times New Roman" w:hAnsi="Times New Roman" w:cs="Times New Roman"/>
          <w:b/>
          <w:sz w:val="20"/>
          <w:szCs w:val="20"/>
        </w:rPr>
      </w:pPr>
      <w:r w:rsidRPr="00866658">
        <w:rPr>
          <w:rFonts w:ascii="Times New Roman" w:hAnsi="Times New Roman" w:cs="Times New Roman" w:hint="eastAsia"/>
          <w:b/>
          <w:sz w:val="20"/>
          <w:szCs w:val="20"/>
        </w:rPr>
        <w:t>U</w:t>
      </w:r>
      <w:r w:rsidRPr="00866658">
        <w:rPr>
          <w:rFonts w:ascii="Times New Roman" w:hAnsi="Times New Roman" w:cs="Times New Roman"/>
          <w:b/>
          <w:sz w:val="20"/>
          <w:szCs w:val="20"/>
        </w:rPr>
        <w:t xml:space="preserve">E-UE case </w:t>
      </w:r>
      <w:r w:rsidRPr="00866658">
        <w:rPr>
          <w:rFonts w:ascii="Times New Roman" w:hAnsi="Times New Roman" w:cs="Times New Roman"/>
          <w:b/>
          <w:sz w:val="20"/>
          <w:szCs w:val="20"/>
        </w:rPr>
        <w:tab/>
      </w:r>
    </w:p>
    <w:p w14:paraId="5767CB0F" w14:textId="03D5DA4E" w:rsidR="00866658" w:rsidRDefault="00866658" w:rsidP="00866658">
      <w:pPr>
        <w:rPr>
          <w:rFonts w:ascii="Times New Roman" w:hAnsi="Times New Roman" w:cs="Times New Roman"/>
          <w:sz w:val="20"/>
          <w:szCs w:val="20"/>
        </w:rPr>
      </w:pPr>
      <w:r w:rsidRPr="00F606DA">
        <w:rPr>
          <w:rFonts w:ascii="Times New Roman" w:hAnsi="Times New Roman" w:cs="Times New Roman"/>
          <w:sz w:val="20"/>
          <w:szCs w:val="20"/>
        </w:rPr>
        <w:t>In general, for this case the interference model is similar as legacy RAN4 co-existence study</w:t>
      </w:r>
      <w:r>
        <w:rPr>
          <w:rFonts w:ascii="Times New Roman" w:hAnsi="Times New Roman" w:cs="Times New Roman"/>
          <w:sz w:val="20"/>
          <w:szCs w:val="20"/>
        </w:rPr>
        <w:t xml:space="preserve"> for CLI</w:t>
      </w:r>
      <w:r w:rsidRPr="00F606DA">
        <w:rPr>
          <w:rFonts w:ascii="Times New Roman" w:hAnsi="Times New Roman" w:cs="Times New Roman"/>
          <w:sz w:val="20"/>
          <w:szCs w:val="20"/>
        </w:rPr>
        <w:t xml:space="preserve">, in which ACIR </w:t>
      </w:r>
      <w:r>
        <w:rPr>
          <w:rFonts w:ascii="Times New Roman" w:hAnsi="Times New Roman" w:cs="Times New Roman"/>
          <w:sz w:val="20"/>
          <w:szCs w:val="20"/>
        </w:rPr>
        <w:t>between UE-UE</w:t>
      </w:r>
      <w:r w:rsidRPr="00F606DA">
        <w:rPr>
          <w:rFonts w:ascii="Times New Roman" w:hAnsi="Times New Roman" w:cs="Times New Roman"/>
          <w:sz w:val="20"/>
          <w:szCs w:val="20"/>
        </w:rPr>
        <w:t xml:space="preserve"> could be applied simply</w:t>
      </w:r>
      <w:r w:rsidR="00957907">
        <w:rPr>
          <w:rFonts w:ascii="Times New Roman" w:hAnsi="Times New Roman" w:cs="Times New Roman"/>
          <w:sz w:val="20"/>
          <w:szCs w:val="20"/>
        </w:rPr>
        <w:t xml:space="preserve"> as it’s not expected any update on ACLR and ACS requirement from UE perspective</w:t>
      </w:r>
      <w:r w:rsidRPr="00F606DA">
        <w:rPr>
          <w:rFonts w:ascii="Times New Roman" w:hAnsi="Times New Roman" w:cs="Times New Roman"/>
          <w:sz w:val="20"/>
          <w:szCs w:val="20"/>
        </w:rPr>
        <w:t>. If it’s preferred to have finer frequency granularity, the legacy LTE model in TR36.942 can be considered. However, it should be double checked for FR2 whether such step size could be applied.</w:t>
      </w:r>
    </w:p>
    <w:p w14:paraId="1622FE08" w14:textId="48A6386E" w:rsidR="00C35817" w:rsidRPr="00866658" w:rsidRDefault="00C35817" w:rsidP="00866658">
      <w:pPr>
        <w:rPr>
          <w:rFonts w:ascii="Times New Roman" w:hAnsi="Times New Roman" w:cs="Times New Roman"/>
          <w:sz w:val="20"/>
          <w:szCs w:val="20"/>
        </w:rPr>
      </w:pPr>
      <w:r>
        <w:rPr>
          <w:rFonts w:ascii="Times New Roman" w:hAnsi="Times New Roman" w:cs="Times New Roman"/>
          <w:sz w:val="20"/>
          <w:szCs w:val="20"/>
        </w:rPr>
        <w:t xml:space="preserve">Temporarily, we consider the one simple ACIR in general as table </w:t>
      </w:r>
      <w:r w:rsidR="00002BD4">
        <w:rPr>
          <w:rFonts w:ascii="Times New Roman" w:hAnsi="Times New Roman" w:cs="Times New Roman"/>
          <w:sz w:val="20"/>
          <w:szCs w:val="20"/>
        </w:rPr>
        <w:t>4</w:t>
      </w:r>
      <w:r w:rsidR="00957907">
        <w:rPr>
          <w:rFonts w:ascii="Times New Roman" w:hAnsi="Times New Roman" w:cs="Times New Roman"/>
          <w:sz w:val="20"/>
          <w:szCs w:val="20"/>
        </w:rPr>
        <w:t>. Then the interference for UE-UE case</w:t>
      </w:r>
      <w:r>
        <w:rPr>
          <w:rFonts w:ascii="Times New Roman" w:hAnsi="Times New Roman" w:cs="Times New Roman"/>
          <w:sz w:val="20"/>
          <w:szCs w:val="20"/>
        </w:rPr>
        <w:t xml:space="preserve"> can be derived by formulas below:</w:t>
      </w:r>
    </w:p>
    <w:p w14:paraId="13803289" w14:textId="6A79BF57" w:rsidR="00C35817" w:rsidRDefault="001D3AC8" w:rsidP="00C35817">
      <w:pPr>
        <w:pStyle w:val="a9"/>
        <w:numPr>
          <w:ilvl w:val="1"/>
          <w:numId w:val="10"/>
        </w:numPr>
        <w:ind w:firstLineChars="0"/>
        <w:jc w:val="both"/>
        <w:rPr>
          <w:sz w:val="22"/>
        </w:rPr>
      </w:pPr>
      <m:oMath>
        <m:sSub>
          <m:sSubPr>
            <m:ctrlPr>
              <w:rPr>
                <w:rFonts w:ascii="Cambria Math" w:eastAsiaTheme="minorEastAsia" w:hAnsi="Cambria Math"/>
                <w:kern w:val="2"/>
                <w:sz w:val="20"/>
                <w:szCs w:val="22"/>
              </w:rPr>
            </m:ctrlPr>
          </m:sSubPr>
          <m:e>
            <m:r>
              <m:rPr>
                <m:sty m:val="p"/>
              </m:rPr>
              <w:rPr>
                <w:rFonts w:ascii="Cambria Math" w:hAnsi="Cambria Math"/>
                <w:sz w:val="22"/>
              </w:rPr>
              <m:t>Interference</m:t>
            </m:r>
          </m:e>
          <m:sub>
            <m:r>
              <w:rPr>
                <w:rFonts w:ascii="Cambria Math" w:hAnsi="Cambria Math"/>
                <w:sz w:val="22"/>
              </w:rPr>
              <m:t>UE-UE_adj</m:t>
            </m:r>
          </m:sub>
        </m:sSub>
        <m:r>
          <w:rPr>
            <w:rFonts w:ascii="Cambria Math" w:hAnsi="Cambria Math"/>
            <w:sz w:val="22"/>
          </w:rPr>
          <m:t>=</m:t>
        </m:r>
        <m:sSub>
          <m:sSubPr>
            <m:ctrlPr>
              <w:rPr>
                <w:rFonts w:ascii="Cambria Math" w:eastAsiaTheme="minorEastAsia" w:hAnsi="Cambria Math"/>
                <w:i/>
                <w:kern w:val="2"/>
                <w:sz w:val="20"/>
                <w:szCs w:val="22"/>
              </w:rPr>
            </m:ctrlPr>
          </m:sSubPr>
          <m:e>
            <m:r>
              <w:rPr>
                <w:rFonts w:ascii="Cambria Math" w:hAnsi="Cambria Math"/>
                <w:sz w:val="22"/>
              </w:rPr>
              <m:t>P</m:t>
            </m:r>
          </m:e>
          <m:sub>
            <m:r>
              <w:rPr>
                <w:rFonts w:ascii="Cambria Math" w:hAnsi="Cambria Math"/>
                <w:sz w:val="22"/>
              </w:rPr>
              <m:t>t</m:t>
            </m:r>
            <m:sSub>
              <m:sSubPr>
                <m:ctrlPr>
                  <w:rPr>
                    <w:rFonts w:ascii="Cambria Math" w:hAnsi="Cambria Math"/>
                    <w:i/>
                    <w:sz w:val="22"/>
                  </w:rPr>
                </m:ctrlPr>
              </m:sSubPr>
              <m:e>
                <m:r>
                  <w:rPr>
                    <w:rFonts w:ascii="Cambria Math" w:hAnsi="Cambria Math"/>
                    <w:sz w:val="22"/>
                  </w:rPr>
                  <m:t>x</m:t>
                </m:r>
              </m:e>
              <m:sub>
                <m:r>
                  <w:rPr>
                    <w:rFonts w:ascii="Cambria Math" w:hAnsi="Cambria Math"/>
                    <w:sz w:val="22"/>
                  </w:rPr>
                  <m:t>aggressor</m:t>
                </m:r>
              </m:sub>
            </m:sSub>
          </m:sub>
        </m:sSub>
        <m:d>
          <m:dPr>
            <m:ctrlPr>
              <w:rPr>
                <w:rFonts w:ascii="Cambria Math" w:eastAsiaTheme="minorEastAsia" w:hAnsi="Cambria Math"/>
                <w:i/>
                <w:kern w:val="2"/>
                <w:sz w:val="20"/>
                <w:szCs w:val="22"/>
              </w:rPr>
            </m:ctrlPr>
          </m:dPr>
          <m:e>
            <m:r>
              <w:rPr>
                <w:rFonts w:ascii="Cambria Math" w:hAnsi="Cambria Math"/>
                <w:sz w:val="22"/>
              </w:rPr>
              <m:t>dBm</m:t>
            </m:r>
          </m:e>
        </m:d>
        <m:r>
          <w:rPr>
            <w:rFonts w:ascii="Cambria Math" w:hAnsi="Cambria Math"/>
            <w:sz w:val="22"/>
          </w:rPr>
          <m:t>-PL+antenna gain-ACIR(dBc)</m:t>
        </m:r>
      </m:oMath>
    </w:p>
    <w:p w14:paraId="381F6AF1" w14:textId="77777777" w:rsidR="00C35817" w:rsidRPr="00470FF8" w:rsidRDefault="001D3AC8" w:rsidP="00C35817">
      <w:pPr>
        <w:pStyle w:val="a9"/>
        <w:numPr>
          <w:ilvl w:val="1"/>
          <w:numId w:val="10"/>
        </w:numPr>
        <w:ind w:firstLineChars="0"/>
        <w:jc w:val="both"/>
        <w:rPr>
          <w:sz w:val="22"/>
          <w:szCs w:val="22"/>
        </w:rPr>
      </w:pPr>
      <m:oMath>
        <m:sSub>
          <m:sSubPr>
            <m:ctrlPr>
              <w:rPr>
                <w:rFonts w:ascii="Cambria Math" w:hAnsi="Cambria Math"/>
                <w:sz w:val="22"/>
                <w:szCs w:val="22"/>
              </w:rPr>
            </m:ctrlPr>
          </m:sSubPr>
          <m:e>
            <m:r>
              <w:rPr>
                <w:rFonts w:ascii="Cambria Math" w:hAnsi="Cambria Math"/>
                <w:sz w:val="22"/>
                <w:szCs w:val="22"/>
              </w:rPr>
              <m:t>SINR</m:t>
            </m:r>
          </m:e>
          <m:sub>
            <m:r>
              <w:rPr>
                <w:rFonts w:ascii="Cambria Math" w:hAnsi="Cambria Math"/>
                <w:sz w:val="22"/>
                <w:szCs w:val="22"/>
              </w:rPr>
              <m:t>victim UE</m:t>
            </m:r>
          </m:sub>
        </m:sSub>
        <m:r>
          <m:rPr>
            <m:sty m:val="p"/>
          </m:rPr>
          <w:rPr>
            <w:rFonts w:ascii="Cambria Math" w:hAnsi="Cambria Math"/>
            <w:sz w:val="22"/>
            <w:szCs w:val="22"/>
          </w:rPr>
          <m:t>=</m:t>
        </m:r>
        <m:f>
          <m:fPr>
            <m:ctrlPr>
              <w:rPr>
                <w:rFonts w:ascii="Cambria Math" w:eastAsiaTheme="minorEastAsia" w:hAnsi="Cambria Math"/>
                <w:kern w:val="2"/>
                <w:sz w:val="22"/>
                <w:szCs w:val="22"/>
              </w:rPr>
            </m:ctrlPr>
          </m:fPr>
          <m:num>
            <m:r>
              <w:rPr>
                <w:rFonts w:ascii="Cambria Math" w:hAnsi="Cambria Math"/>
                <w:sz w:val="22"/>
                <w:szCs w:val="22"/>
              </w:rPr>
              <m:t>wanted signal from BS-PL+Antenna gain(including BF)</m:t>
            </m:r>
          </m:num>
          <m:den>
            <m:r>
              <w:rPr>
                <w:rFonts w:ascii="Cambria Math" w:hAnsi="Cambria Math"/>
                <w:sz w:val="22"/>
                <w:szCs w:val="22"/>
              </w:rPr>
              <m:t>Thermal Noise+</m:t>
            </m:r>
            <m:sSub>
              <m:sSubPr>
                <m:ctrlPr>
                  <w:rPr>
                    <w:rFonts w:ascii="Cambria Math" w:eastAsiaTheme="minorEastAsia" w:hAnsi="Cambria Math"/>
                    <w:i/>
                    <w:kern w:val="2"/>
                    <w:sz w:val="22"/>
                    <w:szCs w:val="22"/>
                  </w:rPr>
                </m:ctrlPr>
              </m:sSubPr>
              <m:e>
                <m:r>
                  <w:rPr>
                    <w:rFonts w:ascii="Cambria Math" w:hAnsi="Cambria Math"/>
                    <w:sz w:val="22"/>
                    <w:szCs w:val="22"/>
                  </w:rPr>
                  <m:t>Interference</m:t>
                </m:r>
              </m:e>
              <m:sub>
                <m:r>
                  <w:rPr>
                    <w:rFonts w:ascii="Cambria Math" w:hAnsi="Cambria Math"/>
                    <w:sz w:val="22"/>
                    <w:szCs w:val="22"/>
                  </w:rPr>
                  <m:t>other</m:t>
                </m:r>
              </m:sub>
            </m:sSub>
          </m:den>
        </m:f>
      </m:oMath>
    </w:p>
    <w:p w14:paraId="6DDC6C62" w14:textId="74E26A01" w:rsidR="00C35817" w:rsidRPr="00C35817" w:rsidRDefault="00C35817" w:rsidP="00C35817">
      <w:pPr>
        <w:rPr>
          <w:rFonts w:ascii="Times New Roman" w:hAnsi="Times New Roman" w:cs="Times New Roman"/>
          <w:sz w:val="20"/>
          <w:szCs w:val="20"/>
        </w:rPr>
      </w:pPr>
      <w:r w:rsidRPr="00C35817">
        <w:rPr>
          <w:rFonts w:ascii="Times New Roman" w:hAnsi="Times New Roman" w:cs="Times New Roman"/>
          <w:sz w:val="20"/>
          <w:szCs w:val="20"/>
        </w:rPr>
        <w:t xml:space="preserve">Where </w:t>
      </w:r>
      <m:oMath>
        <m:sSub>
          <m:sSubPr>
            <m:ctrlPr>
              <w:rPr>
                <w:rFonts w:ascii="Cambria Math" w:hAnsi="Cambria Math"/>
                <w:sz w:val="22"/>
              </w:rPr>
            </m:ctrlPr>
          </m:sSubPr>
          <m:e>
            <m:r>
              <m:rPr>
                <m:sty m:val="p"/>
              </m:rPr>
              <w:rPr>
                <w:rFonts w:ascii="Cambria Math" w:hAnsi="Cambria Math"/>
                <w:sz w:val="22"/>
              </w:rPr>
              <m:t>Interference</m:t>
            </m:r>
          </m:e>
          <m:sub>
            <m:r>
              <m:rPr>
                <m:sty m:val="p"/>
              </m:rPr>
              <w:rPr>
                <w:rFonts w:ascii="Cambria Math" w:hAnsi="Cambria Math"/>
                <w:sz w:val="22"/>
              </w:rPr>
              <m:t>other</m:t>
            </m:r>
          </m:sub>
        </m:sSub>
      </m:oMath>
      <w:r w:rsidRPr="00C35817">
        <w:rPr>
          <w:sz w:val="22"/>
        </w:rPr>
        <w:t xml:space="preserve"> </w:t>
      </w:r>
      <w:r w:rsidRPr="00C35817">
        <w:rPr>
          <w:rFonts w:ascii="Times New Roman" w:hAnsi="Times New Roman" w:cs="Times New Roman"/>
          <w:sz w:val="20"/>
          <w:szCs w:val="20"/>
        </w:rPr>
        <w:t>is interference from surrounding system(s) including</w:t>
      </w:r>
      <m:oMath>
        <m:r>
          <m:rPr>
            <m:sty m:val="p"/>
          </m:rPr>
          <w:rPr>
            <w:rFonts w:ascii="Cambria Math" w:hAnsi="Cambria Math" w:cs="Times New Roman"/>
            <w:sz w:val="20"/>
            <w:szCs w:val="20"/>
          </w:rPr>
          <m:t xml:space="preserve">  </m:t>
        </m:r>
        <m:sSub>
          <m:sSubPr>
            <m:ctrlPr>
              <w:rPr>
                <w:rFonts w:ascii="Cambria Math" w:hAnsi="Cambria Math"/>
                <w:sz w:val="20"/>
              </w:rPr>
            </m:ctrlPr>
          </m:sSubPr>
          <m:e>
            <m:r>
              <m:rPr>
                <m:sty m:val="p"/>
              </m:rPr>
              <w:rPr>
                <w:rFonts w:ascii="Cambria Math" w:hAnsi="Cambria Math"/>
                <w:sz w:val="22"/>
              </w:rPr>
              <m:t>Interference</m:t>
            </m:r>
          </m:e>
          <m:sub>
            <m:r>
              <w:rPr>
                <w:rFonts w:ascii="Cambria Math" w:hAnsi="Cambria Math"/>
                <w:sz w:val="20"/>
              </w:rPr>
              <m:t>UE-UE_adj</m:t>
            </m:r>
          </m:sub>
        </m:sSub>
      </m:oMath>
      <w:r w:rsidRPr="00C35817">
        <w:rPr>
          <w:rFonts w:ascii="Times New Roman" w:hAnsi="Times New Roman" w:cs="Times New Roman"/>
          <w:sz w:val="20"/>
          <w:szCs w:val="20"/>
        </w:rPr>
        <w:t>.</w:t>
      </w:r>
    </w:p>
    <w:p w14:paraId="28C84529" w14:textId="77777777" w:rsidR="00866658" w:rsidRPr="00C35817" w:rsidRDefault="00866658" w:rsidP="00A94D28">
      <w:pPr>
        <w:spacing w:after="240"/>
        <w:rPr>
          <w:rFonts w:ascii="Times New Roman" w:hAnsi="Times New Roman" w:cs="Times New Roman"/>
          <w:sz w:val="20"/>
          <w:szCs w:val="20"/>
        </w:rPr>
      </w:pPr>
    </w:p>
    <w:p w14:paraId="1E4A5BDB" w14:textId="5D23A27F" w:rsidR="003F1CAF" w:rsidRPr="00255179" w:rsidRDefault="003F1CAF" w:rsidP="003F1CAF">
      <w:pPr>
        <w:pStyle w:val="TH"/>
        <w:spacing w:after="0"/>
      </w:pPr>
      <w:r>
        <w:t xml:space="preserve">Table </w:t>
      </w:r>
      <w:r w:rsidR="00002BD4">
        <w:t>4</w:t>
      </w:r>
      <w:r>
        <w:t>:</w:t>
      </w:r>
      <w:r w:rsidRPr="00255179">
        <w:t xml:space="preserve"> </w:t>
      </w:r>
      <w:r>
        <w:t xml:space="preserve">ACIR </w:t>
      </w:r>
    </w:p>
    <w:tbl>
      <w:tblPr>
        <w:tblStyle w:val="a8"/>
        <w:tblW w:w="0" w:type="auto"/>
        <w:jc w:val="center"/>
        <w:tblLook w:val="04A0" w:firstRow="1" w:lastRow="0" w:firstColumn="1" w:lastColumn="0" w:noHBand="0" w:noVBand="1"/>
      </w:tblPr>
      <w:tblGrid>
        <w:gridCol w:w="1980"/>
        <w:gridCol w:w="2268"/>
        <w:gridCol w:w="2551"/>
      </w:tblGrid>
      <w:tr w:rsidR="003F1CAF" w14:paraId="7E834F76" w14:textId="77777777" w:rsidTr="00CF375B">
        <w:trPr>
          <w:jc w:val="center"/>
        </w:trPr>
        <w:tc>
          <w:tcPr>
            <w:tcW w:w="1980" w:type="dxa"/>
          </w:tcPr>
          <w:p w14:paraId="25B290F7" w14:textId="77777777" w:rsidR="003F1CAF" w:rsidRPr="00255179" w:rsidRDefault="003F1CAF" w:rsidP="00CF375B">
            <w:pPr>
              <w:jc w:val="center"/>
              <w:rPr>
                <w:rFonts w:ascii="Arial" w:hAnsi="Arial" w:cs="Arial"/>
                <w:b/>
                <w:bCs/>
                <w:sz w:val="20"/>
              </w:rPr>
            </w:pPr>
            <w:r w:rsidRPr="00255179">
              <w:rPr>
                <w:rFonts w:ascii="Arial" w:hAnsi="Arial" w:cs="Arial"/>
                <w:b/>
                <w:bCs/>
                <w:sz w:val="20"/>
              </w:rPr>
              <w:t>Frequency range</w:t>
            </w:r>
          </w:p>
        </w:tc>
        <w:tc>
          <w:tcPr>
            <w:tcW w:w="2268" w:type="dxa"/>
          </w:tcPr>
          <w:p w14:paraId="4E70143E" w14:textId="77777777" w:rsidR="003F1CAF" w:rsidRPr="00255179" w:rsidRDefault="003F1CAF" w:rsidP="00CF375B">
            <w:pPr>
              <w:jc w:val="center"/>
              <w:rPr>
                <w:rFonts w:ascii="Arial" w:hAnsi="Arial" w:cs="Arial"/>
                <w:b/>
                <w:bCs/>
                <w:sz w:val="20"/>
              </w:rPr>
            </w:pPr>
            <w:r w:rsidRPr="00255179">
              <w:rPr>
                <w:rFonts w:ascii="Arial" w:hAnsi="Arial" w:cs="Arial"/>
                <w:b/>
                <w:bCs/>
                <w:sz w:val="20"/>
              </w:rPr>
              <w:t xml:space="preserve">Inter-site </w:t>
            </w:r>
            <w:proofErr w:type="spellStart"/>
            <w:r w:rsidRPr="00255179">
              <w:rPr>
                <w:rFonts w:ascii="Arial" w:hAnsi="Arial" w:cs="Arial"/>
                <w:b/>
                <w:bCs/>
                <w:sz w:val="20"/>
              </w:rPr>
              <w:t>gNB-gNB</w:t>
            </w:r>
            <w:proofErr w:type="spellEnd"/>
          </w:p>
        </w:tc>
        <w:tc>
          <w:tcPr>
            <w:tcW w:w="2551" w:type="dxa"/>
          </w:tcPr>
          <w:p w14:paraId="3CC5776C" w14:textId="77777777" w:rsidR="003F1CAF" w:rsidRPr="00255179" w:rsidRDefault="003F1CAF" w:rsidP="00CF375B">
            <w:pPr>
              <w:jc w:val="center"/>
              <w:rPr>
                <w:rFonts w:ascii="Arial" w:hAnsi="Arial" w:cs="Arial"/>
                <w:b/>
                <w:bCs/>
                <w:sz w:val="20"/>
              </w:rPr>
            </w:pPr>
            <w:r w:rsidRPr="00255179">
              <w:rPr>
                <w:rFonts w:ascii="Arial" w:hAnsi="Arial" w:cs="Arial"/>
                <w:b/>
                <w:bCs/>
                <w:sz w:val="20"/>
              </w:rPr>
              <w:t>UE-UE</w:t>
            </w:r>
          </w:p>
        </w:tc>
      </w:tr>
      <w:tr w:rsidR="003F1CAF" w:rsidRPr="003F1CAF" w14:paraId="7E1A48C7" w14:textId="77777777" w:rsidTr="003F1CAF">
        <w:trPr>
          <w:trHeight w:val="163"/>
          <w:jc w:val="center"/>
        </w:trPr>
        <w:tc>
          <w:tcPr>
            <w:tcW w:w="1980" w:type="dxa"/>
          </w:tcPr>
          <w:p w14:paraId="3722E653" w14:textId="5CCC87D6" w:rsidR="003F1CAF" w:rsidRPr="00A94D28" w:rsidRDefault="003F1CAF" w:rsidP="003F1CAF">
            <w:pPr>
              <w:rPr>
                <w:rFonts w:ascii="Arial" w:hAnsi="Arial" w:cs="Arial"/>
                <w:sz w:val="20"/>
                <w:lang w:eastAsia="en-US"/>
              </w:rPr>
            </w:pPr>
            <w:r w:rsidRPr="003F1CAF">
              <w:rPr>
                <w:rFonts w:ascii="Arial" w:hAnsi="Arial" w:cs="Arial"/>
                <w:sz w:val="20"/>
              </w:rPr>
              <w:t>FR1</w:t>
            </w:r>
          </w:p>
        </w:tc>
        <w:tc>
          <w:tcPr>
            <w:tcW w:w="2268" w:type="dxa"/>
          </w:tcPr>
          <w:p w14:paraId="50EAC688" w14:textId="77777777" w:rsidR="003F1CAF" w:rsidRPr="00A94D28" w:rsidRDefault="003F1CAF" w:rsidP="00CF375B">
            <w:pPr>
              <w:rPr>
                <w:rFonts w:ascii="Arial" w:hAnsi="Arial" w:cs="Arial"/>
                <w:sz w:val="20"/>
                <w:lang w:eastAsia="en-US"/>
              </w:rPr>
            </w:pPr>
            <w:r w:rsidRPr="00A94D28">
              <w:rPr>
                <w:rFonts w:ascii="Arial" w:hAnsi="Arial" w:cs="Arial"/>
                <w:sz w:val="20"/>
                <w:lang w:eastAsia="en-US"/>
              </w:rPr>
              <w:t>43dBc</w:t>
            </w:r>
          </w:p>
        </w:tc>
        <w:tc>
          <w:tcPr>
            <w:tcW w:w="2551" w:type="dxa"/>
          </w:tcPr>
          <w:p w14:paraId="59CF3B14" w14:textId="77777777" w:rsidR="003F1CAF" w:rsidRPr="00A94D28" w:rsidRDefault="003F1CAF" w:rsidP="00CF375B">
            <w:pPr>
              <w:rPr>
                <w:rFonts w:ascii="Arial" w:hAnsi="Arial" w:cs="Arial"/>
                <w:sz w:val="20"/>
                <w:lang w:eastAsia="en-US"/>
              </w:rPr>
            </w:pPr>
            <w:r w:rsidRPr="00A94D28">
              <w:rPr>
                <w:rFonts w:ascii="Arial" w:hAnsi="Arial" w:cs="Arial"/>
                <w:sz w:val="20"/>
                <w:lang w:eastAsia="en-US"/>
              </w:rPr>
              <w:t>28dBc</w:t>
            </w:r>
          </w:p>
        </w:tc>
      </w:tr>
      <w:tr w:rsidR="003F1CAF" w:rsidRPr="003F1CAF" w14:paraId="14390613" w14:textId="77777777" w:rsidTr="003F1CAF">
        <w:trPr>
          <w:trHeight w:val="124"/>
          <w:jc w:val="center"/>
        </w:trPr>
        <w:tc>
          <w:tcPr>
            <w:tcW w:w="1980" w:type="dxa"/>
          </w:tcPr>
          <w:p w14:paraId="2164643E" w14:textId="66481EDA" w:rsidR="003F1CAF" w:rsidRPr="00A94D28" w:rsidRDefault="003F1CAF" w:rsidP="003F1CAF">
            <w:pPr>
              <w:rPr>
                <w:rFonts w:ascii="Arial" w:hAnsi="Arial" w:cs="Arial"/>
                <w:sz w:val="20"/>
                <w:lang w:eastAsia="en-US"/>
              </w:rPr>
            </w:pPr>
            <w:r w:rsidRPr="003F1CAF">
              <w:rPr>
                <w:rFonts w:ascii="Arial" w:hAnsi="Arial" w:cs="Arial"/>
                <w:sz w:val="20"/>
              </w:rPr>
              <w:t>FR2</w:t>
            </w:r>
          </w:p>
        </w:tc>
        <w:tc>
          <w:tcPr>
            <w:tcW w:w="2268" w:type="dxa"/>
          </w:tcPr>
          <w:p w14:paraId="2366687B" w14:textId="77777777" w:rsidR="003F1CAF" w:rsidRPr="00A94D28" w:rsidRDefault="003F1CAF" w:rsidP="00CF375B">
            <w:pPr>
              <w:rPr>
                <w:rFonts w:ascii="Arial" w:hAnsi="Arial" w:cs="Arial"/>
                <w:sz w:val="20"/>
                <w:lang w:eastAsia="en-US"/>
              </w:rPr>
            </w:pPr>
            <w:r w:rsidRPr="00A94D28">
              <w:rPr>
                <w:rFonts w:ascii="Arial" w:hAnsi="Arial" w:cs="Arial"/>
                <w:sz w:val="20"/>
                <w:lang w:eastAsia="en-US"/>
              </w:rPr>
              <w:t>22.5dBc</w:t>
            </w:r>
          </w:p>
        </w:tc>
        <w:tc>
          <w:tcPr>
            <w:tcW w:w="2551" w:type="dxa"/>
          </w:tcPr>
          <w:p w14:paraId="2AC2F4E0" w14:textId="77777777" w:rsidR="003F1CAF" w:rsidRPr="00A94D28" w:rsidRDefault="003F1CAF" w:rsidP="00CF375B">
            <w:pPr>
              <w:rPr>
                <w:rFonts w:ascii="Arial" w:hAnsi="Arial" w:cs="Arial"/>
                <w:sz w:val="20"/>
                <w:lang w:eastAsia="en-US"/>
              </w:rPr>
            </w:pPr>
            <w:r w:rsidRPr="00A94D28">
              <w:rPr>
                <w:rFonts w:ascii="Arial" w:hAnsi="Arial" w:cs="Arial"/>
                <w:sz w:val="20"/>
                <w:lang w:eastAsia="en-US"/>
              </w:rPr>
              <w:t>16.5dBc</w:t>
            </w:r>
          </w:p>
        </w:tc>
      </w:tr>
    </w:tbl>
    <w:p w14:paraId="1571A1C7" w14:textId="77777777" w:rsidR="003F1CAF" w:rsidRDefault="003F1CAF" w:rsidP="003F1CAF">
      <w:pPr>
        <w:spacing w:after="240"/>
        <w:rPr>
          <w:rFonts w:ascii="Times New Roman" w:hAnsi="Times New Roman" w:cs="Times New Roman"/>
          <w:sz w:val="20"/>
          <w:szCs w:val="20"/>
        </w:rPr>
      </w:pPr>
    </w:p>
    <w:p w14:paraId="4357FD4D" w14:textId="572C1B96" w:rsidR="003F1CAF" w:rsidRPr="00255179" w:rsidRDefault="003F1CAF" w:rsidP="003F1CAF">
      <w:pPr>
        <w:spacing w:after="240"/>
        <w:rPr>
          <w:rFonts w:ascii="Times New Roman" w:hAnsi="Times New Roman" w:cs="Times New Roman"/>
          <w:sz w:val="20"/>
          <w:szCs w:val="20"/>
        </w:rPr>
      </w:pPr>
      <w:r>
        <w:rPr>
          <w:rFonts w:ascii="Times New Roman" w:hAnsi="Times New Roman" w:cs="Times New Roman" w:hint="eastAsia"/>
          <w:sz w:val="20"/>
          <w:szCs w:val="20"/>
        </w:rPr>
        <w:t>B</w:t>
      </w:r>
      <w:r>
        <w:rPr>
          <w:rFonts w:ascii="Times New Roman" w:hAnsi="Times New Roman" w:cs="Times New Roman"/>
          <w:sz w:val="20"/>
          <w:szCs w:val="20"/>
        </w:rPr>
        <w:t xml:space="preserve">ased on above discussion, the co-channel </w:t>
      </w:r>
      <w:proofErr w:type="spellStart"/>
      <w:r>
        <w:rPr>
          <w:rFonts w:ascii="Times New Roman" w:hAnsi="Times New Roman" w:cs="Times New Roman"/>
          <w:sz w:val="20"/>
          <w:szCs w:val="20"/>
        </w:rPr>
        <w:t>subband</w:t>
      </w:r>
      <w:proofErr w:type="spellEnd"/>
      <w:r>
        <w:rPr>
          <w:rFonts w:ascii="Times New Roman" w:hAnsi="Times New Roman" w:cs="Times New Roman"/>
          <w:sz w:val="20"/>
          <w:szCs w:val="20"/>
        </w:rPr>
        <w:t xml:space="preserve"> CLI modeling for each case is summarized below in table </w:t>
      </w:r>
      <w:r w:rsidR="00957907">
        <w:rPr>
          <w:rFonts w:ascii="Times New Roman" w:hAnsi="Times New Roman" w:cs="Times New Roman"/>
          <w:sz w:val="20"/>
          <w:szCs w:val="20"/>
        </w:rPr>
        <w:t>5</w:t>
      </w:r>
      <w:r>
        <w:rPr>
          <w:rFonts w:ascii="Times New Roman" w:hAnsi="Times New Roman" w:cs="Times New Roman"/>
          <w:sz w:val="20"/>
          <w:szCs w:val="20"/>
        </w:rPr>
        <w:t xml:space="preserve"> </w:t>
      </w:r>
    </w:p>
    <w:p w14:paraId="219D3AAE" w14:textId="02A0EAE1" w:rsidR="003F1CAF" w:rsidRPr="00DF7806" w:rsidRDefault="003F1CAF" w:rsidP="003F1CAF">
      <w:pPr>
        <w:pStyle w:val="TH"/>
        <w:spacing w:after="0"/>
      </w:pPr>
      <w:r>
        <w:t xml:space="preserve">Table </w:t>
      </w:r>
      <w:r w:rsidR="00002BD4">
        <w:t>5</w:t>
      </w:r>
      <w:r>
        <w:t xml:space="preserve">: </w:t>
      </w:r>
      <w:r w:rsidR="004E3BCD">
        <w:t>adjacent</w:t>
      </w:r>
      <w:r>
        <w:t xml:space="preserve">-channel </w:t>
      </w:r>
      <w:r w:rsidR="004E3BCD">
        <w:t>inference</w:t>
      </w:r>
      <w:r>
        <w:t xml:space="preserve"> modelling </w:t>
      </w:r>
    </w:p>
    <w:tbl>
      <w:tblPr>
        <w:tblStyle w:val="TableGrid7"/>
        <w:tblW w:w="9351" w:type="dxa"/>
        <w:jc w:val="center"/>
        <w:tblLook w:val="0420" w:firstRow="1" w:lastRow="0" w:firstColumn="0" w:lastColumn="0" w:noHBand="0" w:noVBand="1"/>
      </w:tblPr>
      <w:tblGrid>
        <w:gridCol w:w="2037"/>
        <w:gridCol w:w="793"/>
        <w:gridCol w:w="2127"/>
        <w:gridCol w:w="2126"/>
        <w:gridCol w:w="2268"/>
      </w:tblGrid>
      <w:tr w:rsidR="003F1CAF" w:rsidRPr="00902A68" w14:paraId="199C1D5E" w14:textId="77777777" w:rsidTr="00CF375B">
        <w:trPr>
          <w:trHeight w:val="264"/>
          <w:jc w:val="center"/>
        </w:trPr>
        <w:tc>
          <w:tcPr>
            <w:tcW w:w="2037" w:type="dxa"/>
            <w:vMerge w:val="restart"/>
            <w:hideMark/>
          </w:tcPr>
          <w:p w14:paraId="27E0F888" w14:textId="77777777" w:rsidR="003F1CAF" w:rsidRPr="00902A68" w:rsidRDefault="003F1CAF" w:rsidP="00CF375B">
            <w:pPr>
              <w:jc w:val="center"/>
              <w:rPr>
                <w:rFonts w:ascii="Arial" w:hAnsi="Arial" w:cs="Arial"/>
                <w:sz w:val="20"/>
              </w:rPr>
            </w:pPr>
            <w:r w:rsidRPr="00902A68">
              <w:rPr>
                <w:rFonts w:ascii="Arial" w:hAnsi="Arial" w:cs="Arial"/>
                <w:b/>
                <w:bCs/>
                <w:sz w:val="20"/>
              </w:rPr>
              <w:t>Parameter</w:t>
            </w:r>
          </w:p>
        </w:tc>
        <w:tc>
          <w:tcPr>
            <w:tcW w:w="793" w:type="dxa"/>
            <w:vMerge w:val="restart"/>
            <w:hideMark/>
          </w:tcPr>
          <w:p w14:paraId="7CAB52A4" w14:textId="77777777" w:rsidR="003F1CAF" w:rsidRPr="00902A68" w:rsidRDefault="003F1CAF" w:rsidP="00CF375B">
            <w:pPr>
              <w:jc w:val="center"/>
              <w:rPr>
                <w:rFonts w:ascii="Arial" w:hAnsi="Arial" w:cs="Arial"/>
                <w:sz w:val="20"/>
              </w:rPr>
            </w:pPr>
            <w:r>
              <w:rPr>
                <w:rFonts w:ascii="Arial" w:hAnsi="Arial" w:cs="Arial"/>
                <w:b/>
                <w:bCs/>
                <w:sz w:val="20"/>
              </w:rPr>
              <w:t>RSIC</w:t>
            </w:r>
          </w:p>
        </w:tc>
        <w:tc>
          <w:tcPr>
            <w:tcW w:w="6521" w:type="dxa"/>
            <w:gridSpan w:val="3"/>
            <w:hideMark/>
          </w:tcPr>
          <w:p w14:paraId="538E6A98" w14:textId="647C67D9" w:rsidR="003F1CAF" w:rsidRDefault="004E3BCD" w:rsidP="004E3BCD">
            <w:pPr>
              <w:jc w:val="center"/>
              <w:rPr>
                <w:rFonts w:ascii="Arial" w:hAnsi="Arial" w:cs="Arial"/>
                <w:b/>
                <w:bCs/>
                <w:sz w:val="20"/>
              </w:rPr>
            </w:pPr>
            <w:r>
              <w:rPr>
                <w:rFonts w:ascii="Arial" w:hAnsi="Arial" w:cs="Arial"/>
                <w:b/>
                <w:bCs/>
                <w:sz w:val="20"/>
              </w:rPr>
              <w:t>Adjacent-</w:t>
            </w:r>
            <w:r w:rsidR="003F1CAF">
              <w:rPr>
                <w:rFonts w:ascii="Arial" w:hAnsi="Arial" w:cs="Arial"/>
                <w:b/>
                <w:bCs/>
                <w:sz w:val="20"/>
              </w:rPr>
              <w:t>channel</w:t>
            </w:r>
            <w:r>
              <w:rPr>
                <w:rFonts w:ascii="Arial" w:hAnsi="Arial" w:cs="Arial"/>
                <w:b/>
                <w:bCs/>
                <w:sz w:val="20"/>
              </w:rPr>
              <w:t xml:space="preserve"> interference</w:t>
            </w:r>
          </w:p>
        </w:tc>
      </w:tr>
      <w:tr w:rsidR="003F1CAF" w:rsidRPr="00902A68" w14:paraId="293378D8" w14:textId="77777777" w:rsidTr="00CF375B">
        <w:trPr>
          <w:trHeight w:val="263"/>
          <w:jc w:val="center"/>
        </w:trPr>
        <w:tc>
          <w:tcPr>
            <w:tcW w:w="2037" w:type="dxa"/>
            <w:vMerge/>
          </w:tcPr>
          <w:p w14:paraId="151F51F4" w14:textId="77777777" w:rsidR="003F1CAF" w:rsidRPr="00902A68" w:rsidRDefault="003F1CAF" w:rsidP="00CF375B">
            <w:pPr>
              <w:jc w:val="center"/>
              <w:rPr>
                <w:rFonts w:ascii="Arial" w:hAnsi="Arial" w:cs="Arial"/>
                <w:b/>
                <w:bCs/>
                <w:sz w:val="20"/>
              </w:rPr>
            </w:pPr>
          </w:p>
        </w:tc>
        <w:tc>
          <w:tcPr>
            <w:tcW w:w="793" w:type="dxa"/>
            <w:vMerge/>
          </w:tcPr>
          <w:p w14:paraId="6D97B6F5" w14:textId="77777777" w:rsidR="003F1CAF" w:rsidRDefault="003F1CAF" w:rsidP="00CF375B">
            <w:pPr>
              <w:jc w:val="center"/>
              <w:rPr>
                <w:rFonts w:ascii="Arial" w:hAnsi="Arial" w:cs="Arial"/>
                <w:b/>
                <w:bCs/>
                <w:sz w:val="20"/>
              </w:rPr>
            </w:pPr>
          </w:p>
        </w:tc>
        <w:tc>
          <w:tcPr>
            <w:tcW w:w="2127" w:type="dxa"/>
          </w:tcPr>
          <w:p w14:paraId="7052D37B" w14:textId="77777777" w:rsidR="003F1CAF" w:rsidRDefault="003F1CAF" w:rsidP="00CF375B">
            <w:pPr>
              <w:jc w:val="center"/>
              <w:rPr>
                <w:rFonts w:ascii="Arial" w:hAnsi="Arial" w:cs="Arial"/>
                <w:b/>
                <w:bCs/>
                <w:sz w:val="20"/>
                <w:lang w:eastAsia="zh-CN"/>
              </w:rPr>
            </w:pPr>
            <w:r>
              <w:rPr>
                <w:rFonts w:ascii="Arial" w:hAnsi="Arial" w:cs="Arial" w:hint="eastAsia"/>
                <w:b/>
                <w:bCs/>
                <w:sz w:val="20"/>
                <w:lang w:eastAsia="zh-CN"/>
              </w:rPr>
              <w:t>C</w:t>
            </w:r>
            <w:r>
              <w:rPr>
                <w:rFonts w:ascii="Arial" w:hAnsi="Arial" w:cs="Arial"/>
                <w:b/>
                <w:bCs/>
                <w:sz w:val="20"/>
                <w:lang w:eastAsia="zh-CN"/>
              </w:rPr>
              <w:t xml:space="preserve">o-site </w:t>
            </w:r>
            <w:proofErr w:type="spellStart"/>
            <w:r>
              <w:rPr>
                <w:rFonts w:ascii="Arial" w:hAnsi="Arial" w:cs="Arial"/>
                <w:b/>
                <w:bCs/>
                <w:sz w:val="20"/>
                <w:lang w:eastAsia="zh-CN"/>
              </w:rPr>
              <w:t>gNB-gNB</w:t>
            </w:r>
            <w:proofErr w:type="spellEnd"/>
          </w:p>
        </w:tc>
        <w:tc>
          <w:tcPr>
            <w:tcW w:w="2126" w:type="dxa"/>
          </w:tcPr>
          <w:p w14:paraId="348806E7" w14:textId="77777777" w:rsidR="003F1CAF" w:rsidRDefault="003F1CAF" w:rsidP="00CF375B">
            <w:pPr>
              <w:jc w:val="center"/>
              <w:rPr>
                <w:rFonts w:ascii="Arial" w:hAnsi="Arial" w:cs="Arial"/>
                <w:b/>
                <w:bCs/>
                <w:sz w:val="20"/>
              </w:rPr>
            </w:pPr>
            <w:r>
              <w:rPr>
                <w:rFonts w:ascii="Arial" w:hAnsi="Arial" w:cs="Arial"/>
                <w:b/>
                <w:bCs/>
                <w:sz w:val="20"/>
                <w:lang w:eastAsia="zh-CN"/>
              </w:rPr>
              <w:t xml:space="preserve">inter-site </w:t>
            </w:r>
            <w:proofErr w:type="spellStart"/>
            <w:r>
              <w:rPr>
                <w:rFonts w:ascii="Arial" w:hAnsi="Arial" w:cs="Arial"/>
                <w:b/>
                <w:bCs/>
                <w:sz w:val="20"/>
                <w:lang w:eastAsia="zh-CN"/>
              </w:rPr>
              <w:t>gNB-gNB</w:t>
            </w:r>
            <w:proofErr w:type="spellEnd"/>
          </w:p>
        </w:tc>
        <w:tc>
          <w:tcPr>
            <w:tcW w:w="2268" w:type="dxa"/>
          </w:tcPr>
          <w:p w14:paraId="617D9113" w14:textId="77777777" w:rsidR="003F1CAF" w:rsidRDefault="003F1CAF" w:rsidP="00CF375B">
            <w:pPr>
              <w:jc w:val="center"/>
              <w:rPr>
                <w:rFonts w:ascii="Arial" w:hAnsi="Arial" w:cs="Arial"/>
                <w:b/>
                <w:bCs/>
                <w:sz w:val="20"/>
                <w:lang w:eastAsia="zh-CN"/>
              </w:rPr>
            </w:pPr>
            <w:r>
              <w:rPr>
                <w:rFonts w:ascii="Arial" w:hAnsi="Arial" w:cs="Arial" w:hint="eastAsia"/>
                <w:b/>
                <w:bCs/>
                <w:sz w:val="20"/>
                <w:lang w:eastAsia="zh-CN"/>
              </w:rPr>
              <w:t>U</w:t>
            </w:r>
            <w:r>
              <w:rPr>
                <w:rFonts w:ascii="Arial" w:hAnsi="Arial" w:cs="Arial"/>
                <w:b/>
                <w:bCs/>
                <w:sz w:val="20"/>
                <w:lang w:eastAsia="zh-CN"/>
              </w:rPr>
              <w:t>E-UE</w:t>
            </w:r>
          </w:p>
        </w:tc>
      </w:tr>
      <w:tr w:rsidR="003F1CAF" w:rsidRPr="00902A68" w14:paraId="257F358C" w14:textId="77777777" w:rsidTr="00CF375B">
        <w:trPr>
          <w:trHeight w:val="260"/>
          <w:jc w:val="center"/>
        </w:trPr>
        <w:tc>
          <w:tcPr>
            <w:tcW w:w="2037" w:type="dxa"/>
            <w:hideMark/>
          </w:tcPr>
          <w:p w14:paraId="36AFC25F" w14:textId="77777777" w:rsidR="003F1CAF" w:rsidRPr="00902A68" w:rsidRDefault="003F1CAF" w:rsidP="00CF375B">
            <w:pPr>
              <w:rPr>
                <w:rFonts w:ascii="Arial" w:hAnsi="Arial" w:cs="Arial"/>
                <w:sz w:val="20"/>
              </w:rPr>
            </w:pPr>
            <w:r w:rsidRPr="00902A68">
              <w:rPr>
                <w:rFonts w:ascii="Arial" w:hAnsi="Arial" w:cs="Arial"/>
                <w:sz w:val="20"/>
              </w:rPr>
              <w:t xml:space="preserve">Spatial isolation </w:t>
            </w:r>
          </w:p>
        </w:tc>
        <w:tc>
          <w:tcPr>
            <w:tcW w:w="793" w:type="dxa"/>
          </w:tcPr>
          <w:p w14:paraId="0FC0906E" w14:textId="77777777" w:rsidR="003F1CAF" w:rsidRPr="00902A68" w:rsidRDefault="003F1CAF" w:rsidP="00CF375B">
            <w:pPr>
              <w:rPr>
                <w:rFonts w:ascii="Arial" w:hAnsi="Arial" w:cs="Arial"/>
                <w:sz w:val="20"/>
                <w:lang w:eastAsia="zh-CN"/>
              </w:rPr>
            </w:pPr>
            <w:r>
              <w:rPr>
                <w:rFonts w:ascii="Arial" w:hAnsi="Arial" w:cs="Arial" w:hint="eastAsia"/>
                <w:sz w:val="20"/>
                <w:lang w:eastAsia="zh-CN"/>
              </w:rPr>
              <w:t>√</w:t>
            </w:r>
          </w:p>
        </w:tc>
        <w:tc>
          <w:tcPr>
            <w:tcW w:w="2127" w:type="dxa"/>
          </w:tcPr>
          <w:p w14:paraId="69717E3C" w14:textId="77777777" w:rsidR="003F1CAF" w:rsidRPr="00902A68" w:rsidRDefault="003F1CAF" w:rsidP="00CF375B">
            <w:pPr>
              <w:rPr>
                <w:rFonts w:ascii="Arial" w:hAnsi="Arial" w:cs="Arial"/>
                <w:sz w:val="20"/>
                <w:lang w:eastAsia="zh-CN"/>
              </w:rPr>
            </w:pPr>
            <w:r>
              <w:rPr>
                <w:rFonts w:ascii="Arial" w:hAnsi="Arial" w:cs="Arial" w:hint="eastAsia"/>
                <w:sz w:val="20"/>
                <w:lang w:eastAsia="zh-CN"/>
              </w:rPr>
              <w:t>√</w:t>
            </w:r>
            <w:r>
              <w:rPr>
                <w:rFonts w:ascii="Arial" w:hAnsi="Arial" w:cs="Arial"/>
                <w:sz w:val="20"/>
                <w:lang w:eastAsia="zh-CN"/>
              </w:rPr>
              <w:t xml:space="preserve"> </w:t>
            </w:r>
          </w:p>
        </w:tc>
        <w:tc>
          <w:tcPr>
            <w:tcW w:w="2126" w:type="dxa"/>
          </w:tcPr>
          <w:p w14:paraId="4204BF6E" w14:textId="77777777" w:rsidR="003F1CAF" w:rsidRPr="00902A68" w:rsidRDefault="003F1CAF" w:rsidP="00CF375B">
            <w:pPr>
              <w:rPr>
                <w:rFonts w:ascii="Arial" w:hAnsi="Arial" w:cs="Arial"/>
                <w:sz w:val="20"/>
                <w:lang w:eastAsia="zh-CN"/>
              </w:rPr>
            </w:pPr>
            <w:r>
              <w:rPr>
                <w:rFonts w:ascii="Arial" w:hAnsi="Arial" w:cs="Arial" w:hint="eastAsia"/>
                <w:sz w:val="20"/>
                <w:lang w:eastAsia="zh-CN"/>
              </w:rPr>
              <w:t>B</w:t>
            </w:r>
            <w:r>
              <w:rPr>
                <w:rFonts w:ascii="Arial" w:hAnsi="Arial" w:cs="Arial"/>
                <w:sz w:val="20"/>
                <w:lang w:eastAsia="zh-CN"/>
              </w:rPr>
              <w:t xml:space="preserve">eamforming gain </w:t>
            </w:r>
          </w:p>
        </w:tc>
        <w:tc>
          <w:tcPr>
            <w:tcW w:w="2268" w:type="dxa"/>
          </w:tcPr>
          <w:p w14:paraId="4B30AD8F" w14:textId="77777777" w:rsidR="003F1CAF" w:rsidRPr="00902A68" w:rsidRDefault="003F1CAF" w:rsidP="00CF375B">
            <w:pPr>
              <w:rPr>
                <w:rFonts w:ascii="Arial" w:hAnsi="Arial" w:cs="Arial"/>
                <w:sz w:val="20"/>
              </w:rPr>
            </w:pPr>
            <w:r>
              <w:rPr>
                <w:rFonts w:ascii="Arial" w:hAnsi="Arial" w:cs="Arial" w:hint="eastAsia"/>
                <w:sz w:val="20"/>
                <w:lang w:eastAsia="zh-CN"/>
              </w:rPr>
              <w:t>B</w:t>
            </w:r>
            <w:r>
              <w:rPr>
                <w:rFonts w:ascii="Arial" w:hAnsi="Arial" w:cs="Arial"/>
                <w:sz w:val="20"/>
                <w:lang w:eastAsia="zh-CN"/>
              </w:rPr>
              <w:t xml:space="preserve">eamforming gain </w:t>
            </w:r>
          </w:p>
        </w:tc>
      </w:tr>
      <w:tr w:rsidR="003F1CAF" w:rsidRPr="00902A68" w14:paraId="4E4746D5" w14:textId="77777777" w:rsidTr="00CF375B">
        <w:trPr>
          <w:trHeight w:val="260"/>
          <w:jc w:val="center"/>
        </w:trPr>
        <w:tc>
          <w:tcPr>
            <w:tcW w:w="2037" w:type="dxa"/>
          </w:tcPr>
          <w:p w14:paraId="1C35F33C" w14:textId="77777777" w:rsidR="003F1CAF" w:rsidRPr="00902A68" w:rsidRDefault="003F1CAF" w:rsidP="00CF375B">
            <w:pPr>
              <w:rPr>
                <w:rFonts w:ascii="Arial" w:hAnsi="Arial" w:cs="Arial"/>
                <w:sz w:val="20"/>
                <w:lang w:eastAsia="zh-CN"/>
              </w:rPr>
            </w:pPr>
            <w:r>
              <w:rPr>
                <w:rFonts w:ascii="Arial" w:hAnsi="Arial" w:cs="Arial"/>
                <w:sz w:val="20"/>
                <w:lang w:eastAsia="zh-CN"/>
              </w:rPr>
              <w:t>Propagation Loss</w:t>
            </w:r>
          </w:p>
        </w:tc>
        <w:tc>
          <w:tcPr>
            <w:tcW w:w="793" w:type="dxa"/>
          </w:tcPr>
          <w:p w14:paraId="5CC10130" w14:textId="77777777" w:rsidR="003F1CAF" w:rsidRDefault="003F1CAF" w:rsidP="00CF375B">
            <w:pPr>
              <w:rPr>
                <w:rFonts w:ascii="Arial" w:hAnsi="Arial" w:cs="Arial"/>
                <w:sz w:val="20"/>
                <w:lang w:eastAsia="zh-CN"/>
              </w:rPr>
            </w:pPr>
            <w:r>
              <w:rPr>
                <w:rFonts w:ascii="Arial" w:hAnsi="Arial" w:cs="Arial" w:hint="eastAsia"/>
                <w:sz w:val="20"/>
                <w:lang w:eastAsia="zh-CN"/>
              </w:rPr>
              <w:t>N</w:t>
            </w:r>
            <w:r>
              <w:rPr>
                <w:rFonts w:ascii="Arial" w:hAnsi="Arial" w:cs="Arial"/>
                <w:sz w:val="20"/>
                <w:lang w:eastAsia="zh-CN"/>
              </w:rPr>
              <w:t>A</w:t>
            </w:r>
          </w:p>
        </w:tc>
        <w:tc>
          <w:tcPr>
            <w:tcW w:w="2127" w:type="dxa"/>
          </w:tcPr>
          <w:p w14:paraId="735777B5" w14:textId="77777777" w:rsidR="003F1CAF" w:rsidRDefault="003F1CAF" w:rsidP="00CF375B">
            <w:pPr>
              <w:rPr>
                <w:rFonts w:ascii="Arial" w:hAnsi="Arial" w:cs="Arial"/>
                <w:sz w:val="20"/>
                <w:lang w:eastAsia="zh-CN"/>
              </w:rPr>
            </w:pPr>
            <w:proofErr w:type="gramStart"/>
            <w:r>
              <w:rPr>
                <w:rFonts w:ascii="Arial" w:hAnsi="Arial" w:cs="Arial" w:hint="eastAsia"/>
                <w:sz w:val="20"/>
                <w:lang w:eastAsia="zh-CN"/>
              </w:rPr>
              <w:t>N</w:t>
            </w:r>
            <w:r>
              <w:rPr>
                <w:rFonts w:ascii="Arial" w:hAnsi="Arial" w:cs="Arial"/>
                <w:sz w:val="20"/>
                <w:lang w:eastAsia="zh-CN"/>
              </w:rPr>
              <w:t>A(</w:t>
            </w:r>
            <w:proofErr w:type="gramEnd"/>
            <w:r>
              <w:rPr>
                <w:rFonts w:ascii="Arial" w:hAnsi="Arial" w:cs="Arial"/>
                <w:sz w:val="20"/>
                <w:lang w:eastAsia="zh-CN"/>
              </w:rPr>
              <w:t>simplified model)</w:t>
            </w:r>
          </w:p>
        </w:tc>
        <w:tc>
          <w:tcPr>
            <w:tcW w:w="2126" w:type="dxa"/>
          </w:tcPr>
          <w:p w14:paraId="7D9862D2" w14:textId="77777777" w:rsidR="003F1CAF" w:rsidRDefault="003F1CAF" w:rsidP="00CF375B">
            <w:pPr>
              <w:rPr>
                <w:rFonts w:ascii="Arial" w:hAnsi="Arial" w:cs="Arial"/>
                <w:sz w:val="20"/>
              </w:rPr>
            </w:pPr>
            <w:r>
              <w:rPr>
                <w:rFonts w:ascii="Arial" w:hAnsi="Arial" w:cs="Arial"/>
                <w:sz w:val="20"/>
              </w:rPr>
              <w:t>√</w:t>
            </w:r>
          </w:p>
        </w:tc>
        <w:tc>
          <w:tcPr>
            <w:tcW w:w="2268" w:type="dxa"/>
          </w:tcPr>
          <w:p w14:paraId="5A140D18" w14:textId="77777777" w:rsidR="003F1CAF" w:rsidRDefault="003F1CAF" w:rsidP="00CF375B">
            <w:pPr>
              <w:rPr>
                <w:rFonts w:ascii="Arial" w:hAnsi="Arial" w:cs="Arial"/>
                <w:sz w:val="20"/>
              </w:rPr>
            </w:pPr>
            <w:r>
              <w:rPr>
                <w:rFonts w:ascii="Arial" w:hAnsi="Arial" w:cs="Arial"/>
                <w:sz w:val="20"/>
              </w:rPr>
              <w:t>√</w:t>
            </w:r>
          </w:p>
        </w:tc>
      </w:tr>
      <w:tr w:rsidR="003F1CAF" w:rsidRPr="00902A68" w14:paraId="3AF6B16F" w14:textId="77777777" w:rsidTr="00CF375B">
        <w:trPr>
          <w:trHeight w:val="364"/>
          <w:jc w:val="center"/>
        </w:trPr>
        <w:tc>
          <w:tcPr>
            <w:tcW w:w="2037" w:type="dxa"/>
            <w:hideMark/>
          </w:tcPr>
          <w:p w14:paraId="1F752F8C" w14:textId="77777777" w:rsidR="003F1CAF" w:rsidRPr="00902A68" w:rsidRDefault="003F1CAF" w:rsidP="00CF375B">
            <w:pPr>
              <w:rPr>
                <w:rFonts w:ascii="Arial" w:hAnsi="Arial" w:cs="Arial"/>
                <w:sz w:val="20"/>
              </w:rPr>
            </w:pPr>
            <w:r w:rsidRPr="00902A68">
              <w:rPr>
                <w:rFonts w:ascii="Arial" w:hAnsi="Arial" w:cs="Arial"/>
                <w:sz w:val="20"/>
              </w:rPr>
              <w:t>Frequency isolation</w:t>
            </w:r>
          </w:p>
        </w:tc>
        <w:tc>
          <w:tcPr>
            <w:tcW w:w="793" w:type="dxa"/>
          </w:tcPr>
          <w:p w14:paraId="6DADE35A" w14:textId="77777777" w:rsidR="003F1CAF" w:rsidRPr="00902A68" w:rsidRDefault="003F1CAF" w:rsidP="00CF375B">
            <w:pPr>
              <w:rPr>
                <w:rFonts w:ascii="Arial" w:hAnsi="Arial" w:cs="Arial"/>
                <w:sz w:val="20"/>
              </w:rPr>
            </w:pPr>
            <w:r>
              <w:rPr>
                <w:rFonts w:ascii="Arial" w:hAnsi="Arial" w:cs="Arial"/>
                <w:sz w:val="20"/>
              </w:rPr>
              <w:t>√</w:t>
            </w:r>
          </w:p>
        </w:tc>
        <w:tc>
          <w:tcPr>
            <w:tcW w:w="2127" w:type="dxa"/>
          </w:tcPr>
          <w:p w14:paraId="42F7D733" w14:textId="77777777" w:rsidR="003F1CAF" w:rsidRPr="00902A68" w:rsidRDefault="003F1CAF" w:rsidP="00CF375B">
            <w:pPr>
              <w:rPr>
                <w:rFonts w:ascii="Arial" w:hAnsi="Arial" w:cs="Arial"/>
                <w:sz w:val="20"/>
              </w:rPr>
            </w:pPr>
            <w:r>
              <w:rPr>
                <w:rFonts w:ascii="Arial" w:hAnsi="Arial" w:cs="Arial"/>
                <w:sz w:val="20"/>
              </w:rPr>
              <w:t>√</w:t>
            </w:r>
          </w:p>
        </w:tc>
        <w:tc>
          <w:tcPr>
            <w:tcW w:w="2126" w:type="dxa"/>
          </w:tcPr>
          <w:p w14:paraId="3907A1C2" w14:textId="08ADE680" w:rsidR="003F1CAF" w:rsidRPr="00255179" w:rsidRDefault="004E3BCD" w:rsidP="004E3BCD">
            <w:pPr>
              <w:rPr>
                <w:rFonts w:ascii="Arial" w:hAnsi="Arial" w:cs="Arial"/>
                <w:sz w:val="20"/>
                <w:szCs w:val="20"/>
              </w:rPr>
            </w:pPr>
            <w:r>
              <w:rPr>
                <w:rFonts w:ascii="Arial" w:hAnsi="Arial" w:cs="Arial"/>
                <w:sz w:val="20"/>
                <w:szCs w:val="20"/>
                <w:lang w:eastAsia="zh-CN"/>
              </w:rPr>
              <w:t>ACIR</w:t>
            </w:r>
            <w:r w:rsidR="003F1CAF">
              <w:rPr>
                <w:rFonts w:ascii="Arial" w:hAnsi="Arial" w:cs="Arial"/>
                <w:sz w:val="20"/>
                <w:szCs w:val="20"/>
                <w:lang w:eastAsia="zh-CN"/>
              </w:rPr>
              <w:t xml:space="preserve"> in table </w:t>
            </w:r>
            <w:r>
              <w:rPr>
                <w:rFonts w:ascii="Arial" w:hAnsi="Arial" w:cs="Arial"/>
                <w:sz w:val="20"/>
                <w:szCs w:val="20"/>
                <w:lang w:eastAsia="zh-CN"/>
              </w:rPr>
              <w:t>5</w:t>
            </w:r>
            <w:r w:rsidR="003F1CAF">
              <w:rPr>
                <w:rFonts w:ascii="Arial" w:hAnsi="Arial" w:cs="Arial"/>
                <w:sz w:val="20"/>
                <w:szCs w:val="20"/>
                <w:lang w:eastAsia="zh-CN"/>
              </w:rPr>
              <w:t xml:space="preserve"> </w:t>
            </w:r>
            <w:r w:rsidR="003F1CAF" w:rsidRPr="00255179">
              <w:rPr>
                <w:rFonts w:ascii="Arial" w:hAnsi="Arial" w:cs="Arial"/>
                <w:sz w:val="20"/>
                <w:szCs w:val="20"/>
                <w:lang w:eastAsia="zh-CN"/>
              </w:rPr>
              <w:t xml:space="preserve"> </w:t>
            </w:r>
          </w:p>
        </w:tc>
        <w:tc>
          <w:tcPr>
            <w:tcW w:w="2268" w:type="dxa"/>
          </w:tcPr>
          <w:p w14:paraId="74D56E55" w14:textId="2FABB7B2" w:rsidR="003F1CAF" w:rsidRPr="00255179" w:rsidRDefault="003F1CAF" w:rsidP="004E3BCD">
            <w:pPr>
              <w:rPr>
                <w:rFonts w:ascii="Arial" w:hAnsi="Arial" w:cs="Arial"/>
                <w:sz w:val="20"/>
                <w:szCs w:val="20"/>
              </w:rPr>
            </w:pPr>
            <w:r w:rsidRPr="00255179">
              <w:rPr>
                <w:rFonts w:ascii="Arial" w:hAnsi="Arial" w:cs="Arial"/>
                <w:sz w:val="20"/>
                <w:szCs w:val="20"/>
                <w:lang w:eastAsia="zh-CN"/>
              </w:rPr>
              <w:t>A</w:t>
            </w:r>
            <w:r w:rsidR="004E3BCD">
              <w:rPr>
                <w:rFonts w:ascii="Arial" w:hAnsi="Arial" w:cs="Arial"/>
                <w:sz w:val="20"/>
                <w:szCs w:val="20"/>
                <w:lang w:eastAsia="zh-CN"/>
              </w:rPr>
              <w:t>C</w:t>
            </w:r>
            <w:r w:rsidRPr="00255179">
              <w:rPr>
                <w:rFonts w:ascii="Arial" w:hAnsi="Arial" w:cs="Arial"/>
                <w:sz w:val="20"/>
                <w:szCs w:val="20"/>
                <w:lang w:eastAsia="zh-CN"/>
              </w:rPr>
              <w:t xml:space="preserve">IR in table </w:t>
            </w:r>
            <w:r w:rsidR="004E3BCD">
              <w:rPr>
                <w:rFonts w:ascii="Arial" w:hAnsi="Arial" w:cs="Arial"/>
                <w:sz w:val="20"/>
                <w:szCs w:val="20"/>
                <w:lang w:eastAsia="zh-CN"/>
              </w:rPr>
              <w:t>5</w:t>
            </w:r>
          </w:p>
        </w:tc>
      </w:tr>
      <w:tr w:rsidR="003F1CAF" w:rsidRPr="00902A68" w14:paraId="59F8148B" w14:textId="77777777" w:rsidTr="00CF375B">
        <w:trPr>
          <w:trHeight w:val="254"/>
          <w:jc w:val="center"/>
        </w:trPr>
        <w:tc>
          <w:tcPr>
            <w:tcW w:w="2037" w:type="dxa"/>
            <w:hideMark/>
          </w:tcPr>
          <w:p w14:paraId="2501C139" w14:textId="77777777" w:rsidR="003F1CAF" w:rsidRPr="00902A68" w:rsidRDefault="003F1CAF" w:rsidP="00CF375B">
            <w:pPr>
              <w:rPr>
                <w:rFonts w:ascii="Arial" w:hAnsi="Arial" w:cs="Arial"/>
                <w:sz w:val="20"/>
              </w:rPr>
            </w:pPr>
            <w:r w:rsidRPr="00902A68">
              <w:rPr>
                <w:rFonts w:ascii="Arial" w:hAnsi="Arial" w:cs="Arial"/>
                <w:sz w:val="20"/>
              </w:rPr>
              <w:t>Beam nulling /isolation</w:t>
            </w:r>
          </w:p>
        </w:tc>
        <w:tc>
          <w:tcPr>
            <w:tcW w:w="793" w:type="dxa"/>
          </w:tcPr>
          <w:p w14:paraId="4F5E6FA3" w14:textId="77777777" w:rsidR="003F1CAF" w:rsidRPr="00902A68" w:rsidRDefault="003F1CAF" w:rsidP="00CF375B">
            <w:pPr>
              <w:rPr>
                <w:rFonts w:ascii="Arial" w:hAnsi="Arial" w:cs="Arial"/>
                <w:sz w:val="20"/>
              </w:rPr>
            </w:pPr>
            <w:r>
              <w:rPr>
                <w:rFonts w:ascii="Arial" w:hAnsi="Arial" w:cs="Arial"/>
                <w:sz w:val="20"/>
              </w:rPr>
              <w:t>√</w:t>
            </w:r>
          </w:p>
        </w:tc>
        <w:tc>
          <w:tcPr>
            <w:tcW w:w="2127" w:type="dxa"/>
          </w:tcPr>
          <w:p w14:paraId="74EDA870" w14:textId="77777777" w:rsidR="003F1CAF" w:rsidRPr="00902A68" w:rsidRDefault="003F1CAF" w:rsidP="00CF375B">
            <w:pPr>
              <w:rPr>
                <w:rFonts w:ascii="Arial" w:hAnsi="Arial" w:cs="Arial"/>
                <w:sz w:val="20"/>
              </w:rPr>
            </w:pPr>
            <w:r>
              <w:rPr>
                <w:rFonts w:ascii="Arial" w:hAnsi="Arial" w:cs="Arial"/>
                <w:sz w:val="20"/>
              </w:rPr>
              <w:t>√</w:t>
            </w:r>
          </w:p>
        </w:tc>
        <w:tc>
          <w:tcPr>
            <w:tcW w:w="2126" w:type="dxa"/>
          </w:tcPr>
          <w:p w14:paraId="5C63C3ED" w14:textId="77777777" w:rsidR="003F1CAF" w:rsidRPr="00902A68" w:rsidRDefault="003F1CAF" w:rsidP="00CF375B">
            <w:pPr>
              <w:rPr>
                <w:rFonts w:ascii="Arial" w:hAnsi="Arial" w:cs="Arial"/>
                <w:sz w:val="20"/>
                <w:lang w:eastAsia="zh-CN"/>
              </w:rPr>
            </w:pPr>
            <w:r>
              <w:rPr>
                <w:rFonts w:ascii="Arial" w:hAnsi="Arial" w:cs="Arial" w:hint="eastAsia"/>
                <w:sz w:val="20"/>
                <w:lang w:eastAsia="zh-CN"/>
              </w:rPr>
              <w:t>N</w:t>
            </w:r>
            <w:r>
              <w:rPr>
                <w:rFonts w:ascii="Arial" w:hAnsi="Arial" w:cs="Arial"/>
                <w:sz w:val="20"/>
                <w:lang w:eastAsia="zh-CN"/>
              </w:rPr>
              <w:t>A</w:t>
            </w:r>
          </w:p>
        </w:tc>
        <w:tc>
          <w:tcPr>
            <w:tcW w:w="2268" w:type="dxa"/>
          </w:tcPr>
          <w:p w14:paraId="7A604305" w14:textId="77777777" w:rsidR="003F1CAF" w:rsidRPr="00902A68" w:rsidRDefault="003F1CAF" w:rsidP="00CF375B">
            <w:pPr>
              <w:rPr>
                <w:rFonts w:ascii="Arial" w:hAnsi="Arial" w:cs="Arial"/>
                <w:sz w:val="20"/>
                <w:lang w:eastAsia="zh-CN"/>
              </w:rPr>
            </w:pPr>
            <w:r>
              <w:rPr>
                <w:rFonts w:ascii="Arial" w:hAnsi="Arial" w:cs="Arial"/>
                <w:sz w:val="20"/>
                <w:lang w:eastAsia="zh-CN"/>
              </w:rPr>
              <w:t>NA</w:t>
            </w:r>
          </w:p>
        </w:tc>
      </w:tr>
      <w:tr w:rsidR="003F1CAF" w:rsidRPr="00902A68" w14:paraId="2C7A1887" w14:textId="77777777" w:rsidTr="00CF375B">
        <w:trPr>
          <w:trHeight w:val="344"/>
          <w:jc w:val="center"/>
        </w:trPr>
        <w:tc>
          <w:tcPr>
            <w:tcW w:w="2037" w:type="dxa"/>
            <w:hideMark/>
          </w:tcPr>
          <w:p w14:paraId="1D3910E9" w14:textId="77777777" w:rsidR="003F1CAF" w:rsidRPr="00902A68" w:rsidRDefault="003F1CAF" w:rsidP="00CF375B">
            <w:pPr>
              <w:rPr>
                <w:rFonts w:ascii="Arial" w:hAnsi="Arial" w:cs="Arial"/>
                <w:sz w:val="20"/>
              </w:rPr>
            </w:pPr>
            <w:r w:rsidRPr="00902A68">
              <w:rPr>
                <w:rFonts w:ascii="Arial" w:hAnsi="Arial" w:cs="Arial"/>
                <w:sz w:val="20"/>
              </w:rPr>
              <w:t xml:space="preserve">Digital IC </w:t>
            </w:r>
          </w:p>
        </w:tc>
        <w:tc>
          <w:tcPr>
            <w:tcW w:w="793" w:type="dxa"/>
          </w:tcPr>
          <w:p w14:paraId="314A6A26" w14:textId="77777777" w:rsidR="003F1CAF" w:rsidRPr="00902A68" w:rsidRDefault="003F1CAF" w:rsidP="00CF375B">
            <w:pPr>
              <w:rPr>
                <w:rFonts w:ascii="Arial" w:hAnsi="Arial" w:cs="Arial"/>
                <w:sz w:val="20"/>
              </w:rPr>
            </w:pPr>
            <w:r>
              <w:rPr>
                <w:rFonts w:ascii="Arial" w:hAnsi="Arial" w:cs="Arial"/>
                <w:sz w:val="20"/>
              </w:rPr>
              <w:t>√</w:t>
            </w:r>
          </w:p>
        </w:tc>
        <w:tc>
          <w:tcPr>
            <w:tcW w:w="2127" w:type="dxa"/>
          </w:tcPr>
          <w:p w14:paraId="0ED713CB" w14:textId="77777777" w:rsidR="003F1CAF" w:rsidRPr="00902A68" w:rsidRDefault="003F1CAF" w:rsidP="00CF375B">
            <w:pPr>
              <w:rPr>
                <w:rFonts w:ascii="Arial" w:hAnsi="Arial" w:cs="Arial"/>
                <w:sz w:val="20"/>
              </w:rPr>
            </w:pPr>
            <w:r>
              <w:rPr>
                <w:rFonts w:ascii="Arial" w:hAnsi="Arial" w:cs="Arial"/>
                <w:sz w:val="20"/>
              </w:rPr>
              <w:t>√</w:t>
            </w:r>
          </w:p>
        </w:tc>
        <w:tc>
          <w:tcPr>
            <w:tcW w:w="2126" w:type="dxa"/>
          </w:tcPr>
          <w:p w14:paraId="6C1EFA02" w14:textId="77777777" w:rsidR="003F1CAF" w:rsidRPr="00902A68" w:rsidRDefault="003F1CAF" w:rsidP="00CF375B">
            <w:pPr>
              <w:rPr>
                <w:rFonts w:ascii="Arial" w:hAnsi="Arial" w:cs="Arial"/>
                <w:sz w:val="20"/>
              </w:rPr>
            </w:pPr>
            <w:r>
              <w:rPr>
                <w:rFonts w:ascii="Arial" w:hAnsi="Arial" w:cs="Arial" w:hint="eastAsia"/>
                <w:sz w:val="20"/>
                <w:lang w:eastAsia="zh-CN"/>
              </w:rPr>
              <w:t>N</w:t>
            </w:r>
            <w:r>
              <w:rPr>
                <w:rFonts w:ascii="Arial" w:hAnsi="Arial" w:cs="Arial"/>
                <w:sz w:val="20"/>
                <w:lang w:eastAsia="zh-CN"/>
              </w:rPr>
              <w:t>A</w:t>
            </w:r>
          </w:p>
        </w:tc>
        <w:tc>
          <w:tcPr>
            <w:tcW w:w="2268" w:type="dxa"/>
          </w:tcPr>
          <w:p w14:paraId="7B69FF75" w14:textId="77777777" w:rsidR="003F1CAF" w:rsidRPr="00902A68" w:rsidRDefault="003F1CAF" w:rsidP="00CF375B">
            <w:pPr>
              <w:rPr>
                <w:rFonts w:ascii="Arial" w:hAnsi="Arial" w:cs="Arial"/>
                <w:sz w:val="20"/>
              </w:rPr>
            </w:pPr>
            <w:r>
              <w:rPr>
                <w:rFonts w:ascii="Arial" w:hAnsi="Arial" w:cs="Arial"/>
                <w:sz w:val="20"/>
                <w:lang w:eastAsia="zh-CN"/>
              </w:rPr>
              <w:t>NA</w:t>
            </w:r>
          </w:p>
        </w:tc>
      </w:tr>
    </w:tbl>
    <w:p w14:paraId="02E49B27" w14:textId="77777777" w:rsidR="00F606DA" w:rsidRPr="00F606DA" w:rsidRDefault="00F606DA" w:rsidP="00F606DA">
      <w:pPr>
        <w:pStyle w:val="a9"/>
        <w:ind w:left="420" w:firstLineChars="0" w:firstLine="0"/>
        <w:rPr>
          <w:rFonts w:ascii="Times New Roman" w:hAnsi="Times New Roman" w:cs="Times New Roman"/>
          <w:bCs/>
          <w:sz w:val="20"/>
          <w:szCs w:val="20"/>
        </w:rPr>
      </w:pPr>
    </w:p>
    <w:p w14:paraId="3A90B899" w14:textId="77777777" w:rsidR="009D755E" w:rsidRPr="009D755E" w:rsidRDefault="009D755E" w:rsidP="0015741B">
      <w:pPr>
        <w:rPr>
          <w:rFonts w:ascii="Times New Roman" w:hAnsi="Times New Roman" w:cs="Times New Roman"/>
        </w:rPr>
      </w:pPr>
    </w:p>
    <w:p w14:paraId="4B5CBA1E" w14:textId="15CBE5D6" w:rsidR="00781F52" w:rsidRDefault="00781F52" w:rsidP="00467B5B">
      <w:pPr>
        <w:pStyle w:val="1"/>
        <w:rPr>
          <w:rFonts w:cs="Arial"/>
          <w:lang w:eastAsia="zh-CN"/>
        </w:rPr>
      </w:pPr>
      <w:r>
        <w:rPr>
          <w:rFonts w:cs="Arial"/>
          <w:lang w:eastAsia="zh-CN"/>
        </w:rPr>
        <w:lastRenderedPageBreak/>
        <w:t xml:space="preserve">Conclusion   </w:t>
      </w:r>
    </w:p>
    <w:p w14:paraId="208EC963" w14:textId="5494EFCD" w:rsidR="00DB3D42" w:rsidRPr="005704EB" w:rsidRDefault="004E3BCD" w:rsidP="00DB3D42">
      <w:pPr>
        <w:rPr>
          <w:rFonts w:ascii="Times New Roman" w:hAnsi="Times New Roman" w:cs="Times New Roman"/>
          <w:sz w:val="20"/>
          <w:szCs w:val="20"/>
        </w:rPr>
      </w:pPr>
      <w:r w:rsidRPr="005704EB">
        <w:rPr>
          <w:rFonts w:ascii="Times New Roman" w:hAnsi="Times New Roman" w:cs="Times New Roman"/>
          <w:sz w:val="20"/>
          <w:szCs w:val="20"/>
        </w:rPr>
        <w:t xml:space="preserve">The UL reception SINR formula for </w:t>
      </w:r>
      <w:proofErr w:type="spellStart"/>
      <w:r w:rsidRPr="005704EB">
        <w:rPr>
          <w:rFonts w:ascii="Times New Roman" w:hAnsi="Times New Roman" w:cs="Times New Roman"/>
          <w:sz w:val="20"/>
          <w:szCs w:val="20"/>
        </w:rPr>
        <w:t>gNB</w:t>
      </w:r>
      <w:proofErr w:type="spellEnd"/>
      <w:r w:rsidRPr="005704EB">
        <w:rPr>
          <w:rFonts w:ascii="Times New Roman" w:hAnsi="Times New Roman" w:cs="Times New Roman"/>
          <w:sz w:val="20"/>
          <w:szCs w:val="20"/>
        </w:rPr>
        <w:t xml:space="preserve"> with SBFD operation is summarized as below:</w:t>
      </w:r>
    </w:p>
    <w:p w14:paraId="4D018710" w14:textId="466E64D7" w:rsidR="004E3BCD" w:rsidRPr="005704EB" w:rsidRDefault="001D3AC8" w:rsidP="004E3BCD">
      <w:pPr>
        <w:pStyle w:val="a9"/>
        <w:ind w:left="840" w:firstLineChars="0" w:firstLine="0"/>
        <w:jc w:val="both"/>
        <w:rPr>
          <w:rFonts w:ascii="Times New Roman" w:hAnsi="Times New Roman" w:cs="Times New Roman"/>
          <w:sz w:val="20"/>
          <w:szCs w:val="20"/>
        </w:rPr>
      </w:pPr>
      <m:oMathPara>
        <m:oMath>
          <m:sSub>
            <m:sSubPr>
              <m:ctrlPr>
                <w:rPr>
                  <w:rFonts w:ascii="Cambria Math" w:hAnsi="Cambria Math" w:cs="Times New Roman"/>
                  <w:sz w:val="20"/>
                  <w:szCs w:val="20"/>
                </w:rPr>
              </m:ctrlPr>
            </m:sSubPr>
            <m:e>
              <m:r>
                <w:rPr>
                  <w:rFonts w:ascii="Cambria Math" w:hAnsi="Cambria Math" w:cs="Times New Roman"/>
                  <w:sz w:val="20"/>
                  <w:szCs w:val="20"/>
                </w:rPr>
                <m:t>SINR</m:t>
              </m:r>
            </m:e>
            <m:sub>
              <m:r>
                <w:rPr>
                  <w:rFonts w:ascii="Cambria Math" w:hAnsi="Cambria Math" w:cs="Times New Roman"/>
                  <w:sz w:val="20"/>
                  <w:szCs w:val="20"/>
                </w:rPr>
                <m:t>gNB</m:t>
              </m:r>
            </m:sub>
          </m:sSub>
          <m:r>
            <m:rPr>
              <m:sty m:val="p"/>
            </m:rPr>
            <w:rPr>
              <w:rFonts w:ascii="Cambria Math" w:hAnsi="Cambria Math" w:cs="Times New Roman"/>
              <w:sz w:val="20"/>
              <w:szCs w:val="20"/>
            </w:rPr>
            <m:t>=</m:t>
          </m:r>
          <m:f>
            <m:fPr>
              <m:ctrlPr>
                <w:rPr>
                  <w:rFonts w:ascii="Cambria Math" w:eastAsiaTheme="minorEastAsia" w:hAnsi="Cambria Math" w:cs="Times New Roman"/>
                  <w:kern w:val="2"/>
                  <w:sz w:val="20"/>
                  <w:szCs w:val="20"/>
                </w:rPr>
              </m:ctrlPr>
            </m:fPr>
            <m:num>
              <m:r>
                <w:rPr>
                  <w:rFonts w:ascii="Cambria Math" w:hAnsi="Cambria Math" w:cs="Times New Roman"/>
                  <w:sz w:val="20"/>
                  <w:szCs w:val="20"/>
                </w:rPr>
                <m:t>wanted signal from UE-PL+Antenna gain(including BF)</m:t>
              </m:r>
            </m:num>
            <m:den>
              <m:r>
                <w:rPr>
                  <w:rFonts w:ascii="Cambria Math" w:hAnsi="Cambria Math" w:cs="Times New Roman"/>
                  <w:sz w:val="20"/>
                  <w:szCs w:val="20"/>
                </w:rPr>
                <m:t>Noise floor+</m:t>
              </m:r>
              <m:sSub>
                <m:sSubPr>
                  <m:ctrlPr>
                    <w:rPr>
                      <w:rFonts w:ascii="Cambria Math" w:eastAsiaTheme="minorEastAsia" w:hAnsi="Cambria Math" w:cs="Times New Roman"/>
                      <w:i/>
                      <w:kern w:val="2"/>
                      <w:sz w:val="20"/>
                      <w:szCs w:val="20"/>
                    </w:rPr>
                  </m:ctrlPr>
                </m:sSubPr>
                <m:e>
                  <m:r>
                    <w:rPr>
                      <w:rFonts w:ascii="Cambria Math" w:hAnsi="Cambria Math" w:cs="Times New Roman"/>
                      <w:sz w:val="20"/>
                      <w:szCs w:val="20"/>
                    </w:rPr>
                    <m:t>Interference</m:t>
                  </m:r>
                </m:e>
                <m:sub>
                  <m:r>
                    <w:rPr>
                      <w:rFonts w:ascii="Cambria Math" w:hAnsi="Cambria Math" w:cs="Times New Roman"/>
                      <w:sz w:val="20"/>
                      <w:szCs w:val="20"/>
                    </w:rPr>
                    <m:t>other</m:t>
                  </m:r>
                </m:sub>
              </m:sSub>
              <m:r>
                <w:rPr>
                  <w:rFonts w:ascii="Cambria Math" w:hAnsi="Cambria Math" w:cs="Times New Roman"/>
                  <w:sz w:val="20"/>
                  <w:szCs w:val="20"/>
                </w:rPr>
                <m:t>+</m:t>
              </m:r>
              <m:sSub>
                <m:sSubPr>
                  <m:ctrlPr>
                    <w:rPr>
                      <w:rFonts w:ascii="Cambria Math" w:eastAsiaTheme="minorEastAsia" w:hAnsi="Cambria Math" w:cs="Times New Roman"/>
                      <w:i/>
                      <w:kern w:val="2"/>
                      <w:sz w:val="20"/>
                      <w:szCs w:val="20"/>
                    </w:rPr>
                  </m:ctrlPr>
                </m:sSubPr>
                <m:e>
                  <m:r>
                    <w:rPr>
                      <w:rFonts w:ascii="Cambria Math" w:hAnsi="Cambria Math" w:cs="Times New Roman"/>
                      <w:sz w:val="20"/>
                      <w:szCs w:val="20"/>
                    </w:rPr>
                    <m:t xml:space="preserve">Interference </m:t>
                  </m:r>
                </m:e>
                <m:sub>
                  <m:r>
                    <w:rPr>
                      <w:rFonts w:ascii="Cambria Math" w:hAnsi="Cambria Math" w:cs="Times New Roman"/>
                      <w:sz w:val="20"/>
                      <w:szCs w:val="20"/>
                    </w:rPr>
                    <m:t>self</m:t>
                  </m:r>
                </m:sub>
              </m:sSub>
            </m:den>
          </m:f>
        </m:oMath>
      </m:oMathPara>
    </w:p>
    <w:p w14:paraId="53981979" w14:textId="77777777" w:rsidR="004E3BCD" w:rsidRPr="005704EB" w:rsidRDefault="004E3BCD" w:rsidP="004E3BCD">
      <w:pPr>
        <w:rPr>
          <w:rFonts w:ascii="Times New Roman" w:hAnsi="Times New Roman" w:cs="Times New Roman"/>
          <w:sz w:val="20"/>
          <w:szCs w:val="20"/>
        </w:rPr>
      </w:pPr>
      <w:r w:rsidRPr="005704EB">
        <w:rPr>
          <w:rFonts w:ascii="Times New Roman" w:hAnsi="Times New Roman" w:cs="Times New Roman"/>
          <w:sz w:val="20"/>
          <w:szCs w:val="20"/>
        </w:rPr>
        <w:t xml:space="preserve">Where </w:t>
      </w:r>
      <m:oMath>
        <m:sSub>
          <m:sSubPr>
            <m:ctrlPr>
              <w:rPr>
                <w:rFonts w:ascii="Cambria Math" w:hAnsi="Cambria Math" w:cs="Times New Roman"/>
                <w:sz w:val="20"/>
                <w:szCs w:val="20"/>
              </w:rPr>
            </m:ctrlPr>
          </m:sSubPr>
          <m:e>
            <m:r>
              <m:rPr>
                <m:sty m:val="p"/>
              </m:rPr>
              <w:rPr>
                <w:rFonts w:ascii="Cambria Math" w:hAnsi="Cambria Math" w:cs="Times New Roman"/>
                <w:sz w:val="20"/>
                <w:szCs w:val="20"/>
              </w:rPr>
              <m:t>Interference</m:t>
            </m:r>
          </m:e>
          <m:sub>
            <m:r>
              <w:rPr>
                <w:rFonts w:ascii="Cambria Math" w:hAnsi="Cambria Math" w:cs="Times New Roman"/>
                <w:sz w:val="20"/>
                <w:szCs w:val="20"/>
              </w:rPr>
              <m:t>self</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P</m:t>
            </m:r>
          </m:e>
          <m:sub>
            <m:r>
              <w:rPr>
                <w:rFonts w:ascii="Cambria Math" w:hAnsi="Cambria Math" w:cs="Times New Roman"/>
                <w:sz w:val="20"/>
                <w:szCs w:val="20"/>
              </w:rPr>
              <m:t>tx</m:t>
            </m:r>
          </m:sub>
        </m:sSub>
        <m:d>
          <m:dPr>
            <m:ctrlPr>
              <w:rPr>
                <w:rFonts w:ascii="Cambria Math" w:hAnsi="Cambria Math" w:cs="Times New Roman"/>
                <w:i/>
                <w:sz w:val="20"/>
                <w:szCs w:val="20"/>
              </w:rPr>
            </m:ctrlPr>
          </m:dPr>
          <m:e>
            <m:r>
              <w:rPr>
                <w:rFonts w:ascii="Cambria Math" w:hAnsi="Cambria Math" w:cs="Times New Roman"/>
                <w:sz w:val="20"/>
                <w:szCs w:val="20"/>
              </w:rPr>
              <m:t>dBm</m:t>
            </m:r>
          </m:e>
        </m:d>
        <m:r>
          <w:rPr>
            <w:rFonts w:ascii="Cambria Math" w:hAnsi="Cambria Math" w:cs="Times New Roman"/>
            <w:sz w:val="20"/>
            <w:szCs w:val="20"/>
          </w:rPr>
          <m:t>-RSIC(dBc)</m:t>
        </m:r>
      </m:oMath>
    </w:p>
    <w:p w14:paraId="70C078B7" w14:textId="2BA7CAE1" w:rsidR="004E3BCD" w:rsidRPr="005704EB" w:rsidRDefault="004E3BCD" w:rsidP="00DB3D42">
      <w:pPr>
        <w:rPr>
          <w:rFonts w:ascii="Times New Roman" w:hAnsi="Times New Roman" w:cs="Times New Roman"/>
          <w:sz w:val="20"/>
          <w:szCs w:val="20"/>
        </w:rPr>
      </w:pPr>
      <w:r w:rsidRPr="005704EB">
        <w:rPr>
          <w:rFonts w:ascii="Times New Roman" w:hAnsi="Times New Roman" w:cs="Times New Roman"/>
          <w:sz w:val="20"/>
          <w:szCs w:val="20"/>
        </w:rPr>
        <w:t xml:space="preserve">And the </w:t>
      </w:r>
      <w:proofErr w:type="spellStart"/>
      <w:r w:rsidRPr="005704EB">
        <w:rPr>
          <w:rFonts w:ascii="Times New Roman" w:hAnsi="Times New Roman" w:cs="Times New Roman"/>
          <w:sz w:val="20"/>
          <w:szCs w:val="20"/>
        </w:rPr>
        <w:t>Interference</w:t>
      </w:r>
      <w:r w:rsidRPr="005704EB">
        <w:rPr>
          <w:rFonts w:ascii="Times New Roman" w:hAnsi="Times New Roman" w:cs="Times New Roman"/>
          <w:sz w:val="20"/>
          <w:szCs w:val="20"/>
          <w:vertAlign w:val="subscript"/>
        </w:rPr>
        <w:t>other</w:t>
      </w:r>
      <w:proofErr w:type="spellEnd"/>
      <w:r w:rsidRPr="005704EB">
        <w:rPr>
          <w:rFonts w:ascii="Times New Roman" w:hAnsi="Times New Roman" w:cs="Times New Roman"/>
          <w:sz w:val="20"/>
          <w:szCs w:val="20"/>
          <w:vertAlign w:val="subscript"/>
        </w:rPr>
        <w:t xml:space="preserve"> </w:t>
      </w:r>
      <w:r w:rsidRPr="005704EB">
        <w:rPr>
          <w:rFonts w:ascii="Times New Roman" w:hAnsi="Times New Roman" w:cs="Times New Roman"/>
          <w:sz w:val="20"/>
          <w:szCs w:val="20"/>
        </w:rPr>
        <w:t xml:space="preserve">is interference from surrounding system(s) includes </w:t>
      </w:r>
      <w:r w:rsidR="00775C2A" w:rsidRPr="005704EB">
        <w:rPr>
          <w:rFonts w:ascii="Times New Roman" w:hAnsi="Times New Roman" w:cs="Times New Roman"/>
          <w:sz w:val="20"/>
          <w:szCs w:val="20"/>
        </w:rPr>
        <w:t>below cases which is applicable for certain scenario</w:t>
      </w:r>
    </w:p>
    <w:p w14:paraId="28BA0B29" w14:textId="193592B7" w:rsidR="004E3BCD" w:rsidRPr="005704EB" w:rsidRDefault="001D3AC8" w:rsidP="004E3BCD">
      <w:pPr>
        <w:pStyle w:val="a9"/>
        <w:numPr>
          <w:ilvl w:val="1"/>
          <w:numId w:val="10"/>
        </w:numPr>
        <w:ind w:firstLineChars="0"/>
        <w:jc w:val="both"/>
        <w:rPr>
          <w:rFonts w:ascii="Times New Roman" w:hAnsi="Times New Roman" w:cs="Times New Roman"/>
          <w:sz w:val="20"/>
          <w:szCs w:val="20"/>
        </w:rPr>
      </w:pPr>
      <m:oMath>
        <m:sSub>
          <m:sSubPr>
            <m:ctrlPr>
              <w:rPr>
                <w:rFonts w:ascii="Cambria Math" w:eastAsiaTheme="minorEastAsia" w:hAnsi="Cambria Math" w:cs="Times New Roman"/>
                <w:kern w:val="2"/>
                <w:sz w:val="20"/>
                <w:szCs w:val="20"/>
              </w:rPr>
            </m:ctrlPr>
          </m:sSubPr>
          <m:e>
            <m:r>
              <m:rPr>
                <m:sty m:val="p"/>
              </m:rPr>
              <w:rPr>
                <w:rFonts w:ascii="Cambria Math" w:hAnsi="Cambria Math" w:cs="Times New Roman"/>
                <w:sz w:val="20"/>
                <w:szCs w:val="20"/>
              </w:rPr>
              <m:t>Interference</m:t>
            </m:r>
          </m:e>
          <m:sub>
            <m:r>
              <w:rPr>
                <w:rFonts w:ascii="Cambria Math" w:hAnsi="Cambria Math" w:cs="Times New Roman"/>
                <w:sz w:val="20"/>
                <w:szCs w:val="20"/>
              </w:rPr>
              <m:t>co-sit</m:t>
            </m:r>
            <m:sSub>
              <m:sSubPr>
                <m:ctrlPr>
                  <w:rPr>
                    <w:rFonts w:ascii="Cambria Math" w:hAnsi="Cambria Math" w:cs="Times New Roman"/>
                    <w:i/>
                    <w:sz w:val="20"/>
                    <w:szCs w:val="20"/>
                  </w:rPr>
                </m:ctrlPr>
              </m:sSubPr>
              <m:e>
                <m:r>
                  <w:rPr>
                    <w:rFonts w:ascii="Cambria Math" w:hAnsi="Cambria Math" w:cs="Times New Roman"/>
                    <w:sz w:val="20"/>
                    <w:szCs w:val="20"/>
                  </w:rPr>
                  <m:t>e_</m:t>
                </m:r>
              </m:e>
              <m:sub>
                <m:r>
                  <w:rPr>
                    <w:rFonts w:ascii="Cambria Math" w:hAnsi="Cambria Math" w:cs="Times New Roman"/>
                    <w:sz w:val="20"/>
                    <w:szCs w:val="20"/>
                  </w:rPr>
                  <m:t>co</m:t>
                </m:r>
              </m:sub>
            </m:sSub>
          </m:sub>
        </m:sSub>
        <m:r>
          <w:rPr>
            <w:rFonts w:ascii="Cambria Math" w:hAnsi="Cambria Math" w:cs="Times New Roman"/>
            <w:sz w:val="20"/>
            <w:szCs w:val="20"/>
          </w:rPr>
          <m:t>=</m:t>
        </m:r>
        <m:sSub>
          <m:sSubPr>
            <m:ctrlPr>
              <w:rPr>
                <w:rFonts w:ascii="Cambria Math" w:eastAsiaTheme="minorEastAsia" w:hAnsi="Cambria Math" w:cs="Times New Roman"/>
                <w:i/>
                <w:kern w:val="2"/>
                <w:sz w:val="20"/>
                <w:szCs w:val="20"/>
              </w:rPr>
            </m:ctrlPr>
          </m:sSubPr>
          <m:e>
            <m:r>
              <w:rPr>
                <w:rFonts w:ascii="Cambria Math" w:hAnsi="Cambria Math" w:cs="Times New Roman"/>
                <w:sz w:val="20"/>
                <w:szCs w:val="20"/>
              </w:rPr>
              <m:t>P</m:t>
            </m:r>
          </m:e>
          <m:sub>
            <m:r>
              <w:rPr>
                <w:rFonts w:ascii="Cambria Math" w:hAnsi="Cambria Math" w:cs="Times New Roman"/>
                <w:sz w:val="20"/>
                <w:szCs w:val="20"/>
              </w:rPr>
              <m:t>t</m:t>
            </m:r>
            <m:sSub>
              <m:sSubPr>
                <m:ctrlPr>
                  <w:rPr>
                    <w:rFonts w:ascii="Cambria Math" w:hAnsi="Cambria Math" w:cs="Times New Roman"/>
                    <w:i/>
                    <w:sz w:val="20"/>
                    <w:szCs w:val="20"/>
                  </w:rPr>
                </m:ctrlPr>
              </m:sSubPr>
              <m:e>
                <m:r>
                  <w:rPr>
                    <w:rFonts w:ascii="Cambria Math" w:hAnsi="Cambria Math" w:cs="Times New Roman"/>
                    <w:sz w:val="20"/>
                    <w:szCs w:val="20"/>
                  </w:rPr>
                  <m:t>x</m:t>
                </m:r>
              </m:e>
              <m:sub>
                <m:r>
                  <w:rPr>
                    <w:rFonts w:ascii="Cambria Math" w:hAnsi="Cambria Math" w:cs="Times New Roman"/>
                    <w:sz w:val="20"/>
                    <w:szCs w:val="20"/>
                  </w:rPr>
                  <m:t>aggressor</m:t>
                </m:r>
              </m:sub>
            </m:sSub>
          </m:sub>
        </m:sSub>
        <m:d>
          <m:dPr>
            <m:ctrlPr>
              <w:rPr>
                <w:rFonts w:ascii="Cambria Math" w:eastAsiaTheme="minorEastAsia" w:hAnsi="Cambria Math" w:cs="Times New Roman"/>
                <w:i/>
                <w:kern w:val="2"/>
                <w:sz w:val="20"/>
                <w:szCs w:val="20"/>
              </w:rPr>
            </m:ctrlPr>
          </m:dPr>
          <m:e>
            <m:r>
              <w:rPr>
                <w:rFonts w:ascii="Cambria Math" w:hAnsi="Cambria Math" w:cs="Times New Roman"/>
                <w:sz w:val="20"/>
                <w:szCs w:val="20"/>
              </w:rPr>
              <m:t>dBm</m:t>
            </m:r>
          </m:e>
        </m:d>
        <m:r>
          <w:rPr>
            <w:rFonts w:ascii="Cambria Math" w:hAnsi="Cambria Math" w:cs="Times New Roman"/>
            <w:sz w:val="20"/>
            <w:szCs w:val="20"/>
          </w:rPr>
          <m:t>-RSIC</m:t>
        </m:r>
        <m:d>
          <m:dPr>
            <m:ctrlPr>
              <w:rPr>
                <w:rFonts w:ascii="Cambria Math" w:hAnsi="Cambria Math" w:cs="Times New Roman"/>
                <w:i/>
                <w:sz w:val="20"/>
                <w:szCs w:val="20"/>
              </w:rPr>
            </m:ctrlPr>
          </m:dPr>
          <m:e>
            <m:r>
              <w:rPr>
                <w:rFonts w:ascii="Cambria Math" w:hAnsi="Cambria Math" w:cs="Times New Roman"/>
                <w:sz w:val="20"/>
                <w:szCs w:val="20"/>
              </w:rPr>
              <m:t>dBc</m:t>
            </m:r>
          </m:e>
        </m:d>
      </m:oMath>
      <w:r w:rsidR="00775C2A" w:rsidRPr="005704EB">
        <w:rPr>
          <w:rFonts w:ascii="Times New Roman" w:hAnsi="Times New Roman" w:cs="Times New Roman"/>
          <w:sz w:val="20"/>
          <w:szCs w:val="20"/>
        </w:rPr>
        <w:t xml:space="preserve"> </w:t>
      </w:r>
    </w:p>
    <w:p w14:paraId="2ADD2FBF" w14:textId="044AF319" w:rsidR="004E3BCD" w:rsidRPr="005704EB" w:rsidRDefault="001D3AC8" w:rsidP="004E3BCD">
      <w:pPr>
        <w:pStyle w:val="a9"/>
        <w:numPr>
          <w:ilvl w:val="1"/>
          <w:numId w:val="10"/>
        </w:numPr>
        <w:ind w:firstLineChars="0"/>
        <w:jc w:val="both"/>
        <w:rPr>
          <w:rFonts w:ascii="Times New Roman" w:hAnsi="Times New Roman" w:cs="Times New Roman"/>
          <w:sz w:val="20"/>
          <w:szCs w:val="20"/>
        </w:rPr>
      </w:pPr>
      <m:oMath>
        <m:sSub>
          <m:sSubPr>
            <m:ctrlPr>
              <w:rPr>
                <w:rFonts w:ascii="Cambria Math" w:eastAsiaTheme="minorEastAsia" w:hAnsi="Cambria Math" w:cs="Times New Roman"/>
                <w:kern w:val="2"/>
                <w:sz w:val="20"/>
                <w:szCs w:val="20"/>
              </w:rPr>
            </m:ctrlPr>
          </m:sSubPr>
          <m:e>
            <m:r>
              <m:rPr>
                <m:sty m:val="p"/>
              </m:rPr>
              <w:rPr>
                <w:rFonts w:ascii="Cambria Math" w:hAnsi="Cambria Math" w:cs="Times New Roman"/>
                <w:sz w:val="20"/>
                <w:szCs w:val="20"/>
              </w:rPr>
              <m:t>Interference</m:t>
            </m:r>
          </m:e>
          <m:sub>
            <m:r>
              <w:rPr>
                <w:rFonts w:ascii="Cambria Math" w:hAnsi="Cambria Math" w:cs="Times New Roman"/>
                <w:sz w:val="20"/>
                <w:szCs w:val="20"/>
              </w:rPr>
              <m:t xml:space="preserve">inter-site_co </m:t>
            </m:r>
          </m:sub>
        </m:sSub>
        <m:r>
          <w:rPr>
            <w:rFonts w:ascii="Cambria Math" w:hAnsi="Cambria Math" w:cs="Times New Roman"/>
            <w:sz w:val="20"/>
            <w:szCs w:val="20"/>
          </w:rPr>
          <m:t>=</m:t>
        </m:r>
        <m:sSub>
          <m:sSubPr>
            <m:ctrlPr>
              <w:rPr>
                <w:rFonts w:ascii="Cambria Math" w:eastAsiaTheme="minorEastAsia" w:hAnsi="Cambria Math" w:cs="Times New Roman"/>
                <w:i/>
                <w:kern w:val="2"/>
                <w:sz w:val="20"/>
                <w:szCs w:val="20"/>
              </w:rPr>
            </m:ctrlPr>
          </m:sSubPr>
          <m:e>
            <m:r>
              <w:rPr>
                <w:rFonts w:ascii="Cambria Math" w:hAnsi="Cambria Math" w:cs="Times New Roman"/>
                <w:sz w:val="20"/>
                <w:szCs w:val="20"/>
              </w:rPr>
              <m:t>P</m:t>
            </m:r>
          </m:e>
          <m:sub>
            <m:r>
              <w:rPr>
                <w:rFonts w:ascii="Cambria Math" w:hAnsi="Cambria Math" w:cs="Times New Roman"/>
                <w:sz w:val="20"/>
                <w:szCs w:val="20"/>
              </w:rPr>
              <m:t>t</m:t>
            </m:r>
            <m:sSub>
              <m:sSubPr>
                <m:ctrlPr>
                  <w:rPr>
                    <w:rFonts w:ascii="Cambria Math" w:hAnsi="Cambria Math" w:cs="Times New Roman"/>
                    <w:i/>
                    <w:sz w:val="20"/>
                    <w:szCs w:val="20"/>
                  </w:rPr>
                </m:ctrlPr>
              </m:sSubPr>
              <m:e>
                <m:r>
                  <w:rPr>
                    <w:rFonts w:ascii="Cambria Math" w:hAnsi="Cambria Math" w:cs="Times New Roman"/>
                    <w:sz w:val="20"/>
                    <w:szCs w:val="20"/>
                  </w:rPr>
                  <m:t>x</m:t>
                </m:r>
              </m:e>
              <m:sub>
                <m:r>
                  <w:rPr>
                    <w:rFonts w:ascii="Cambria Math" w:hAnsi="Cambria Math" w:cs="Times New Roman"/>
                    <w:sz w:val="20"/>
                    <w:szCs w:val="20"/>
                  </w:rPr>
                  <m:t>aggressor</m:t>
                </m:r>
              </m:sub>
            </m:sSub>
          </m:sub>
        </m:sSub>
        <m:d>
          <m:dPr>
            <m:ctrlPr>
              <w:rPr>
                <w:rFonts w:ascii="Cambria Math" w:eastAsiaTheme="minorEastAsia" w:hAnsi="Cambria Math" w:cs="Times New Roman"/>
                <w:i/>
                <w:kern w:val="2"/>
                <w:sz w:val="20"/>
                <w:szCs w:val="20"/>
              </w:rPr>
            </m:ctrlPr>
          </m:dPr>
          <m:e>
            <m:r>
              <w:rPr>
                <w:rFonts w:ascii="Cambria Math" w:hAnsi="Cambria Math" w:cs="Times New Roman"/>
                <w:sz w:val="20"/>
                <w:szCs w:val="20"/>
              </w:rPr>
              <m:t>dBm</m:t>
            </m:r>
          </m:e>
        </m:d>
        <m:r>
          <w:rPr>
            <w:rFonts w:ascii="Cambria Math" w:hAnsi="Cambria Math" w:cs="Times New Roman"/>
            <w:sz w:val="20"/>
            <w:szCs w:val="20"/>
          </w:rPr>
          <m:t>-PL+antenna gain-ASBIR(dBc)</m:t>
        </m:r>
      </m:oMath>
    </w:p>
    <w:p w14:paraId="3E944D76" w14:textId="77777777" w:rsidR="004E3BCD" w:rsidRPr="005704EB" w:rsidRDefault="001D3AC8" w:rsidP="004E3BCD">
      <w:pPr>
        <w:pStyle w:val="a9"/>
        <w:numPr>
          <w:ilvl w:val="1"/>
          <w:numId w:val="10"/>
        </w:numPr>
        <w:ind w:firstLineChars="0"/>
        <w:jc w:val="both"/>
        <w:rPr>
          <w:rFonts w:ascii="Times New Roman" w:hAnsi="Times New Roman" w:cs="Times New Roman"/>
          <w:sz w:val="20"/>
          <w:szCs w:val="20"/>
        </w:rPr>
      </w:pPr>
      <m:oMath>
        <m:sSub>
          <m:sSubPr>
            <m:ctrlPr>
              <w:rPr>
                <w:rFonts w:ascii="Cambria Math" w:eastAsiaTheme="minorEastAsia" w:hAnsi="Cambria Math" w:cs="Times New Roman"/>
                <w:kern w:val="2"/>
                <w:sz w:val="20"/>
                <w:szCs w:val="20"/>
              </w:rPr>
            </m:ctrlPr>
          </m:sSubPr>
          <m:e>
            <m:r>
              <m:rPr>
                <m:sty m:val="p"/>
              </m:rPr>
              <w:rPr>
                <w:rFonts w:ascii="Cambria Math" w:hAnsi="Cambria Math" w:cs="Times New Roman"/>
                <w:sz w:val="20"/>
                <w:szCs w:val="20"/>
              </w:rPr>
              <m:t>Interference</m:t>
            </m:r>
          </m:e>
          <m:sub>
            <m:r>
              <w:rPr>
                <w:rFonts w:ascii="Cambria Math" w:hAnsi="Cambria Math" w:cs="Times New Roman"/>
                <w:sz w:val="20"/>
                <w:szCs w:val="20"/>
              </w:rPr>
              <m:t>co-site_adj</m:t>
            </m:r>
          </m:sub>
        </m:sSub>
        <m:r>
          <w:rPr>
            <w:rFonts w:ascii="Cambria Math" w:hAnsi="Cambria Math" w:cs="Times New Roman"/>
            <w:sz w:val="20"/>
            <w:szCs w:val="20"/>
          </w:rPr>
          <m:t>=</m:t>
        </m:r>
        <m:sSub>
          <m:sSubPr>
            <m:ctrlPr>
              <w:rPr>
                <w:rFonts w:ascii="Cambria Math" w:eastAsiaTheme="minorEastAsia" w:hAnsi="Cambria Math" w:cs="Times New Roman"/>
                <w:i/>
                <w:kern w:val="2"/>
                <w:sz w:val="20"/>
                <w:szCs w:val="20"/>
              </w:rPr>
            </m:ctrlPr>
          </m:sSubPr>
          <m:e>
            <m:r>
              <w:rPr>
                <w:rFonts w:ascii="Cambria Math" w:hAnsi="Cambria Math" w:cs="Times New Roman"/>
                <w:sz w:val="20"/>
                <w:szCs w:val="20"/>
              </w:rPr>
              <m:t>P</m:t>
            </m:r>
          </m:e>
          <m:sub>
            <m:r>
              <w:rPr>
                <w:rFonts w:ascii="Cambria Math" w:hAnsi="Cambria Math" w:cs="Times New Roman"/>
                <w:sz w:val="20"/>
                <w:szCs w:val="20"/>
              </w:rPr>
              <m:t>t</m:t>
            </m:r>
            <m:sSub>
              <m:sSubPr>
                <m:ctrlPr>
                  <w:rPr>
                    <w:rFonts w:ascii="Cambria Math" w:hAnsi="Cambria Math" w:cs="Times New Roman"/>
                    <w:i/>
                    <w:sz w:val="20"/>
                    <w:szCs w:val="20"/>
                  </w:rPr>
                </m:ctrlPr>
              </m:sSubPr>
              <m:e>
                <m:r>
                  <w:rPr>
                    <w:rFonts w:ascii="Cambria Math" w:hAnsi="Cambria Math" w:cs="Times New Roman"/>
                    <w:sz w:val="20"/>
                    <w:szCs w:val="20"/>
                  </w:rPr>
                  <m:t>x</m:t>
                </m:r>
              </m:e>
              <m:sub>
                <m:r>
                  <w:rPr>
                    <w:rFonts w:ascii="Cambria Math" w:hAnsi="Cambria Math" w:cs="Times New Roman"/>
                    <w:sz w:val="20"/>
                    <w:szCs w:val="20"/>
                  </w:rPr>
                  <m:t>aggressor</m:t>
                </m:r>
              </m:sub>
            </m:sSub>
          </m:sub>
        </m:sSub>
        <m:d>
          <m:dPr>
            <m:ctrlPr>
              <w:rPr>
                <w:rFonts w:ascii="Cambria Math" w:eastAsiaTheme="minorEastAsia" w:hAnsi="Cambria Math" w:cs="Times New Roman"/>
                <w:i/>
                <w:kern w:val="2"/>
                <w:sz w:val="20"/>
                <w:szCs w:val="20"/>
              </w:rPr>
            </m:ctrlPr>
          </m:dPr>
          <m:e>
            <m:r>
              <w:rPr>
                <w:rFonts w:ascii="Cambria Math" w:hAnsi="Cambria Math" w:cs="Times New Roman"/>
                <w:sz w:val="20"/>
                <w:szCs w:val="20"/>
              </w:rPr>
              <m:t>dBm</m:t>
            </m:r>
          </m:e>
        </m:d>
        <m:r>
          <w:rPr>
            <w:rFonts w:ascii="Cambria Math" w:hAnsi="Cambria Math" w:cs="Times New Roman"/>
            <w:sz w:val="20"/>
            <w:szCs w:val="20"/>
          </w:rPr>
          <m:t>-RSIC(dBc)</m:t>
        </m:r>
      </m:oMath>
    </w:p>
    <w:p w14:paraId="16265B75" w14:textId="77777777" w:rsidR="00775C2A" w:rsidRPr="00D22AFB" w:rsidRDefault="001D3AC8" w:rsidP="00775C2A">
      <w:pPr>
        <w:pStyle w:val="a9"/>
        <w:numPr>
          <w:ilvl w:val="1"/>
          <w:numId w:val="10"/>
        </w:numPr>
        <w:ind w:firstLineChars="0"/>
        <w:jc w:val="both"/>
        <w:rPr>
          <w:rFonts w:ascii="Cambria Math" w:eastAsiaTheme="minorEastAsia" w:hAnsi="Cambria Math" w:cs="Times New Roman"/>
          <w:kern w:val="2"/>
          <w:sz w:val="20"/>
          <w:szCs w:val="20"/>
        </w:rPr>
      </w:pPr>
      <m:oMath>
        <m:sSub>
          <m:sSubPr>
            <m:ctrlPr>
              <w:rPr>
                <w:rFonts w:ascii="Cambria Math" w:eastAsiaTheme="minorEastAsia" w:hAnsi="Cambria Math" w:cs="Times New Roman"/>
                <w:kern w:val="2"/>
                <w:sz w:val="20"/>
                <w:szCs w:val="20"/>
              </w:rPr>
            </m:ctrlPr>
          </m:sSubPr>
          <m:e>
            <m:r>
              <m:rPr>
                <m:sty m:val="p"/>
              </m:rPr>
              <w:rPr>
                <w:rFonts w:ascii="Cambria Math" w:eastAsiaTheme="minorEastAsia" w:hAnsi="Cambria Math" w:cs="Times New Roman"/>
                <w:kern w:val="2"/>
                <w:sz w:val="20"/>
                <w:szCs w:val="20"/>
              </w:rPr>
              <m:t>Interference</m:t>
            </m:r>
          </m:e>
          <m:sub>
            <m:r>
              <w:rPr>
                <w:rFonts w:ascii="Cambria Math" w:eastAsiaTheme="minorEastAsia" w:hAnsi="Cambria Math" w:cs="Times New Roman"/>
                <w:kern w:val="2"/>
                <w:sz w:val="20"/>
                <w:szCs w:val="20"/>
              </w:rPr>
              <m:t>inter</m:t>
            </m:r>
            <m:r>
              <m:rPr>
                <m:sty m:val="p"/>
              </m:rPr>
              <w:rPr>
                <w:rFonts w:ascii="Cambria Math" w:eastAsiaTheme="minorEastAsia" w:hAnsi="Cambria Math" w:cs="Times New Roman"/>
                <w:kern w:val="2"/>
                <w:sz w:val="20"/>
                <w:szCs w:val="20"/>
              </w:rPr>
              <m:t>-</m:t>
            </m:r>
            <m:r>
              <w:rPr>
                <w:rFonts w:ascii="Cambria Math" w:eastAsiaTheme="minorEastAsia" w:hAnsi="Cambria Math" w:cs="Times New Roman"/>
                <w:kern w:val="2"/>
                <w:sz w:val="20"/>
                <w:szCs w:val="20"/>
              </w:rPr>
              <m:t>site</m:t>
            </m:r>
            <m:r>
              <m:rPr>
                <m:sty m:val="p"/>
              </m:rPr>
              <w:rPr>
                <w:rFonts w:ascii="Cambria Math" w:eastAsiaTheme="minorEastAsia" w:hAnsi="Cambria Math" w:cs="Times New Roman"/>
                <w:kern w:val="2"/>
                <w:sz w:val="20"/>
                <w:szCs w:val="20"/>
              </w:rPr>
              <m:t>_</m:t>
            </m:r>
            <m:r>
              <w:rPr>
                <w:rFonts w:ascii="Cambria Math" w:eastAsiaTheme="minorEastAsia" w:hAnsi="Cambria Math" w:cs="Times New Roman"/>
                <w:kern w:val="2"/>
                <w:sz w:val="20"/>
                <w:szCs w:val="20"/>
              </w:rPr>
              <m:t>adj</m:t>
            </m:r>
          </m:sub>
        </m:sSub>
        <m:r>
          <m:rPr>
            <m:sty m:val="p"/>
          </m:rPr>
          <w:rPr>
            <w:rFonts w:ascii="Cambria Math" w:eastAsiaTheme="minorEastAsia" w:hAnsi="Cambria Math" w:cs="Times New Roman"/>
            <w:kern w:val="2"/>
            <w:sz w:val="20"/>
            <w:szCs w:val="20"/>
          </w:rPr>
          <m:t>=</m:t>
        </m:r>
        <m:sSub>
          <m:sSubPr>
            <m:ctrlPr>
              <w:rPr>
                <w:rFonts w:ascii="Cambria Math" w:eastAsiaTheme="minorEastAsia" w:hAnsi="Cambria Math" w:cs="Times New Roman"/>
                <w:kern w:val="2"/>
                <w:sz w:val="20"/>
                <w:szCs w:val="20"/>
              </w:rPr>
            </m:ctrlPr>
          </m:sSubPr>
          <m:e>
            <m:r>
              <w:rPr>
                <w:rFonts w:ascii="Cambria Math" w:eastAsiaTheme="minorEastAsia" w:hAnsi="Cambria Math" w:cs="Times New Roman"/>
                <w:kern w:val="2"/>
                <w:sz w:val="20"/>
                <w:szCs w:val="20"/>
              </w:rPr>
              <m:t>P</m:t>
            </m:r>
          </m:e>
          <m:sub>
            <m:r>
              <w:rPr>
                <w:rFonts w:ascii="Cambria Math" w:eastAsiaTheme="minorEastAsia" w:hAnsi="Cambria Math" w:cs="Times New Roman"/>
                <w:kern w:val="2"/>
                <w:sz w:val="20"/>
                <w:szCs w:val="20"/>
              </w:rPr>
              <m:t>t</m:t>
            </m:r>
            <m:sSub>
              <m:sSubPr>
                <m:ctrlPr>
                  <w:rPr>
                    <w:rFonts w:ascii="Cambria Math" w:eastAsiaTheme="minorEastAsia" w:hAnsi="Cambria Math" w:cs="Times New Roman"/>
                    <w:kern w:val="2"/>
                    <w:sz w:val="20"/>
                    <w:szCs w:val="20"/>
                  </w:rPr>
                </m:ctrlPr>
              </m:sSubPr>
              <m:e>
                <m:r>
                  <w:rPr>
                    <w:rFonts w:ascii="Cambria Math" w:eastAsiaTheme="minorEastAsia" w:hAnsi="Cambria Math" w:cs="Times New Roman"/>
                    <w:kern w:val="2"/>
                    <w:sz w:val="20"/>
                    <w:szCs w:val="20"/>
                  </w:rPr>
                  <m:t>x</m:t>
                </m:r>
              </m:e>
              <m:sub>
                <m:r>
                  <w:rPr>
                    <w:rFonts w:ascii="Cambria Math" w:eastAsiaTheme="minorEastAsia" w:hAnsi="Cambria Math" w:cs="Times New Roman"/>
                    <w:kern w:val="2"/>
                    <w:sz w:val="20"/>
                    <w:szCs w:val="20"/>
                  </w:rPr>
                  <m:t>aggressor</m:t>
                </m:r>
              </m:sub>
            </m:sSub>
          </m:sub>
        </m:sSub>
        <m:d>
          <m:dPr>
            <m:ctrlPr>
              <w:rPr>
                <w:rFonts w:ascii="Cambria Math" w:eastAsiaTheme="minorEastAsia" w:hAnsi="Cambria Math" w:cs="Times New Roman"/>
                <w:kern w:val="2"/>
                <w:sz w:val="20"/>
                <w:szCs w:val="20"/>
              </w:rPr>
            </m:ctrlPr>
          </m:dPr>
          <m:e>
            <m:r>
              <w:rPr>
                <w:rFonts w:ascii="Cambria Math" w:eastAsiaTheme="minorEastAsia" w:hAnsi="Cambria Math" w:cs="Times New Roman"/>
                <w:kern w:val="2"/>
                <w:sz w:val="20"/>
                <w:szCs w:val="20"/>
              </w:rPr>
              <m:t>dBm</m:t>
            </m:r>
          </m:e>
        </m:d>
        <m:r>
          <m:rPr>
            <m:sty m:val="p"/>
          </m:rPr>
          <w:rPr>
            <w:rFonts w:ascii="Cambria Math" w:eastAsiaTheme="minorEastAsia" w:hAnsi="Cambria Math" w:cs="Times New Roman"/>
            <w:kern w:val="2"/>
            <w:sz w:val="20"/>
            <w:szCs w:val="20"/>
          </w:rPr>
          <m:t>-</m:t>
        </m:r>
        <m:r>
          <w:rPr>
            <w:rFonts w:ascii="Cambria Math" w:eastAsiaTheme="minorEastAsia" w:hAnsi="Cambria Math" w:cs="Times New Roman"/>
            <w:kern w:val="2"/>
            <w:sz w:val="20"/>
            <w:szCs w:val="20"/>
          </w:rPr>
          <m:t>PL</m:t>
        </m:r>
        <m:r>
          <m:rPr>
            <m:sty m:val="p"/>
          </m:rPr>
          <w:rPr>
            <w:rFonts w:ascii="Cambria Math" w:eastAsiaTheme="minorEastAsia" w:hAnsi="Cambria Math" w:cs="Times New Roman"/>
            <w:kern w:val="2"/>
            <w:sz w:val="20"/>
            <w:szCs w:val="20"/>
          </w:rPr>
          <m:t>+</m:t>
        </m:r>
        <m:r>
          <w:rPr>
            <w:rFonts w:ascii="Cambria Math" w:eastAsiaTheme="minorEastAsia" w:hAnsi="Cambria Math" w:cs="Times New Roman"/>
            <w:kern w:val="2"/>
            <w:sz w:val="20"/>
            <w:szCs w:val="20"/>
          </w:rPr>
          <m:t>antenna</m:t>
        </m:r>
        <m:r>
          <m:rPr>
            <m:sty m:val="p"/>
          </m:rPr>
          <w:rPr>
            <w:rFonts w:ascii="Cambria Math" w:eastAsiaTheme="minorEastAsia" w:hAnsi="Cambria Math" w:cs="Times New Roman"/>
            <w:kern w:val="2"/>
            <w:sz w:val="20"/>
            <w:szCs w:val="20"/>
          </w:rPr>
          <m:t xml:space="preserve"> </m:t>
        </m:r>
        <m:r>
          <w:rPr>
            <w:rFonts w:ascii="Cambria Math" w:eastAsiaTheme="minorEastAsia" w:hAnsi="Cambria Math" w:cs="Times New Roman"/>
            <w:kern w:val="2"/>
            <w:sz w:val="20"/>
            <w:szCs w:val="20"/>
          </w:rPr>
          <m:t>gain</m:t>
        </m:r>
        <m:r>
          <m:rPr>
            <m:sty m:val="p"/>
          </m:rPr>
          <w:rPr>
            <w:rFonts w:ascii="Cambria Math" w:eastAsiaTheme="minorEastAsia" w:hAnsi="Cambria Math" w:cs="Times New Roman"/>
            <w:kern w:val="2"/>
            <w:sz w:val="20"/>
            <w:szCs w:val="20"/>
          </w:rPr>
          <m:t>-</m:t>
        </m:r>
        <m:r>
          <w:rPr>
            <w:rFonts w:ascii="Cambria Math" w:eastAsiaTheme="minorEastAsia" w:hAnsi="Cambria Math" w:cs="Times New Roman"/>
            <w:kern w:val="2"/>
            <w:sz w:val="20"/>
            <w:szCs w:val="20"/>
          </w:rPr>
          <m:t>ACIR</m:t>
        </m:r>
        <m:r>
          <m:rPr>
            <m:sty m:val="p"/>
          </m:rPr>
          <w:rPr>
            <w:rFonts w:ascii="Cambria Math" w:eastAsiaTheme="minorEastAsia" w:hAnsi="Cambria Math" w:cs="Times New Roman"/>
            <w:kern w:val="2"/>
            <w:sz w:val="20"/>
            <w:szCs w:val="20"/>
          </w:rPr>
          <m:t>(</m:t>
        </m:r>
        <m:r>
          <w:rPr>
            <w:rFonts w:ascii="Cambria Math" w:eastAsiaTheme="minorEastAsia" w:hAnsi="Cambria Math" w:cs="Times New Roman"/>
            <w:kern w:val="2"/>
            <w:sz w:val="20"/>
            <w:szCs w:val="20"/>
          </w:rPr>
          <m:t>dBc</m:t>
        </m:r>
        <m:r>
          <m:rPr>
            <m:sty m:val="p"/>
          </m:rPr>
          <w:rPr>
            <w:rFonts w:ascii="Cambria Math" w:eastAsiaTheme="minorEastAsia" w:hAnsi="Cambria Math" w:cs="Times New Roman"/>
            <w:kern w:val="2"/>
            <w:sz w:val="20"/>
            <w:szCs w:val="20"/>
          </w:rPr>
          <m:t>)</m:t>
        </m:r>
      </m:oMath>
    </w:p>
    <w:p w14:paraId="7BB558D9" w14:textId="77777777" w:rsidR="00D22AFB" w:rsidRPr="00D22AFB" w:rsidRDefault="001D3AC8" w:rsidP="00D22AFB">
      <w:pPr>
        <w:pStyle w:val="a9"/>
        <w:numPr>
          <w:ilvl w:val="1"/>
          <w:numId w:val="10"/>
        </w:numPr>
        <w:ind w:firstLineChars="0"/>
        <w:jc w:val="both"/>
        <w:rPr>
          <w:rFonts w:ascii="Cambria Math" w:eastAsiaTheme="minorEastAsia" w:hAnsi="Cambria Math" w:cs="Times New Roman"/>
          <w:kern w:val="2"/>
          <w:sz w:val="20"/>
          <w:szCs w:val="20"/>
        </w:rPr>
      </w:pPr>
      <m:oMath>
        <m:sSub>
          <m:sSubPr>
            <m:ctrlPr>
              <w:rPr>
                <w:rFonts w:ascii="Cambria Math" w:eastAsiaTheme="minorEastAsia" w:hAnsi="Cambria Math" w:cs="Times New Roman"/>
                <w:kern w:val="2"/>
                <w:sz w:val="20"/>
                <w:szCs w:val="20"/>
              </w:rPr>
            </m:ctrlPr>
          </m:sSubPr>
          <m:e>
            <m:r>
              <m:rPr>
                <m:sty m:val="p"/>
              </m:rPr>
              <w:rPr>
                <w:rFonts w:ascii="Cambria Math" w:eastAsiaTheme="minorEastAsia" w:hAnsi="Cambria Math" w:cs="Times New Roman"/>
                <w:kern w:val="2"/>
                <w:sz w:val="20"/>
                <w:szCs w:val="20"/>
              </w:rPr>
              <m:t>Interference</m:t>
            </m:r>
          </m:e>
          <m:sub>
            <m:r>
              <w:rPr>
                <w:rFonts w:ascii="Cambria Math" w:eastAsiaTheme="minorEastAsia" w:hAnsi="Cambria Math" w:cs="Times New Roman"/>
                <w:kern w:val="2"/>
                <w:sz w:val="20"/>
                <w:szCs w:val="20"/>
              </w:rPr>
              <m:t>inter</m:t>
            </m:r>
            <m:r>
              <m:rPr>
                <m:sty m:val="p"/>
              </m:rPr>
              <w:rPr>
                <w:rFonts w:ascii="Cambria Math" w:eastAsiaTheme="minorEastAsia" w:hAnsi="Cambria Math" w:cs="Times New Roman"/>
                <w:kern w:val="2"/>
                <w:sz w:val="20"/>
                <w:szCs w:val="20"/>
              </w:rPr>
              <m:t>-</m:t>
            </m:r>
            <m:r>
              <w:rPr>
                <w:rFonts w:ascii="Cambria Math" w:eastAsiaTheme="minorEastAsia" w:hAnsi="Cambria Math" w:cs="Times New Roman"/>
                <w:kern w:val="2"/>
                <w:sz w:val="20"/>
                <w:szCs w:val="20"/>
              </w:rPr>
              <m:t>site</m:t>
            </m:r>
            <m:r>
              <m:rPr>
                <m:sty m:val="p"/>
              </m:rPr>
              <w:rPr>
                <w:rFonts w:ascii="Cambria Math" w:eastAsiaTheme="minorEastAsia" w:hAnsi="Cambria Math" w:cs="Times New Roman"/>
                <w:kern w:val="2"/>
                <w:sz w:val="20"/>
                <w:szCs w:val="20"/>
              </w:rPr>
              <m:t xml:space="preserve"> </m:t>
            </m:r>
            <m:r>
              <w:rPr>
                <w:rFonts w:ascii="Cambria Math" w:eastAsiaTheme="minorEastAsia" w:hAnsi="Cambria Math" w:cs="Times New Roman"/>
                <w:kern w:val="2"/>
                <w:sz w:val="20"/>
                <w:szCs w:val="20"/>
              </w:rPr>
              <m:t>co</m:t>
            </m:r>
            <m:r>
              <m:rPr>
                <m:sty m:val="p"/>
              </m:rPr>
              <w:rPr>
                <w:rFonts w:ascii="Cambria Math" w:eastAsiaTheme="minorEastAsia" w:hAnsi="Cambria Math" w:cs="Times New Roman"/>
                <w:kern w:val="2"/>
                <w:sz w:val="20"/>
                <w:szCs w:val="20"/>
              </w:rPr>
              <m:t>-</m:t>
            </m:r>
            <m:r>
              <w:rPr>
                <w:rFonts w:ascii="Cambria Math" w:eastAsiaTheme="minorEastAsia" w:hAnsi="Cambria Math" w:cs="Times New Roman"/>
                <w:kern w:val="2"/>
                <w:sz w:val="20"/>
                <w:szCs w:val="20"/>
              </w:rPr>
              <m:t>subband</m:t>
            </m:r>
          </m:sub>
        </m:sSub>
        <m:r>
          <m:rPr>
            <m:sty m:val="p"/>
          </m:rPr>
          <w:rPr>
            <w:rFonts w:ascii="Cambria Math" w:eastAsiaTheme="minorEastAsia" w:hAnsi="Cambria Math" w:cs="Times New Roman"/>
            <w:kern w:val="2"/>
            <w:sz w:val="20"/>
            <w:szCs w:val="20"/>
          </w:rPr>
          <m:t>=</m:t>
        </m:r>
        <m:sSub>
          <m:sSubPr>
            <m:ctrlPr>
              <w:rPr>
                <w:rFonts w:ascii="Cambria Math" w:eastAsiaTheme="minorEastAsia" w:hAnsi="Cambria Math" w:cs="Times New Roman"/>
                <w:kern w:val="2"/>
                <w:sz w:val="20"/>
                <w:szCs w:val="20"/>
              </w:rPr>
            </m:ctrlPr>
          </m:sSubPr>
          <m:e>
            <m:r>
              <w:rPr>
                <w:rFonts w:ascii="Cambria Math" w:eastAsiaTheme="minorEastAsia" w:hAnsi="Cambria Math" w:cs="Times New Roman"/>
                <w:kern w:val="2"/>
                <w:sz w:val="20"/>
                <w:szCs w:val="20"/>
              </w:rPr>
              <m:t>P</m:t>
            </m:r>
          </m:e>
          <m:sub>
            <m:r>
              <w:rPr>
                <w:rFonts w:ascii="Cambria Math" w:eastAsiaTheme="minorEastAsia" w:hAnsi="Cambria Math" w:cs="Times New Roman"/>
                <w:kern w:val="2"/>
                <w:sz w:val="20"/>
                <w:szCs w:val="20"/>
              </w:rPr>
              <m:t>t</m:t>
            </m:r>
            <m:sSub>
              <m:sSubPr>
                <m:ctrlPr>
                  <w:rPr>
                    <w:rFonts w:ascii="Cambria Math" w:eastAsiaTheme="minorEastAsia" w:hAnsi="Cambria Math" w:cs="Times New Roman"/>
                    <w:kern w:val="2"/>
                    <w:sz w:val="20"/>
                    <w:szCs w:val="20"/>
                  </w:rPr>
                </m:ctrlPr>
              </m:sSubPr>
              <m:e>
                <m:r>
                  <w:rPr>
                    <w:rFonts w:ascii="Cambria Math" w:eastAsiaTheme="minorEastAsia" w:hAnsi="Cambria Math" w:cs="Times New Roman"/>
                    <w:kern w:val="2"/>
                    <w:sz w:val="20"/>
                    <w:szCs w:val="20"/>
                  </w:rPr>
                  <m:t>x</m:t>
                </m:r>
              </m:e>
              <m:sub>
                <m:r>
                  <w:rPr>
                    <w:rFonts w:ascii="Cambria Math" w:eastAsiaTheme="minorEastAsia" w:hAnsi="Cambria Math" w:cs="Times New Roman"/>
                    <w:kern w:val="2"/>
                    <w:sz w:val="20"/>
                    <w:szCs w:val="20"/>
                  </w:rPr>
                  <m:t>aggressor</m:t>
                </m:r>
                <m:r>
                  <m:rPr>
                    <m:sty m:val="p"/>
                  </m:rPr>
                  <w:rPr>
                    <w:rFonts w:ascii="Cambria Math" w:eastAsiaTheme="minorEastAsia" w:hAnsi="Cambria Math" w:cs="Times New Roman"/>
                    <w:kern w:val="2"/>
                    <w:sz w:val="20"/>
                    <w:szCs w:val="20"/>
                  </w:rPr>
                  <m:t>_</m:t>
                </m:r>
                <m:r>
                  <w:rPr>
                    <w:rFonts w:ascii="Cambria Math" w:eastAsiaTheme="minorEastAsia" w:hAnsi="Cambria Math" w:cs="Times New Roman"/>
                    <w:kern w:val="2"/>
                    <w:sz w:val="20"/>
                    <w:szCs w:val="20"/>
                  </w:rPr>
                  <m:t>UE</m:t>
                </m:r>
              </m:sub>
            </m:sSub>
          </m:sub>
        </m:sSub>
        <m:d>
          <m:dPr>
            <m:ctrlPr>
              <w:rPr>
                <w:rFonts w:ascii="Cambria Math" w:eastAsiaTheme="minorEastAsia" w:hAnsi="Cambria Math" w:cs="Times New Roman"/>
                <w:kern w:val="2"/>
                <w:sz w:val="20"/>
                <w:szCs w:val="20"/>
              </w:rPr>
            </m:ctrlPr>
          </m:dPr>
          <m:e>
            <m:r>
              <w:rPr>
                <w:rFonts w:ascii="Cambria Math" w:eastAsiaTheme="minorEastAsia" w:hAnsi="Cambria Math" w:cs="Times New Roman"/>
                <w:kern w:val="2"/>
                <w:sz w:val="20"/>
                <w:szCs w:val="20"/>
              </w:rPr>
              <m:t>dBm</m:t>
            </m:r>
          </m:e>
        </m:d>
        <m:r>
          <m:rPr>
            <m:sty m:val="p"/>
          </m:rPr>
          <w:rPr>
            <w:rFonts w:ascii="Cambria Math" w:eastAsiaTheme="minorEastAsia" w:hAnsi="Cambria Math" w:cs="Times New Roman"/>
            <w:kern w:val="2"/>
            <w:sz w:val="20"/>
            <w:szCs w:val="20"/>
          </w:rPr>
          <m:t>-</m:t>
        </m:r>
        <m:r>
          <w:rPr>
            <w:rFonts w:ascii="Cambria Math" w:eastAsiaTheme="minorEastAsia" w:hAnsi="Cambria Math" w:cs="Times New Roman"/>
            <w:kern w:val="2"/>
            <w:sz w:val="20"/>
            <w:szCs w:val="20"/>
          </w:rPr>
          <m:t>PL</m:t>
        </m:r>
        <m:r>
          <m:rPr>
            <m:sty m:val="p"/>
          </m:rPr>
          <w:rPr>
            <w:rFonts w:ascii="Cambria Math" w:eastAsiaTheme="minorEastAsia" w:hAnsi="Cambria Math" w:cs="Times New Roman"/>
            <w:kern w:val="2"/>
            <w:sz w:val="20"/>
            <w:szCs w:val="20"/>
          </w:rPr>
          <m:t>+</m:t>
        </m:r>
        <m:r>
          <w:rPr>
            <w:rFonts w:ascii="Cambria Math" w:eastAsiaTheme="minorEastAsia" w:hAnsi="Cambria Math" w:cs="Times New Roman"/>
            <w:kern w:val="2"/>
            <w:sz w:val="20"/>
            <w:szCs w:val="20"/>
          </w:rPr>
          <m:t>antenna</m:t>
        </m:r>
        <m:r>
          <m:rPr>
            <m:sty m:val="p"/>
          </m:rPr>
          <w:rPr>
            <w:rFonts w:ascii="Cambria Math" w:eastAsiaTheme="minorEastAsia" w:hAnsi="Cambria Math" w:cs="Times New Roman"/>
            <w:kern w:val="2"/>
            <w:sz w:val="20"/>
            <w:szCs w:val="20"/>
          </w:rPr>
          <m:t xml:space="preserve"> </m:t>
        </m:r>
        <m:r>
          <w:rPr>
            <w:rFonts w:ascii="Cambria Math" w:eastAsiaTheme="minorEastAsia" w:hAnsi="Cambria Math" w:cs="Times New Roman"/>
            <w:kern w:val="2"/>
            <w:sz w:val="20"/>
            <w:szCs w:val="20"/>
          </w:rPr>
          <m:t>gain</m:t>
        </m:r>
      </m:oMath>
    </w:p>
    <w:p w14:paraId="3FEB8F88" w14:textId="77777777" w:rsidR="004E3BCD" w:rsidRPr="005704EB" w:rsidRDefault="004E3BCD" w:rsidP="00DB3D42">
      <w:pPr>
        <w:rPr>
          <w:rFonts w:ascii="Times New Roman" w:hAnsi="Times New Roman" w:cs="Times New Roman"/>
          <w:sz w:val="20"/>
          <w:szCs w:val="20"/>
        </w:rPr>
      </w:pPr>
    </w:p>
    <w:p w14:paraId="5F1ED814" w14:textId="0FC9A61B" w:rsidR="00775C2A" w:rsidRPr="005704EB" w:rsidRDefault="00775C2A" w:rsidP="00DB3D42">
      <w:pPr>
        <w:rPr>
          <w:rFonts w:ascii="Times New Roman" w:hAnsi="Times New Roman" w:cs="Times New Roman"/>
          <w:sz w:val="20"/>
          <w:szCs w:val="20"/>
        </w:rPr>
      </w:pPr>
      <w:r w:rsidRPr="005704EB">
        <w:rPr>
          <w:rFonts w:ascii="Times New Roman" w:hAnsi="Times New Roman" w:cs="Times New Roman"/>
          <w:sz w:val="20"/>
          <w:szCs w:val="20"/>
        </w:rPr>
        <w:t>For victim UE DL reception with UE UL interference the SINR formula is summarized as below:</w:t>
      </w:r>
    </w:p>
    <w:p w14:paraId="11E36A23" w14:textId="088DAC54" w:rsidR="00775C2A" w:rsidRPr="005704EB" w:rsidRDefault="001D3AC8" w:rsidP="00775C2A">
      <w:pPr>
        <w:ind w:left="420"/>
        <w:rPr>
          <w:rFonts w:ascii="Times New Roman" w:hAnsi="Times New Roman" w:cs="Times New Roman"/>
          <w:sz w:val="20"/>
          <w:szCs w:val="20"/>
        </w:rPr>
      </w:pPr>
      <m:oMathPara>
        <m:oMath>
          <m:sSub>
            <m:sSubPr>
              <m:ctrlPr>
                <w:rPr>
                  <w:rFonts w:ascii="Cambria Math" w:hAnsi="Cambria Math" w:cs="Times New Roman"/>
                  <w:sz w:val="20"/>
                  <w:szCs w:val="20"/>
                </w:rPr>
              </m:ctrlPr>
            </m:sSubPr>
            <m:e>
              <m:r>
                <w:rPr>
                  <w:rFonts w:ascii="Cambria Math" w:hAnsi="Cambria Math" w:cs="Times New Roman"/>
                  <w:sz w:val="20"/>
                  <w:szCs w:val="20"/>
                </w:rPr>
                <m:t>SINR</m:t>
              </m:r>
            </m:e>
            <m:sub>
              <m:r>
                <w:rPr>
                  <w:rFonts w:ascii="Cambria Math" w:hAnsi="Cambria Math" w:cs="Times New Roman"/>
                  <w:sz w:val="20"/>
                  <w:szCs w:val="20"/>
                </w:rPr>
                <m:t>victim UE</m:t>
              </m:r>
            </m:sub>
          </m:sSub>
          <m:r>
            <m:rPr>
              <m:sty m:val="p"/>
            </m:rPr>
            <w:rPr>
              <w:rFonts w:ascii="Cambria Math" w:hAnsi="Cambria Math" w:cs="Times New Roman"/>
              <w:sz w:val="20"/>
              <w:szCs w:val="20"/>
            </w:rPr>
            <m:t>=</m:t>
          </m:r>
          <m:f>
            <m:fPr>
              <m:ctrlPr>
                <w:rPr>
                  <w:rFonts w:ascii="Cambria Math" w:hAnsi="Cambria Math" w:cs="Times New Roman"/>
                  <w:sz w:val="20"/>
                  <w:szCs w:val="20"/>
                </w:rPr>
              </m:ctrlPr>
            </m:fPr>
            <m:num>
              <m:r>
                <w:rPr>
                  <w:rFonts w:ascii="Cambria Math" w:hAnsi="Cambria Math" w:cs="Times New Roman"/>
                  <w:sz w:val="20"/>
                  <w:szCs w:val="20"/>
                </w:rPr>
                <m:t>wanted signal from BS-PL+Antenna gain(including BF)</m:t>
              </m:r>
            </m:num>
            <m:den>
              <m:r>
                <w:rPr>
                  <w:rFonts w:ascii="Cambria Math" w:hAnsi="Cambria Math" w:cs="Times New Roman"/>
                  <w:sz w:val="20"/>
                  <w:szCs w:val="20"/>
                </w:rPr>
                <m:t>Noise floor+</m:t>
              </m:r>
              <m:sSub>
                <m:sSubPr>
                  <m:ctrlPr>
                    <w:rPr>
                      <w:rFonts w:ascii="Cambria Math" w:hAnsi="Cambria Math" w:cs="Times New Roman"/>
                      <w:i/>
                      <w:sz w:val="20"/>
                      <w:szCs w:val="20"/>
                    </w:rPr>
                  </m:ctrlPr>
                </m:sSubPr>
                <m:e>
                  <m:r>
                    <w:rPr>
                      <w:rFonts w:ascii="Cambria Math" w:hAnsi="Cambria Math" w:cs="Times New Roman"/>
                      <w:sz w:val="20"/>
                      <w:szCs w:val="20"/>
                    </w:rPr>
                    <m:t>Interference</m:t>
                  </m:r>
                </m:e>
                <m:sub>
                  <m:r>
                    <w:rPr>
                      <w:rFonts w:ascii="Cambria Math" w:hAnsi="Cambria Math" w:cs="Times New Roman"/>
                      <w:sz w:val="20"/>
                      <w:szCs w:val="20"/>
                    </w:rPr>
                    <m:t>other</m:t>
                  </m:r>
                </m:sub>
              </m:sSub>
            </m:den>
          </m:f>
        </m:oMath>
      </m:oMathPara>
    </w:p>
    <w:p w14:paraId="45F6129B" w14:textId="664E5AD8" w:rsidR="00775C2A" w:rsidRPr="005704EB" w:rsidRDefault="00775C2A" w:rsidP="00DB3D42">
      <w:pPr>
        <w:rPr>
          <w:rFonts w:ascii="Times New Roman" w:hAnsi="Times New Roman" w:cs="Times New Roman"/>
          <w:sz w:val="20"/>
          <w:szCs w:val="20"/>
        </w:rPr>
      </w:pPr>
      <w:r w:rsidRPr="005704EB">
        <w:rPr>
          <w:rFonts w:ascii="Times New Roman" w:hAnsi="Times New Roman" w:cs="Times New Roman"/>
          <w:sz w:val="20"/>
          <w:szCs w:val="20"/>
        </w:rPr>
        <w:t xml:space="preserve">Where the </w:t>
      </w:r>
      <w:proofErr w:type="spellStart"/>
      <w:r w:rsidRPr="005704EB">
        <w:rPr>
          <w:rFonts w:ascii="Times New Roman" w:hAnsi="Times New Roman" w:cs="Times New Roman"/>
          <w:sz w:val="20"/>
          <w:szCs w:val="20"/>
        </w:rPr>
        <w:t>Interference</w:t>
      </w:r>
      <w:r w:rsidRPr="005704EB">
        <w:rPr>
          <w:rFonts w:ascii="Times New Roman" w:hAnsi="Times New Roman" w:cs="Times New Roman"/>
          <w:sz w:val="20"/>
          <w:szCs w:val="20"/>
          <w:vertAlign w:val="subscript"/>
        </w:rPr>
        <w:t>other</w:t>
      </w:r>
      <w:proofErr w:type="spellEnd"/>
      <w:r w:rsidRPr="005704EB">
        <w:rPr>
          <w:rFonts w:ascii="Times New Roman" w:hAnsi="Times New Roman" w:cs="Times New Roman"/>
          <w:sz w:val="20"/>
          <w:szCs w:val="20"/>
          <w:vertAlign w:val="subscript"/>
        </w:rPr>
        <w:t xml:space="preserve"> </w:t>
      </w:r>
      <w:r w:rsidRPr="005704EB">
        <w:rPr>
          <w:rFonts w:ascii="Times New Roman" w:hAnsi="Times New Roman" w:cs="Times New Roman"/>
          <w:sz w:val="20"/>
          <w:szCs w:val="20"/>
        </w:rPr>
        <w:t>is from</w:t>
      </w:r>
      <w:r w:rsidRPr="005704EB">
        <w:rPr>
          <w:rFonts w:ascii="Times New Roman" w:hAnsi="Times New Roman" w:cs="Times New Roman"/>
          <w:sz w:val="20"/>
          <w:szCs w:val="20"/>
          <w:vertAlign w:val="subscript"/>
        </w:rPr>
        <w:t xml:space="preserve"> </w:t>
      </w:r>
      <w:r w:rsidRPr="005704EB">
        <w:rPr>
          <w:rFonts w:ascii="Times New Roman" w:hAnsi="Times New Roman" w:cs="Times New Roman"/>
          <w:sz w:val="20"/>
          <w:szCs w:val="20"/>
        </w:rPr>
        <w:t xml:space="preserve">victim UE transmission as below </w:t>
      </w:r>
    </w:p>
    <w:p w14:paraId="63F15C6D" w14:textId="77777777" w:rsidR="00775C2A" w:rsidRPr="005704EB" w:rsidRDefault="001D3AC8" w:rsidP="00775C2A">
      <w:pPr>
        <w:pStyle w:val="a9"/>
        <w:numPr>
          <w:ilvl w:val="1"/>
          <w:numId w:val="10"/>
        </w:numPr>
        <w:ind w:firstLineChars="0"/>
        <w:jc w:val="both"/>
        <w:rPr>
          <w:rFonts w:ascii="Times New Roman" w:hAnsi="Times New Roman" w:cs="Times New Roman"/>
          <w:sz w:val="20"/>
          <w:szCs w:val="20"/>
        </w:rPr>
      </w:pPr>
      <m:oMath>
        <m:sSub>
          <m:sSubPr>
            <m:ctrlPr>
              <w:rPr>
                <w:rFonts w:ascii="Cambria Math" w:eastAsiaTheme="minorEastAsia" w:hAnsi="Cambria Math" w:cs="Times New Roman"/>
                <w:kern w:val="2"/>
                <w:sz w:val="20"/>
                <w:szCs w:val="20"/>
              </w:rPr>
            </m:ctrlPr>
          </m:sSubPr>
          <m:e>
            <m:r>
              <m:rPr>
                <m:sty m:val="p"/>
              </m:rPr>
              <w:rPr>
                <w:rFonts w:ascii="Cambria Math" w:hAnsi="Cambria Math" w:cs="Times New Roman"/>
                <w:sz w:val="20"/>
                <w:szCs w:val="20"/>
              </w:rPr>
              <m:t>Interference</m:t>
            </m:r>
          </m:e>
          <m:sub>
            <m:r>
              <w:rPr>
                <w:rFonts w:ascii="Cambria Math" w:hAnsi="Cambria Math" w:cs="Times New Roman"/>
                <w:sz w:val="20"/>
                <w:szCs w:val="20"/>
              </w:rPr>
              <m:t xml:space="preserve">UE-UE_co </m:t>
            </m:r>
          </m:sub>
        </m:sSub>
        <m:r>
          <w:rPr>
            <w:rFonts w:ascii="Cambria Math" w:hAnsi="Cambria Math" w:cs="Times New Roman"/>
            <w:sz w:val="20"/>
            <w:szCs w:val="20"/>
          </w:rPr>
          <m:t>=</m:t>
        </m:r>
        <m:sSub>
          <m:sSubPr>
            <m:ctrlPr>
              <w:rPr>
                <w:rFonts w:ascii="Cambria Math" w:eastAsiaTheme="minorEastAsia" w:hAnsi="Cambria Math" w:cs="Times New Roman"/>
                <w:i/>
                <w:kern w:val="2"/>
                <w:sz w:val="20"/>
                <w:szCs w:val="20"/>
              </w:rPr>
            </m:ctrlPr>
          </m:sSubPr>
          <m:e>
            <m:r>
              <w:rPr>
                <w:rFonts w:ascii="Cambria Math" w:hAnsi="Cambria Math" w:cs="Times New Roman"/>
                <w:sz w:val="20"/>
                <w:szCs w:val="20"/>
              </w:rPr>
              <m:t>P</m:t>
            </m:r>
          </m:e>
          <m:sub>
            <m:r>
              <w:rPr>
                <w:rFonts w:ascii="Cambria Math" w:hAnsi="Cambria Math" w:cs="Times New Roman"/>
                <w:sz w:val="20"/>
                <w:szCs w:val="20"/>
              </w:rPr>
              <m:t>t</m:t>
            </m:r>
            <m:sSub>
              <m:sSubPr>
                <m:ctrlPr>
                  <w:rPr>
                    <w:rFonts w:ascii="Cambria Math" w:hAnsi="Cambria Math" w:cs="Times New Roman"/>
                    <w:i/>
                    <w:sz w:val="20"/>
                    <w:szCs w:val="20"/>
                  </w:rPr>
                </m:ctrlPr>
              </m:sSubPr>
              <m:e>
                <m:r>
                  <w:rPr>
                    <w:rFonts w:ascii="Cambria Math" w:hAnsi="Cambria Math" w:cs="Times New Roman"/>
                    <w:sz w:val="20"/>
                    <w:szCs w:val="20"/>
                  </w:rPr>
                  <m:t>x</m:t>
                </m:r>
              </m:e>
              <m:sub>
                <m:r>
                  <w:rPr>
                    <w:rFonts w:ascii="Cambria Math" w:hAnsi="Cambria Math" w:cs="Times New Roman"/>
                    <w:sz w:val="20"/>
                    <w:szCs w:val="20"/>
                  </w:rPr>
                  <m:t>aggressor</m:t>
                </m:r>
              </m:sub>
            </m:sSub>
          </m:sub>
        </m:sSub>
        <m:d>
          <m:dPr>
            <m:ctrlPr>
              <w:rPr>
                <w:rFonts w:ascii="Cambria Math" w:eastAsiaTheme="minorEastAsia" w:hAnsi="Cambria Math" w:cs="Times New Roman"/>
                <w:i/>
                <w:kern w:val="2"/>
                <w:sz w:val="20"/>
                <w:szCs w:val="20"/>
              </w:rPr>
            </m:ctrlPr>
          </m:dPr>
          <m:e>
            <m:r>
              <w:rPr>
                <w:rFonts w:ascii="Cambria Math" w:hAnsi="Cambria Math" w:cs="Times New Roman"/>
                <w:sz w:val="20"/>
                <w:szCs w:val="20"/>
              </w:rPr>
              <m:t>dBm</m:t>
            </m:r>
          </m:e>
        </m:d>
        <m:r>
          <w:rPr>
            <w:rFonts w:ascii="Cambria Math" w:hAnsi="Cambria Math" w:cs="Times New Roman"/>
            <w:sz w:val="20"/>
            <w:szCs w:val="20"/>
          </w:rPr>
          <m:t>-PL+antenna gain-ASBIR(dBc)</m:t>
        </m:r>
      </m:oMath>
    </w:p>
    <w:p w14:paraId="20E970BE" w14:textId="77777777" w:rsidR="00775C2A" w:rsidRPr="005704EB" w:rsidRDefault="001D3AC8" w:rsidP="00775C2A">
      <w:pPr>
        <w:pStyle w:val="a9"/>
        <w:numPr>
          <w:ilvl w:val="1"/>
          <w:numId w:val="10"/>
        </w:numPr>
        <w:ind w:firstLineChars="0"/>
        <w:jc w:val="both"/>
        <w:rPr>
          <w:rFonts w:ascii="Times New Roman" w:hAnsi="Times New Roman" w:cs="Times New Roman"/>
          <w:sz w:val="20"/>
          <w:szCs w:val="20"/>
        </w:rPr>
      </w:pPr>
      <m:oMath>
        <m:sSub>
          <m:sSubPr>
            <m:ctrlPr>
              <w:rPr>
                <w:rFonts w:ascii="Cambria Math" w:eastAsiaTheme="minorEastAsia" w:hAnsi="Cambria Math" w:cs="Times New Roman"/>
                <w:kern w:val="2"/>
                <w:sz w:val="20"/>
                <w:szCs w:val="20"/>
              </w:rPr>
            </m:ctrlPr>
          </m:sSubPr>
          <m:e>
            <m:r>
              <m:rPr>
                <m:sty m:val="p"/>
              </m:rPr>
              <w:rPr>
                <w:rFonts w:ascii="Cambria Math" w:hAnsi="Cambria Math" w:cs="Times New Roman"/>
                <w:sz w:val="20"/>
                <w:szCs w:val="20"/>
              </w:rPr>
              <m:t>Interference</m:t>
            </m:r>
          </m:e>
          <m:sub>
            <m:r>
              <w:rPr>
                <w:rFonts w:ascii="Cambria Math" w:hAnsi="Cambria Math" w:cs="Times New Roman"/>
                <w:sz w:val="20"/>
                <w:szCs w:val="20"/>
              </w:rPr>
              <m:t>UE-UE_adj</m:t>
            </m:r>
          </m:sub>
        </m:sSub>
        <m:r>
          <w:rPr>
            <w:rFonts w:ascii="Cambria Math" w:hAnsi="Cambria Math" w:cs="Times New Roman"/>
            <w:sz w:val="20"/>
            <w:szCs w:val="20"/>
          </w:rPr>
          <m:t>=</m:t>
        </m:r>
        <m:sSub>
          <m:sSubPr>
            <m:ctrlPr>
              <w:rPr>
                <w:rFonts w:ascii="Cambria Math" w:eastAsiaTheme="minorEastAsia" w:hAnsi="Cambria Math" w:cs="Times New Roman"/>
                <w:i/>
                <w:kern w:val="2"/>
                <w:sz w:val="20"/>
                <w:szCs w:val="20"/>
              </w:rPr>
            </m:ctrlPr>
          </m:sSubPr>
          <m:e>
            <m:r>
              <w:rPr>
                <w:rFonts w:ascii="Cambria Math" w:hAnsi="Cambria Math" w:cs="Times New Roman"/>
                <w:sz w:val="20"/>
                <w:szCs w:val="20"/>
              </w:rPr>
              <m:t>P</m:t>
            </m:r>
          </m:e>
          <m:sub>
            <m:r>
              <w:rPr>
                <w:rFonts w:ascii="Cambria Math" w:hAnsi="Cambria Math" w:cs="Times New Roman"/>
                <w:sz w:val="20"/>
                <w:szCs w:val="20"/>
              </w:rPr>
              <m:t>t</m:t>
            </m:r>
            <m:sSub>
              <m:sSubPr>
                <m:ctrlPr>
                  <w:rPr>
                    <w:rFonts w:ascii="Cambria Math" w:hAnsi="Cambria Math" w:cs="Times New Roman"/>
                    <w:i/>
                    <w:sz w:val="20"/>
                    <w:szCs w:val="20"/>
                  </w:rPr>
                </m:ctrlPr>
              </m:sSubPr>
              <m:e>
                <m:r>
                  <w:rPr>
                    <w:rFonts w:ascii="Cambria Math" w:hAnsi="Cambria Math" w:cs="Times New Roman"/>
                    <w:sz w:val="20"/>
                    <w:szCs w:val="20"/>
                  </w:rPr>
                  <m:t>x</m:t>
                </m:r>
              </m:e>
              <m:sub>
                <m:r>
                  <w:rPr>
                    <w:rFonts w:ascii="Cambria Math" w:hAnsi="Cambria Math" w:cs="Times New Roman"/>
                    <w:sz w:val="20"/>
                    <w:szCs w:val="20"/>
                  </w:rPr>
                  <m:t>aggressor</m:t>
                </m:r>
              </m:sub>
            </m:sSub>
          </m:sub>
        </m:sSub>
        <m:d>
          <m:dPr>
            <m:ctrlPr>
              <w:rPr>
                <w:rFonts w:ascii="Cambria Math" w:eastAsiaTheme="minorEastAsia" w:hAnsi="Cambria Math" w:cs="Times New Roman"/>
                <w:i/>
                <w:kern w:val="2"/>
                <w:sz w:val="20"/>
                <w:szCs w:val="20"/>
              </w:rPr>
            </m:ctrlPr>
          </m:dPr>
          <m:e>
            <m:r>
              <w:rPr>
                <w:rFonts w:ascii="Cambria Math" w:hAnsi="Cambria Math" w:cs="Times New Roman"/>
                <w:sz w:val="20"/>
                <w:szCs w:val="20"/>
              </w:rPr>
              <m:t>dBm</m:t>
            </m:r>
          </m:e>
        </m:d>
        <m:r>
          <w:rPr>
            <w:rFonts w:ascii="Cambria Math" w:hAnsi="Cambria Math" w:cs="Times New Roman"/>
            <w:sz w:val="20"/>
            <w:szCs w:val="20"/>
          </w:rPr>
          <m:t>-PL+antenna gain-ACIR(dBc)</m:t>
        </m:r>
      </m:oMath>
    </w:p>
    <w:p w14:paraId="66FFF240" w14:textId="410795B5" w:rsidR="00775C2A" w:rsidRDefault="00775C2A" w:rsidP="00DB3D42">
      <w:pPr>
        <w:rPr>
          <w:rFonts w:ascii="Times New Roman" w:hAnsi="Times New Roman" w:cs="Times New Roman"/>
          <w:sz w:val="20"/>
          <w:szCs w:val="20"/>
        </w:rPr>
      </w:pPr>
      <w:r w:rsidRPr="005704EB">
        <w:rPr>
          <w:rFonts w:ascii="Times New Roman" w:hAnsi="Times New Roman" w:cs="Times New Roman"/>
          <w:sz w:val="20"/>
          <w:szCs w:val="20"/>
        </w:rPr>
        <w:t xml:space="preserve">And the RSIC, ASBIR, and ACIR are provided in table 1, table </w:t>
      </w:r>
      <w:r w:rsidR="00072321">
        <w:rPr>
          <w:rFonts w:ascii="Times New Roman" w:hAnsi="Times New Roman" w:cs="Times New Roman"/>
          <w:sz w:val="20"/>
          <w:szCs w:val="20"/>
        </w:rPr>
        <w:t>2</w:t>
      </w:r>
      <w:r w:rsidRPr="005704EB">
        <w:rPr>
          <w:rFonts w:ascii="Times New Roman" w:hAnsi="Times New Roman" w:cs="Times New Roman"/>
          <w:sz w:val="20"/>
          <w:szCs w:val="20"/>
        </w:rPr>
        <w:t xml:space="preserve"> and table </w:t>
      </w:r>
      <w:r w:rsidR="00072321">
        <w:rPr>
          <w:rFonts w:ascii="Times New Roman" w:hAnsi="Times New Roman" w:cs="Times New Roman"/>
          <w:sz w:val="20"/>
          <w:szCs w:val="20"/>
        </w:rPr>
        <w:t>4</w:t>
      </w:r>
      <w:r w:rsidRPr="005704EB">
        <w:rPr>
          <w:rFonts w:ascii="Times New Roman" w:hAnsi="Times New Roman" w:cs="Times New Roman"/>
          <w:sz w:val="20"/>
          <w:szCs w:val="20"/>
        </w:rPr>
        <w:t xml:space="preserve"> respectively. </w:t>
      </w:r>
    </w:p>
    <w:p w14:paraId="35756016" w14:textId="37BC39DF" w:rsidR="00CF375B" w:rsidRPr="003A70DE" w:rsidRDefault="00CF375B" w:rsidP="00DB3D42">
      <w:pPr>
        <w:rPr>
          <w:rFonts w:ascii="Times New Roman" w:hAnsi="Times New Roman" w:cs="Times New Roman"/>
          <w:sz w:val="20"/>
          <w:szCs w:val="20"/>
        </w:rPr>
      </w:pPr>
      <w:r>
        <w:rPr>
          <w:rFonts w:ascii="Times New Roman" w:hAnsi="Times New Roman" w:cs="Times New Roman"/>
          <w:sz w:val="20"/>
          <w:szCs w:val="20"/>
        </w:rPr>
        <w:t>Based on above discussion,</w:t>
      </w:r>
      <w:r w:rsidR="006D5EBD" w:rsidRPr="006D5EBD">
        <w:rPr>
          <w:rFonts w:ascii="Times New Roman" w:hAnsi="Times New Roman" w:cs="Times New Roman"/>
          <w:kern w:val="0"/>
          <w:sz w:val="20"/>
          <w:szCs w:val="20"/>
          <w:lang w:val="en-GB"/>
        </w:rPr>
        <w:t xml:space="preserve"> </w:t>
      </w:r>
      <w:r w:rsidR="006D5EBD">
        <w:rPr>
          <w:rFonts w:ascii="Times New Roman" w:hAnsi="Times New Roman" w:cs="Times New Roman"/>
          <w:kern w:val="0"/>
          <w:sz w:val="20"/>
          <w:szCs w:val="20"/>
          <w:lang w:val="en-GB"/>
        </w:rPr>
        <w:t xml:space="preserve">it’s proposed to discuss the reply RAN1 LS based on attached draft LS out. </w:t>
      </w:r>
      <w:r>
        <w:rPr>
          <w:rFonts w:ascii="Times New Roman" w:hAnsi="Times New Roman" w:cs="Times New Roman"/>
          <w:sz w:val="20"/>
          <w:szCs w:val="20"/>
        </w:rPr>
        <w:t xml:space="preserve"> </w:t>
      </w:r>
    </w:p>
    <w:p w14:paraId="277971BB" w14:textId="77777777" w:rsidR="006C170D" w:rsidRPr="009676EF" w:rsidRDefault="005F1418" w:rsidP="009676EF">
      <w:pPr>
        <w:pStyle w:val="1"/>
        <w:rPr>
          <w:rFonts w:cs="Arial"/>
          <w:lang w:eastAsia="zh-CN"/>
        </w:rPr>
      </w:pPr>
      <w:r>
        <w:rPr>
          <w:rFonts w:cs="Arial"/>
          <w:lang w:eastAsia="zh-CN"/>
        </w:rPr>
        <w:t>Reference</w:t>
      </w:r>
      <w:r w:rsidR="004B40D6">
        <w:rPr>
          <w:rFonts w:cs="Arial"/>
          <w:lang w:eastAsia="zh-CN"/>
        </w:rPr>
        <w:t xml:space="preserve"> </w:t>
      </w:r>
    </w:p>
    <w:p w14:paraId="1A153795" w14:textId="33D634FE" w:rsidR="008851BA" w:rsidRPr="00576E7E" w:rsidRDefault="008851BA" w:rsidP="008851BA">
      <w:pPr>
        <w:widowControl/>
        <w:jc w:val="left"/>
        <w:rPr>
          <w:rFonts w:ascii="Times New Roman" w:eastAsia="宋体" w:hAnsi="Times New Roman" w:cs="Times New Roman"/>
          <w:sz w:val="20"/>
          <w:szCs w:val="20"/>
          <w:lang w:eastAsia="ja-JP"/>
        </w:rPr>
      </w:pPr>
      <w:r w:rsidRPr="00576E7E">
        <w:rPr>
          <w:rFonts w:ascii="Times New Roman" w:eastAsia="宋体" w:hAnsi="Times New Roman" w:cs="Times New Roman"/>
          <w:sz w:val="20"/>
          <w:szCs w:val="20"/>
          <w:lang w:eastAsia="ja-JP"/>
        </w:rPr>
        <w:t>[</w:t>
      </w:r>
      <w:r>
        <w:rPr>
          <w:rFonts w:ascii="Times New Roman" w:eastAsia="宋体" w:hAnsi="Times New Roman" w:cs="Times New Roman"/>
          <w:sz w:val="20"/>
          <w:szCs w:val="20"/>
          <w:lang w:eastAsia="ja-JP"/>
        </w:rPr>
        <w:t>1</w:t>
      </w:r>
      <w:r w:rsidRPr="00576E7E">
        <w:rPr>
          <w:rFonts w:ascii="Times New Roman" w:eastAsia="宋体" w:hAnsi="Times New Roman" w:cs="Times New Roman"/>
          <w:sz w:val="20"/>
          <w:szCs w:val="20"/>
          <w:lang w:eastAsia="ja-JP"/>
        </w:rPr>
        <w:t xml:space="preserve">] </w:t>
      </w:r>
      <w:r w:rsidR="00C04FDC" w:rsidRPr="00C04FDC">
        <w:rPr>
          <w:rFonts w:ascii="Times New Roman" w:eastAsia="宋体" w:hAnsi="Times New Roman" w:cs="Times New Roman" w:hint="eastAsia"/>
          <w:sz w:val="20"/>
          <w:szCs w:val="20"/>
          <w:lang w:eastAsia="ja-JP"/>
        </w:rPr>
        <w:t>RP-22135</w:t>
      </w:r>
      <w:r w:rsidR="00117FFA">
        <w:rPr>
          <w:rFonts w:ascii="Times New Roman" w:eastAsia="宋体" w:hAnsi="Times New Roman" w:cs="Times New Roman"/>
          <w:sz w:val="20"/>
          <w:szCs w:val="20"/>
          <w:lang w:eastAsia="ja-JP"/>
        </w:rPr>
        <w:t>2</w:t>
      </w:r>
      <w:r w:rsidR="009A16A7" w:rsidRPr="009E03E4">
        <w:rPr>
          <w:rFonts w:ascii="Times New Roman" w:eastAsia="宋体" w:hAnsi="Times New Roman" w:cs="Times New Roman"/>
          <w:sz w:val="20"/>
          <w:szCs w:val="20"/>
          <w:lang w:eastAsia="ja-JP"/>
        </w:rPr>
        <w:t>,</w:t>
      </w:r>
      <w:r w:rsidR="009A16A7">
        <w:rPr>
          <w:rFonts w:ascii="Times New Roman" w:eastAsia="宋体" w:hAnsi="Times New Roman" w:cs="Times New Roman"/>
          <w:sz w:val="20"/>
          <w:szCs w:val="20"/>
          <w:lang w:eastAsia="ja-JP"/>
        </w:rPr>
        <w:t xml:space="preserve"> </w:t>
      </w:r>
      <w:r w:rsidR="00C04FDC" w:rsidRPr="00C04FDC">
        <w:rPr>
          <w:rFonts w:ascii="Times New Roman" w:eastAsia="宋体" w:hAnsi="Times New Roman" w:cs="Times New Roman"/>
          <w:sz w:val="20"/>
          <w:szCs w:val="20"/>
          <w:lang w:eastAsia="ja-JP"/>
        </w:rPr>
        <w:t>Study on evolution of NR duplex operation</w:t>
      </w:r>
    </w:p>
    <w:p w14:paraId="335BD4A9" w14:textId="515489BF" w:rsidR="007036B0" w:rsidRPr="00C04FDC" w:rsidRDefault="00BD2186" w:rsidP="007036B0">
      <w:pPr>
        <w:rPr>
          <w:rFonts w:ascii="Times New Roman" w:eastAsia="宋体" w:hAnsi="Times New Roman" w:cs="Times New Roman"/>
          <w:sz w:val="20"/>
          <w:szCs w:val="20"/>
          <w:lang w:eastAsia="ja-JP"/>
        </w:rPr>
      </w:pPr>
      <w:r w:rsidRPr="009E03E4">
        <w:rPr>
          <w:rFonts w:ascii="Times New Roman" w:eastAsia="宋体" w:hAnsi="Times New Roman" w:cs="Times New Roman"/>
          <w:sz w:val="20"/>
          <w:szCs w:val="20"/>
          <w:lang w:eastAsia="ja-JP"/>
        </w:rPr>
        <w:t>[</w:t>
      </w:r>
      <w:r w:rsidR="008851BA">
        <w:rPr>
          <w:rFonts w:ascii="Times New Roman" w:eastAsia="宋体" w:hAnsi="Times New Roman" w:cs="Times New Roman"/>
          <w:sz w:val="20"/>
          <w:szCs w:val="20"/>
          <w:lang w:eastAsia="ja-JP"/>
        </w:rPr>
        <w:t>2</w:t>
      </w:r>
      <w:r w:rsidRPr="009E03E4">
        <w:rPr>
          <w:rFonts w:ascii="Times New Roman" w:eastAsia="宋体" w:hAnsi="Times New Roman" w:cs="Times New Roman"/>
          <w:sz w:val="20"/>
          <w:szCs w:val="20"/>
          <w:lang w:eastAsia="ja-JP"/>
        </w:rPr>
        <w:t xml:space="preserve">] </w:t>
      </w:r>
      <w:r w:rsidR="003440D6">
        <w:rPr>
          <w:rFonts w:ascii="Times New Roman" w:eastAsia="宋体" w:hAnsi="Times New Roman" w:cs="Times New Roman"/>
          <w:sz w:val="20"/>
          <w:szCs w:val="20"/>
          <w:lang w:eastAsia="ja-JP"/>
        </w:rPr>
        <w:t>R</w:t>
      </w:r>
      <w:r w:rsidR="00C04FDC">
        <w:rPr>
          <w:rFonts w:ascii="Times New Roman" w:eastAsia="宋体" w:hAnsi="Times New Roman" w:cs="Times New Roman"/>
          <w:sz w:val="20"/>
          <w:szCs w:val="20"/>
          <w:lang w:eastAsia="ja-JP"/>
        </w:rPr>
        <w:t>1-2205543</w:t>
      </w:r>
      <w:r w:rsidR="00FB3F81">
        <w:rPr>
          <w:rFonts w:ascii="Times New Roman" w:eastAsia="宋体" w:hAnsi="Times New Roman" w:cs="Times New Roman"/>
          <w:sz w:val="20"/>
          <w:szCs w:val="20"/>
          <w:lang w:eastAsia="ja-JP"/>
        </w:rPr>
        <w:t xml:space="preserve">, </w:t>
      </w:r>
      <w:r w:rsidR="00C04FDC" w:rsidRPr="00C04FDC">
        <w:rPr>
          <w:rFonts w:ascii="Times New Roman" w:eastAsia="宋体" w:hAnsi="Times New Roman" w:cs="Times New Roman"/>
          <w:sz w:val="20"/>
          <w:szCs w:val="20"/>
          <w:lang w:eastAsia="ja-JP"/>
        </w:rPr>
        <w:t>LS on interference modelling for duplex evolution</w:t>
      </w:r>
    </w:p>
    <w:p w14:paraId="7D9031D8" w14:textId="42BBBE5D" w:rsidR="00B601A4" w:rsidRDefault="006E3B12" w:rsidP="00EA6189">
      <w:pPr>
        <w:rPr>
          <w:rFonts w:ascii="Times New Roman" w:hAnsi="Times New Roman" w:cs="Times New Roman"/>
          <w:sz w:val="20"/>
          <w:szCs w:val="16"/>
        </w:rPr>
      </w:pPr>
      <w:r>
        <w:rPr>
          <w:rFonts w:ascii="Times New Roman" w:hAnsi="Times New Roman" w:cs="Times New Roman" w:hint="eastAsia"/>
          <w:sz w:val="20"/>
          <w:szCs w:val="16"/>
        </w:rPr>
        <w:t>[</w:t>
      </w:r>
      <w:r w:rsidR="00C04FDC">
        <w:rPr>
          <w:rFonts w:ascii="Times New Roman" w:hAnsi="Times New Roman" w:cs="Times New Roman"/>
          <w:sz w:val="20"/>
          <w:szCs w:val="16"/>
        </w:rPr>
        <w:t>3] R4-22</w:t>
      </w:r>
      <w:r w:rsidR="00225FD0">
        <w:rPr>
          <w:rFonts w:ascii="Times New Roman" w:hAnsi="Times New Roman" w:cs="Times New Roman"/>
          <w:sz w:val="20"/>
          <w:szCs w:val="16"/>
        </w:rPr>
        <w:t>12487</w:t>
      </w:r>
      <w:r w:rsidR="00C04FDC">
        <w:rPr>
          <w:rFonts w:ascii="Times New Roman" w:hAnsi="Times New Roman" w:cs="Times New Roman"/>
          <w:sz w:val="20"/>
          <w:szCs w:val="16"/>
        </w:rPr>
        <w:t xml:space="preserve">, RAN4 work plan for Study on evolution of NR duplex operation </w:t>
      </w:r>
    </w:p>
    <w:p w14:paraId="64025458" w14:textId="6A19EEFD" w:rsidR="00CF375B" w:rsidRDefault="00CF375B" w:rsidP="00EA6189">
      <w:pPr>
        <w:rPr>
          <w:rFonts w:ascii="Times New Roman" w:hAnsi="Times New Roman" w:cs="Times New Roman"/>
          <w:sz w:val="20"/>
          <w:szCs w:val="16"/>
        </w:rPr>
      </w:pPr>
      <w:r>
        <w:rPr>
          <w:rFonts w:ascii="Times New Roman" w:hAnsi="Times New Roman" w:cs="Times New Roman"/>
          <w:sz w:val="20"/>
          <w:szCs w:val="16"/>
        </w:rPr>
        <w:t>[</w:t>
      </w:r>
      <w:r w:rsidR="005C1B91">
        <w:rPr>
          <w:rFonts w:ascii="Times New Roman" w:hAnsi="Times New Roman" w:cs="Times New Roman"/>
          <w:sz w:val="20"/>
          <w:szCs w:val="16"/>
        </w:rPr>
        <w:t>4</w:t>
      </w:r>
      <w:r>
        <w:rPr>
          <w:rFonts w:ascii="Times New Roman" w:hAnsi="Times New Roman" w:cs="Times New Roman"/>
          <w:sz w:val="20"/>
          <w:szCs w:val="16"/>
        </w:rPr>
        <w:t>] R4-221</w:t>
      </w:r>
      <w:r w:rsidR="00225FD0">
        <w:rPr>
          <w:rFonts w:ascii="Times New Roman" w:hAnsi="Times New Roman" w:cs="Times New Roman"/>
          <w:sz w:val="20"/>
          <w:szCs w:val="16"/>
        </w:rPr>
        <w:t>2485</w:t>
      </w:r>
      <w:r>
        <w:rPr>
          <w:rFonts w:ascii="Times New Roman" w:hAnsi="Times New Roman" w:cs="Times New Roman"/>
          <w:sz w:val="20"/>
          <w:szCs w:val="16"/>
        </w:rPr>
        <w:t xml:space="preserve">, RAN4 impact due to NR duplex evolution </w:t>
      </w:r>
    </w:p>
    <w:p w14:paraId="56257435" w14:textId="0FB751B6" w:rsidR="00D97754" w:rsidRDefault="00910029" w:rsidP="00EA6189">
      <w:pPr>
        <w:rPr>
          <w:rFonts w:ascii="Times New Roman" w:hAnsi="Times New Roman" w:cs="Times New Roman"/>
          <w:i/>
          <w:sz w:val="20"/>
          <w:szCs w:val="16"/>
        </w:rPr>
      </w:pPr>
      <w:r>
        <w:rPr>
          <w:rFonts w:ascii="Times New Roman" w:hAnsi="Times New Roman" w:cs="Times New Roman"/>
          <w:sz w:val="20"/>
          <w:szCs w:val="16"/>
        </w:rPr>
        <w:t>[</w:t>
      </w:r>
      <w:r w:rsidR="005C1B91">
        <w:rPr>
          <w:rFonts w:ascii="Times New Roman" w:hAnsi="Times New Roman" w:cs="Times New Roman"/>
          <w:sz w:val="20"/>
          <w:szCs w:val="16"/>
        </w:rPr>
        <w:t>5</w:t>
      </w:r>
      <w:r>
        <w:rPr>
          <w:rFonts w:ascii="Times New Roman" w:hAnsi="Times New Roman" w:cs="Times New Roman"/>
          <w:sz w:val="20"/>
          <w:szCs w:val="16"/>
        </w:rPr>
        <w:t xml:space="preserve">] </w:t>
      </w:r>
      <w:r w:rsidR="00225FD0">
        <w:rPr>
          <w:rFonts w:ascii="Times New Roman" w:hAnsi="Times New Roman" w:cs="Times New Roman"/>
          <w:kern w:val="0"/>
          <w:sz w:val="20"/>
          <w:szCs w:val="16"/>
        </w:rPr>
        <w:t>R</w:t>
      </w:r>
      <w:r w:rsidR="00225FD0">
        <w:rPr>
          <w:rFonts w:ascii="Times New Roman" w:eastAsia="宋体" w:hAnsi="Times New Roman" w:cs="Times New Roman"/>
          <w:kern w:val="0"/>
          <w:sz w:val="20"/>
          <w:szCs w:val="20"/>
          <w:lang w:eastAsia="ja-JP"/>
        </w:rPr>
        <w:t xml:space="preserve">4-2212697, Scenarios, assumptions and analysis for SBFD </w:t>
      </w:r>
      <w:proofErr w:type="spellStart"/>
      <w:r w:rsidR="00225FD0">
        <w:rPr>
          <w:rFonts w:ascii="Times New Roman" w:eastAsia="宋体" w:hAnsi="Times New Roman" w:cs="Times New Roman"/>
          <w:kern w:val="0"/>
          <w:sz w:val="20"/>
          <w:szCs w:val="20"/>
          <w:lang w:eastAsia="ja-JP"/>
        </w:rPr>
        <w:t>coex</w:t>
      </w:r>
      <w:proofErr w:type="spellEnd"/>
      <w:r w:rsidR="00225FD0">
        <w:rPr>
          <w:rFonts w:ascii="Times New Roman" w:eastAsia="宋体" w:hAnsi="Times New Roman" w:cs="Times New Roman"/>
          <w:kern w:val="0"/>
          <w:sz w:val="20"/>
          <w:szCs w:val="20"/>
          <w:lang w:eastAsia="ja-JP"/>
        </w:rPr>
        <w:t xml:space="preserve"> study</w:t>
      </w:r>
    </w:p>
    <w:p w14:paraId="1C06A2B3" w14:textId="059C9869" w:rsidR="00474210" w:rsidRPr="00474210" w:rsidRDefault="00474210" w:rsidP="00EA6189">
      <w:pPr>
        <w:rPr>
          <w:rFonts w:ascii="Times New Roman" w:hAnsi="Times New Roman" w:cs="Times New Roman"/>
          <w:sz w:val="20"/>
          <w:szCs w:val="16"/>
        </w:rPr>
      </w:pPr>
      <w:r w:rsidRPr="00474210">
        <w:rPr>
          <w:rFonts w:ascii="Times New Roman" w:hAnsi="Times New Roman" w:cs="Times New Roman"/>
          <w:sz w:val="20"/>
          <w:szCs w:val="16"/>
        </w:rPr>
        <w:t>[</w:t>
      </w:r>
      <w:r w:rsidR="005C1B91">
        <w:rPr>
          <w:rFonts w:ascii="Times New Roman" w:hAnsi="Times New Roman" w:cs="Times New Roman"/>
          <w:sz w:val="20"/>
          <w:szCs w:val="16"/>
        </w:rPr>
        <w:t>6</w:t>
      </w:r>
      <w:r w:rsidRPr="00474210">
        <w:rPr>
          <w:rFonts w:ascii="Times New Roman" w:hAnsi="Times New Roman" w:cs="Times New Roman"/>
          <w:sz w:val="20"/>
          <w:szCs w:val="16"/>
        </w:rPr>
        <w:t>] R1-2206421, SBFD feasibility and design considerations for NR duplex evolution</w:t>
      </w:r>
    </w:p>
    <w:p w14:paraId="53DE6976" w14:textId="77777777" w:rsidR="00D97754" w:rsidRDefault="00D97754">
      <w:pPr>
        <w:widowControl/>
        <w:jc w:val="left"/>
        <w:rPr>
          <w:rFonts w:ascii="Times New Roman" w:hAnsi="Times New Roman" w:cs="Times New Roman"/>
          <w:i/>
          <w:sz w:val="20"/>
          <w:szCs w:val="16"/>
        </w:rPr>
      </w:pPr>
      <w:r>
        <w:rPr>
          <w:rFonts w:ascii="Times New Roman" w:hAnsi="Times New Roman" w:cs="Times New Roman"/>
          <w:i/>
          <w:sz w:val="20"/>
          <w:szCs w:val="16"/>
        </w:rPr>
        <w:br w:type="page"/>
      </w:r>
    </w:p>
    <w:p w14:paraId="5D064604" w14:textId="77777777" w:rsidR="00933BBE" w:rsidRDefault="00933BBE" w:rsidP="00EA6189">
      <w:pPr>
        <w:rPr>
          <w:rFonts w:ascii="Times New Roman" w:hAnsi="Times New Roman" w:cs="Times New Roman"/>
          <w:sz w:val="20"/>
          <w:szCs w:val="16"/>
        </w:rPr>
      </w:pPr>
    </w:p>
    <w:p w14:paraId="43E85405" w14:textId="0EC3A98C" w:rsidR="006D5EBD" w:rsidRDefault="006D5EBD" w:rsidP="006D5EBD">
      <w:pPr>
        <w:pStyle w:val="a7"/>
        <w:rPr>
          <w:rFonts w:eastAsia="宋体" w:cs="Arial"/>
          <w:lang w:eastAsia="zh-CN"/>
        </w:rPr>
      </w:pPr>
      <w:r>
        <w:rPr>
          <w:rFonts w:cs="Arial"/>
        </w:rPr>
        <w:t>3GPP TSG-RAN WG4 Meeting #</w:t>
      </w:r>
      <w:r>
        <w:rPr>
          <w:rFonts w:eastAsia="宋体" w:cs="Arial"/>
          <w:lang w:eastAsia="zh-CN"/>
        </w:rPr>
        <w:t xml:space="preserve">104e                                               R4-221xxxx                                                                  </w:t>
      </w:r>
    </w:p>
    <w:p w14:paraId="42EC1A82" w14:textId="6C978027" w:rsidR="006D5EBD" w:rsidRDefault="006D5EBD" w:rsidP="006D5EBD">
      <w:pPr>
        <w:pStyle w:val="a7"/>
        <w:rPr>
          <w:rFonts w:eastAsiaTheme="minorEastAsia" w:cs="Arial"/>
          <w:lang w:eastAsia="zh-CN"/>
        </w:rPr>
      </w:pPr>
      <w:r>
        <w:t>Electronic Meeting</w:t>
      </w:r>
      <w:r>
        <w:rPr>
          <w:rFonts w:cs="Arial"/>
        </w:rPr>
        <w:t xml:space="preserve">, </w:t>
      </w:r>
      <w:r w:rsidR="00DA01CE">
        <w:rPr>
          <w:rFonts w:cs="Arial"/>
        </w:rPr>
        <w:t>15</w:t>
      </w:r>
      <w:r>
        <w:rPr>
          <w:rFonts w:cs="Arial"/>
          <w:vertAlign w:val="superscript"/>
        </w:rPr>
        <w:t>th</w:t>
      </w:r>
      <w:r>
        <w:rPr>
          <w:rFonts w:cs="Arial"/>
        </w:rPr>
        <w:t>– 2</w:t>
      </w:r>
      <w:r w:rsidR="00DA01CE">
        <w:rPr>
          <w:rFonts w:cs="Arial"/>
        </w:rPr>
        <w:t>6</w:t>
      </w:r>
      <w:r>
        <w:rPr>
          <w:rFonts w:cs="Arial"/>
          <w:vertAlign w:val="superscript"/>
        </w:rPr>
        <w:t>th</w:t>
      </w:r>
      <w:r>
        <w:rPr>
          <w:rFonts w:cs="Arial"/>
        </w:rPr>
        <w:t xml:space="preserve"> </w:t>
      </w:r>
      <w:r w:rsidR="00DA01CE">
        <w:rPr>
          <w:rFonts w:eastAsiaTheme="minorEastAsia" w:cs="Arial"/>
          <w:lang w:eastAsia="zh-CN"/>
        </w:rPr>
        <w:t>Aug</w:t>
      </w:r>
      <w:r>
        <w:rPr>
          <w:rFonts w:cs="Arial"/>
        </w:rPr>
        <w:t>, 20</w:t>
      </w:r>
      <w:r>
        <w:rPr>
          <w:rFonts w:eastAsiaTheme="minorEastAsia" w:cs="Arial"/>
          <w:lang w:eastAsia="zh-CN"/>
        </w:rPr>
        <w:t>22</w:t>
      </w:r>
    </w:p>
    <w:p w14:paraId="76C1CD22" w14:textId="77777777" w:rsidR="006D5EBD" w:rsidRDefault="006D5EBD" w:rsidP="006D5EBD">
      <w:pPr>
        <w:rPr>
          <w:rFonts w:ascii="Arial" w:hAnsi="Arial" w:cs="Arial"/>
          <w:lang w:val="en-GB"/>
        </w:rPr>
      </w:pPr>
    </w:p>
    <w:p w14:paraId="03E77E60" w14:textId="37F14815" w:rsidR="006D5EBD" w:rsidRDefault="006D5EBD" w:rsidP="006D5EBD">
      <w:pPr>
        <w:spacing w:after="60"/>
        <w:ind w:left="1985" w:hanging="1985"/>
        <w:rPr>
          <w:rFonts w:ascii="Arial" w:hAnsi="Arial" w:cs="Arial"/>
          <w:b/>
          <w:sz w:val="22"/>
        </w:rPr>
      </w:pPr>
      <w:r>
        <w:rPr>
          <w:rFonts w:ascii="Arial" w:hAnsi="Arial" w:cs="Arial"/>
          <w:b/>
          <w:sz w:val="22"/>
        </w:rPr>
        <w:t>Title:</w:t>
      </w:r>
      <w:r>
        <w:rPr>
          <w:rFonts w:ascii="Arial" w:hAnsi="Arial" w:cs="Arial"/>
          <w:b/>
          <w:sz w:val="22"/>
        </w:rPr>
        <w:tab/>
      </w:r>
      <w:r w:rsidR="00213705">
        <w:rPr>
          <w:rFonts w:ascii="Arial" w:hAnsi="Arial" w:cs="Arial"/>
          <w:b/>
          <w:sz w:val="22"/>
        </w:rPr>
        <w:t xml:space="preserve">Reply </w:t>
      </w:r>
      <w:r>
        <w:rPr>
          <w:rFonts w:ascii="Arial" w:hAnsi="Arial" w:cs="Arial"/>
          <w:b/>
          <w:sz w:val="22"/>
        </w:rPr>
        <w:t>LS on interference modelling for duplex evolution</w:t>
      </w:r>
    </w:p>
    <w:p w14:paraId="62E7E770" w14:textId="2002CDEC" w:rsidR="006D5EBD" w:rsidRDefault="006D5EBD" w:rsidP="006D5EBD">
      <w:pPr>
        <w:spacing w:after="60"/>
        <w:ind w:left="1985" w:hanging="1985"/>
        <w:rPr>
          <w:rFonts w:ascii="Arial" w:hAnsi="Arial" w:cs="Arial"/>
          <w:b/>
          <w:bCs/>
          <w:sz w:val="22"/>
        </w:rPr>
      </w:pPr>
      <w:bookmarkStart w:id="0" w:name="OLE_LINK58"/>
      <w:bookmarkStart w:id="1" w:name="OLE_LINK57"/>
      <w:r>
        <w:rPr>
          <w:rFonts w:ascii="Arial" w:hAnsi="Arial" w:cs="Arial"/>
          <w:b/>
          <w:sz w:val="22"/>
        </w:rPr>
        <w:t>Response to:</w:t>
      </w:r>
      <w:r>
        <w:rPr>
          <w:rFonts w:ascii="Arial" w:hAnsi="Arial" w:cs="Arial"/>
          <w:b/>
          <w:bCs/>
          <w:sz w:val="22"/>
        </w:rPr>
        <w:tab/>
        <w:t xml:space="preserve">LS </w:t>
      </w:r>
      <w:r w:rsidR="00213705">
        <w:rPr>
          <w:rFonts w:ascii="Arial" w:hAnsi="Arial" w:cs="Arial"/>
          <w:b/>
          <w:bCs/>
          <w:sz w:val="22"/>
        </w:rPr>
        <w:t xml:space="preserve">in </w:t>
      </w:r>
      <w:r>
        <w:rPr>
          <w:rFonts w:ascii="Arial" w:hAnsi="Arial" w:cs="Arial"/>
          <w:b/>
          <w:bCs/>
          <w:sz w:val="22"/>
        </w:rPr>
        <w:t>R1-2205443/R4-221</w:t>
      </w:r>
      <w:r w:rsidR="00083A5E">
        <w:rPr>
          <w:rFonts w:ascii="Arial" w:hAnsi="Arial" w:cs="Arial"/>
          <w:b/>
          <w:bCs/>
          <w:sz w:val="22"/>
        </w:rPr>
        <w:t>1510</w:t>
      </w:r>
      <w:r>
        <w:rPr>
          <w:rFonts w:ascii="Arial" w:hAnsi="Arial" w:cs="Arial"/>
          <w:b/>
          <w:bCs/>
          <w:sz w:val="22"/>
        </w:rPr>
        <w:t xml:space="preserve"> on </w:t>
      </w:r>
      <w:r>
        <w:rPr>
          <w:rFonts w:ascii="Arial" w:hAnsi="Arial" w:cs="Arial"/>
          <w:b/>
          <w:sz w:val="22"/>
        </w:rPr>
        <w:t>interference modelling for duplex evolution</w:t>
      </w:r>
    </w:p>
    <w:p w14:paraId="75A6A739" w14:textId="0CC91284" w:rsidR="006D5EBD" w:rsidRDefault="006D5EBD" w:rsidP="006D5EBD">
      <w:pPr>
        <w:spacing w:after="60"/>
        <w:ind w:left="1985" w:hanging="1985"/>
        <w:rPr>
          <w:rFonts w:ascii="Arial" w:hAnsi="Arial" w:cs="Arial"/>
          <w:b/>
          <w:bCs/>
          <w:sz w:val="22"/>
        </w:rPr>
      </w:pPr>
      <w:bookmarkStart w:id="2" w:name="OLE_LINK61"/>
      <w:bookmarkStart w:id="3" w:name="OLE_LINK60"/>
      <w:bookmarkStart w:id="4" w:name="OLE_LINK59"/>
      <w:bookmarkEnd w:id="0"/>
      <w:bookmarkEnd w:id="1"/>
      <w:r>
        <w:rPr>
          <w:rFonts w:ascii="Arial" w:hAnsi="Arial" w:cs="Arial"/>
          <w:b/>
          <w:sz w:val="22"/>
        </w:rPr>
        <w:t>Release:</w:t>
      </w:r>
      <w:r>
        <w:rPr>
          <w:rFonts w:ascii="Arial" w:hAnsi="Arial" w:cs="Arial"/>
          <w:b/>
          <w:bCs/>
          <w:sz w:val="22"/>
        </w:rPr>
        <w:tab/>
        <w:t>Rel-18</w:t>
      </w:r>
    </w:p>
    <w:bookmarkEnd w:id="2"/>
    <w:bookmarkEnd w:id="3"/>
    <w:bookmarkEnd w:id="4"/>
    <w:p w14:paraId="156A395C" w14:textId="6B5B051A" w:rsidR="006D5EBD" w:rsidRDefault="006D5EBD" w:rsidP="006D5EBD">
      <w:pPr>
        <w:spacing w:after="60"/>
        <w:ind w:left="1985" w:hanging="1985"/>
        <w:rPr>
          <w:rFonts w:ascii="Arial" w:hAnsi="Arial" w:cs="Arial"/>
          <w:b/>
          <w:bCs/>
          <w:sz w:val="22"/>
        </w:rPr>
      </w:pPr>
      <w:r>
        <w:rPr>
          <w:rFonts w:ascii="Arial" w:hAnsi="Arial" w:cs="Arial"/>
          <w:b/>
          <w:sz w:val="22"/>
        </w:rPr>
        <w:t>Work Item:</w:t>
      </w:r>
      <w:r>
        <w:rPr>
          <w:rFonts w:ascii="Arial" w:hAnsi="Arial" w:cs="Arial"/>
          <w:b/>
          <w:bCs/>
          <w:sz w:val="22"/>
        </w:rPr>
        <w:tab/>
      </w:r>
      <w:bookmarkStart w:id="5" w:name="_Hlk103894176"/>
      <w:proofErr w:type="spellStart"/>
      <w:r>
        <w:rPr>
          <w:rFonts w:ascii="Arial" w:hAnsi="Arial" w:cs="Arial"/>
          <w:b/>
          <w:bCs/>
          <w:sz w:val="22"/>
        </w:rPr>
        <w:t>FS_NR_duplex_evo</w:t>
      </w:r>
      <w:bookmarkEnd w:id="5"/>
      <w:proofErr w:type="spellEnd"/>
    </w:p>
    <w:p w14:paraId="27273772" w14:textId="77777777" w:rsidR="006D5EBD" w:rsidRDefault="006D5EBD" w:rsidP="006D5EBD">
      <w:pPr>
        <w:spacing w:after="60"/>
        <w:ind w:left="1985" w:hanging="1985"/>
        <w:rPr>
          <w:rFonts w:ascii="Arial" w:hAnsi="Arial" w:cs="Arial"/>
          <w:b/>
          <w:sz w:val="22"/>
        </w:rPr>
      </w:pPr>
    </w:p>
    <w:p w14:paraId="2686CCA9" w14:textId="77777777" w:rsidR="006D5EBD" w:rsidRDefault="006D5EBD" w:rsidP="006D5EBD">
      <w:pPr>
        <w:spacing w:after="60"/>
        <w:ind w:left="1985" w:hanging="1985"/>
        <w:rPr>
          <w:rFonts w:ascii="Arial" w:hAnsi="Arial" w:cs="Arial"/>
          <w:b/>
          <w:sz w:val="22"/>
        </w:rPr>
      </w:pPr>
      <w:r>
        <w:rPr>
          <w:rFonts w:ascii="Arial" w:hAnsi="Arial" w:cs="Arial"/>
          <w:b/>
          <w:sz w:val="22"/>
        </w:rPr>
        <w:t>Source:</w:t>
      </w:r>
      <w:r>
        <w:rPr>
          <w:rFonts w:ascii="Arial" w:hAnsi="Arial" w:cs="Arial"/>
          <w:b/>
          <w:sz w:val="22"/>
        </w:rPr>
        <w:tab/>
        <w:t>RAN WG4</w:t>
      </w:r>
    </w:p>
    <w:p w14:paraId="1C66245F" w14:textId="77777777" w:rsidR="006D5EBD" w:rsidRDefault="006D5EBD" w:rsidP="006D5EBD">
      <w:pPr>
        <w:spacing w:after="60"/>
        <w:ind w:left="1985" w:hanging="1985"/>
        <w:rPr>
          <w:rFonts w:ascii="Arial" w:hAnsi="Arial" w:cs="Arial"/>
          <w:b/>
          <w:bCs/>
          <w:sz w:val="22"/>
        </w:rPr>
      </w:pPr>
      <w:r>
        <w:rPr>
          <w:rFonts w:ascii="Arial" w:hAnsi="Arial" w:cs="Arial"/>
          <w:b/>
          <w:sz w:val="22"/>
        </w:rPr>
        <w:t>To:</w:t>
      </w:r>
      <w:r>
        <w:rPr>
          <w:rFonts w:ascii="Arial" w:hAnsi="Arial" w:cs="Arial"/>
          <w:b/>
          <w:bCs/>
          <w:sz w:val="22"/>
        </w:rPr>
        <w:tab/>
      </w:r>
      <w:r>
        <w:rPr>
          <w:rFonts w:ascii="Arial" w:hAnsi="Arial" w:cs="Arial"/>
          <w:b/>
          <w:sz w:val="22"/>
        </w:rPr>
        <w:t>RAN WG1</w:t>
      </w:r>
    </w:p>
    <w:p w14:paraId="158E141A" w14:textId="176E9143" w:rsidR="006D5EBD" w:rsidRDefault="006D5EBD" w:rsidP="006D5EBD">
      <w:pPr>
        <w:spacing w:after="60"/>
        <w:ind w:left="1985" w:hanging="1985"/>
        <w:rPr>
          <w:rFonts w:ascii="Arial" w:hAnsi="Arial" w:cs="Arial"/>
          <w:b/>
          <w:bCs/>
          <w:sz w:val="22"/>
        </w:rPr>
      </w:pPr>
      <w:bookmarkStart w:id="6" w:name="OLE_LINK46"/>
      <w:bookmarkStart w:id="7" w:name="OLE_LINK45"/>
      <w:r>
        <w:rPr>
          <w:rFonts w:ascii="Arial" w:hAnsi="Arial" w:cs="Arial"/>
          <w:b/>
          <w:sz w:val="22"/>
        </w:rPr>
        <w:t>Cc:</w:t>
      </w:r>
      <w:r>
        <w:rPr>
          <w:rFonts w:ascii="Arial" w:hAnsi="Arial" w:cs="Arial"/>
          <w:b/>
          <w:bCs/>
          <w:sz w:val="22"/>
        </w:rPr>
        <w:tab/>
      </w:r>
    </w:p>
    <w:bookmarkEnd w:id="6"/>
    <w:bookmarkEnd w:id="7"/>
    <w:p w14:paraId="06A5D6C8" w14:textId="77777777" w:rsidR="006D5EBD" w:rsidRDefault="006D5EBD" w:rsidP="006D5EBD">
      <w:pPr>
        <w:spacing w:after="60"/>
        <w:ind w:left="1985" w:hanging="1985"/>
        <w:rPr>
          <w:rFonts w:ascii="Arial" w:hAnsi="Arial" w:cs="Arial"/>
          <w:bCs/>
        </w:rPr>
      </w:pPr>
    </w:p>
    <w:p w14:paraId="232D6603" w14:textId="77777777" w:rsidR="006D5EBD" w:rsidRDefault="006D5EBD" w:rsidP="006D5EBD">
      <w:pPr>
        <w:spacing w:after="60"/>
        <w:ind w:left="1985" w:hanging="1985"/>
        <w:rPr>
          <w:rFonts w:ascii="Arial" w:hAnsi="Arial" w:cs="Arial"/>
          <w:b/>
          <w:bCs/>
          <w:sz w:val="22"/>
        </w:rPr>
      </w:pPr>
      <w:r>
        <w:rPr>
          <w:rFonts w:ascii="Arial" w:hAnsi="Arial" w:cs="Arial"/>
          <w:b/>
          <w:sz w:val="22"/>
        </w:rPr>
        <w:t>Contact person:</w:t>
      </w:r>
      <w:r>
        <w:rPr>
          <w:rFonts w:ascii="Arial" w:hAnsi="Arial" w:cs="Arial"/>
          <w:b/>
          <w:bCs/>
          <w:sz w:val="22"/>
        </w:rPr>
        <w:tab/>
      </w:r>
      <w:proofErr w:type="spellStart"/>
      <w:r>
        <w:rPr>
          <w:rFonts w:ascii="Arial" w:hAnsi="Arial" w:cs="Arial"/>
          <w:b/>
          <w:bCs/>
          <w:sz w:val="22"/>
        </w:rPr>
        <w:t>Yankun</w:t>
      </w:r>
      <w:proofErr w:type="spellEnd"/>
      <w:r>
        <w:rPr>
          <w:rFonts w:ascii="Arial" w:hAnsi="Arial" w:cs="Arial"/>
          <w:b/>
          <w:bCs/>
          <w:sz w:val="22"/>
        </w:rPr>
        <w:t xml:space="preserve"> Li, </w:t>
      </w:r>
      <w:hyperlink r:id="rId12" w:history="1">
        <w:r>
          <w:rPr>
            <w:rStyle w:val="af4"/>
            <w:rFonts w:ascii="Arial" w:hAnsi="Arial" w:cs="Arial"/>
            <w:b/>
            <w:bCs/>
            <w:sz w:val="22"/>
          </w:rPr>
          <w:t>Yankun.li@samsung</w:t>
        </w:r>
      </w:hyperlink>
      <w:r>
        <w:rPr>
          <w:rFonts w:ascii="Arial" w:hAnsi="Arial" w:cs="Arial"/>
          <w:b/>
          <w:bCs/>
          <w:sz w:val="22"/>
        </w:rPr>
        <w:t>.com</w:t>
      </w:r>
    </w:p>
    <w:p w14:paraId="1FAF5323" w14:textId="77777777" w:rsidR="006D5EBD" w:rsidRDefault="006D5EBD" w:rsidP="006D5EBD">
      <w:pPr>
        <w:spacing w:after="60"/>
        <w:ind w:left="1985" w:hanging="1985"/>
        <w:rPr>
          <w:rFonts w:ascii="Arial" w:hAnsi="Arial" w:cs="Arial"/>
          <w:b/>
          <w:bCs/>
          <w:sz w:val="22"/>
        </w:rPr>
      </w:pPr>
      <w:r>
        <w:rPr>
          <w:rFonts w:ascii="Arial" w:hAnsi="Arial" w:cs="Arial"/>
          <w:b/>
          <w:bCs/>
          <w:sz w:val="22"/>
        </w:rPr>
        <w:tab/>
      </w:r>
    </w:p>
    <w:p w14:paraId="24153B96" w14:textId="77777777" w:rsidR="006D5EBD" w:rsidRDefault="006D5EBD" w:rsidP="006D5EBD">
      <w:pPr>
        <w:spacing w:after="60"/>
        <w:ind w:left="1985" w:hanging="1985"/>
        <w:rPr>
          <w:rFonts w:ascii="Arial" w:hAnsi="Arial" w:cs="Arial"/>
          <w:b/>
          <w:sz w:val="22"/>
        </w:rPr>
      </w:pPr>
      <w:r>
        <w:rPr>
          <w:rFonts w:ascii="Arial" w:hAnsi="Arial" w:cs="Arial"/>
          <w:b/>
          <w:sz w:val="22"/>
        </w:rPr>
        <w:t>Send any reply LS to:</w:t>
      </w:r>
      <w:r>
        <w:rPr>
          <w:rFonts w:ascii="Arial" w:hAnsi="Arial" w:cs="Arial"/>
          <w:b/>
          <w:sz w:val="22"/>
        </w:rPr>
        <w:tab/>
        <w:t xml:space="preserve">3GPP Liaisons Coordinator, </w:t>
      </w:r>
      <w:hyperlink r:id="rId13" w:history="1">
        <w:r>
          <w:rPr>
            <w:rStyle w:val="af4"/>
            <w:rFonts w:ascii="Arial" w:hAnsi="Arial" w:cs="Arial"/>
            <w:b/>
            <w:sz w:val="22"/>
          </w:rPr>
          <w:t>mailto:3GPPLiaison@etsi.org</w:t>
        </w:r>
      </w:hyperlink>
    </w:p>
    <w:p w14:paraId="5D9BA31C" w14:textId="77777777" w:rsidR="006D5EBD" w:rsidRDefault="006D5EBD" w:rsidP="006D5EBD">
      <w:pPr>
        <w:spacing w:after="60"/>
        <w:ind w:left="1985" w:hanging="1985"/>
        <w:rPr>
          <w:rFonts w:ascii="Arial" w:hAnsi="Arial" w:cs="Arial"/>
          <w:b/>
        </w:rPr>
      </w:pPr>
    </w:p>
    <w:p w14:paraId="36CD5D29" w14:textId="77777777" w:rsidR="006D5EBD" w:rsidRDefault="006D5EBD" w:rsidP="006D5EBD">
      <w:pPr>
        <w:spacing w:after="60"/>
        <w:ind w:left="1985" w:hanging="1985"/>
        <w:rPr>
          <w:rFonts w:ascii="Arial" w:hAnsi="Arial" w:cs="Arial"/>
          <w:bCs/>
        </w:rPr>
      </w:pPr>
      <w:r>
        <w:rPr>
          <w:rFonts w:ascii="Arial" w:hAnsi="Arial" w:cs="Arial"/>
          <w:b/>
        </w:rPr>
        <w:t>Attachments:</w:t>
      </w:r>
      <w:r>
        <w:rPr>
          <w:rFonts w:ascii="Arial" w:hAnsi="Arial" w:cs="Arial"/>
          <w:bCs/>
        </w:rPr>
        <w:tab/>
      </w:r>
      <w:r>
        <w:t>-</w:t>
      </w:r>
    </w:p>
    <w:p w14:paraId="7F7BCEA0" w14:textId="77777777" w:rsidR="006D5EBD" w:rsidRDefault="006D5EBD" w:rsidP="006D5EBD">
      <w:pPr>
        <w:rPr>
          <w:rFonts w:ascii="Arial" w:hAnsi="Arial" w:cs="Arial"/>
        </w:rPr>
      </w:pPr>
    </w:p>
    <w:p w14:paraId="4BB2BD12" w14:textId="77777777" w:rsidR="006D5EBD" w:rsidRDefault="006D5EBD" w:rsidP="006D5EBD">
      <w:pPr>
        <w:pStyle w:val="1"/>
        <w:numPr>
          <w:ilvl w:val="0"/>
          <w:numId w:val="0"/>
        </w:numPr>
        <w:tabs>
          <w:tab w:val="left" w:pos="420"/>
        </w:tabs>
        <w:ind w:left="432" w:hanging="432"/>
      </w:pPr>
      <w:r>
        <w:t>1</w:t>
      </w:r>
      <w:r>
        <w:tab/>
        <w:t>Overall description</w:t>
      </w:r>
    </w:p>
    <w:p w14:paraId="230C3993" w14:textId="00475387" w:rsidR="006D5EBD" w:rsidRDefault="006D5EBD" w:rsidP="006D5EBD">
      <w:pPr>
        <w:spacing w:after="240"/>
        <w:rPr>
          <w:rFonts w:ascii="Arial" w:hAnsi="Arial" w:cs="Arial"/>
          <w:lang w:eastAsia="ja-JP"/>
        </w:rPr>
      </w:pPr>
      <w:r>
        <w:rPr>
          <w:rFonts w:ascii="Arial" w:hAnsi="Arial" w:cs="Arial"/>
          <w:lang w:eastAsia="ja-JP"/>
        </w:rPr>
        <w:t xml:space="preserve">RAN4 </w:t>
      </w:r>
      <w:r w:rsidR="002B0643">
        <w:rPr>
          <w:rFonts w:ascii="Arial" w:hAnsi="Arial" w:cs="Arial"/>
        </w:rPr>
        <w:t>thanks RAN1 for sharing the agreement on interference type for Rel-18 NR duplex evolution study</w:t>
      </w:r>
      <w:r>
        <w:rPr>
          <w:rFonts w:ascii="Arial" w:hAnsi="Arial" w:cs="Arial"/>
          <w:lang w:eastAsia="ja-JP"/>
        </w:rPr>
        <w:t>. For the questions</w:t>
      </w:r>
      <w:r w:rsidR="002B0643">
        <w:rPr>
          <w:rFonts w:ascii="Arial" w:hAnsi="Arial" w:cs="Arial"/>
          <w:lang w:eastAsia="ja-JP"/>
        </w:rPr>
        <w:t xml:space="preserve"> regarding the interference modelling for SBFD operation in SLS</w:t>
      </w:r>
      <w:r>
        <w:rPr>
          <w:rFonts w:ascii="Arial" w:hAnsi="Arial" w:cs="Arial"/>
          <w:lang w:eastAsia="ja-JP"/>
        </w:rPr>
        <w:t xml:space="preserve"> from RAN1, RAN4 has </w:t>
      </w:r>
      <w:r>
        <w:rPr>
          <w:rFonts w:ascii="Arial" w:hAnsi="Arial" w:cs="Arial"/>
        </w:rPr>
        <w:t xml:space="preserve">discussed and conclude the reply as follows: </w:t>
      </w:r>
      <w:r>
        <w:rPr>
          <w:rFonts w:ascii="Arial" w:hAnsi="Arial" w:cs="Arial"/>
          <w:lang w:eastAsia="ja-JP"/>
        </w:rPr>
        <w:t xml:space="preserve"> </w:t>
      </w:r>
    </w:p>
    <w:p w14:paraId="4B5C1C56" w14:textId="499F02FF" w:rsidR="002B0643" w:rsidRPr="00E63F49" w:rsidRDefault="002B0643" w:rsidP="002B0643">
      <w:pPr>
        <w:pStyle w:val="a9"/>
        <w:numPr>
          <w:ilvl w:val="0"/>
          <w:numId w:val="16"/>
        </w:numPr>
        <w:spacing w:after="240"/>
        <w:ind w:firstLineChars="0"/>
        <w:rPr>
          <w:rFonts w:ascii="Calibri" w:hAnsi="Calibri" w:cs="Calibri"/>
          <w:lang w:eastAsia="ja-JP"/>
        </w:rPr>
      </w:pPr>
      <w:r>
        <w:rPr>
          <w:rFonts w:ascii="Calibri" w:eastAsia="等线" w:hAnsi="Calibri" w:cs="Calibri"/>
          <w:b/>
          <w:bCs/>
          <w:i/>
          <w:iCs/>
          <w:lang w:val="en-GB"/>
        </w:rPr>
        <w:t xml:space="preserve">Reply to </w:t>
      </w:r>
      <w:proofErr w:type="spellStart"/>
      <w:r>
        <w:rPr>
          <w:rFonts w:ascii="Calibri" w:eastAsia="等线" w:hAnsi="Calibri" w:cs="Calibri"/>
          <w:b/>
          <w:bCs/>
          <w:i/>
          <w:iCs/>
          <w:lang w:val="en-GB"/>
        </w:rPr>
        <w:t>gNB</w:t>
      </w:r>
      <w:proofErr w:type="spellEnd"/>
      <w:r>
        <w:rPr>
          <w:rFonts w:ascii="Calibri" w:eastAsia="等线" w:hAnsi="Calibri" w:cs="Calibri"/>
          <w:b/>
          <w:bCs/>
          <w:i/>
          <w:iCs/>
          <w:lang w:val="en-GB"/>
        </w:rPr>
        <w:t xml:space="preserve"> </w:t>
      </w:r>
      <w:r w:rsidRPr="002B0643">
        <w:rPr>
          <w:rFonts w:ascii="Calibri" w:eastAsia="等线" w:hAnsi="Calibri" w:cs="Calibri"/>
          <w:b/>
          <w:bCs/>
          <w:i/>
          <w:iCs/>
          <w:lang w:val="en-GB"/>
        </w:rPr>
        <w:t>self-interference modelling for system level simulation</w:t>
      </w:r>
    </w:p>
    <w:p w14:paraId="708DD9C1" w14:textId="292BFDCB" w:rsidR="00E63F49" w:rsidRDefault="00E63F49" w:rsidP="00E63F49">
      <w:pPr>
        <w:spacing w:after="240"/>
        <w:rPr>
          <w:rFonts w:ascii="Arial" w:hAnsi="Arial" w:cs="Arial"/>
          <w:lang w:eastAsia="ja-JP"/>
        </w:rPr>
      </w:pPr>
      <w:r w:rsidRPr="00E63F49">
        <w:rPr>
          <w:rFonts w:ascii="Arial" w:hAnsi="Arial" w:cs="Arial" w:hint="eastAsia"/>
          <w:lang w:eastAsia="ja-JP"/>
        </w:rPr>
        <w:t>T</w:t>
      </w:r>
      <w:r w:rsidRPr="00E63F49">
        <w:rPr>
          <w:rFonts w:ascii="Arial" w:hAnsi="Arial" w:cs="Arial"/>
          <w:lang w:eastAsia="ja-JP"/>
        </w:rPr>
        <w:t xml:space="preserve">he </w:t>
      </w:r>
      <w:r>
        <w:rPr>
          <w:rFonts w:ascii="Arial" w:hAnsi="Arial" w:cs="Arial"/>
          <w:lang w:eastAsia="ja-JP"/>
        </w:rPr>
        <w:t xml:space="preserve">range for value of Ratio of </w:t>
      </w:r>
      <w:proofErr w:type="spellStart"/>
      <w:r>
        <w:rPr>
          <w:rFonts w:ascii="Arial" w:hAnsi="Arial" w:cs="Arial"/>
          <w:lang w:eastAsia="ja-JP"/>
        </w:rPr>
        <w:t>gNB</w:t>
      </w:r>
      <w:proofErr w:type="spellEnd"/>
      <w:r>
        <w:rPr>
          <w:rFonts w:ascii="Arial" w:hAnsi="Arial" w:cs="Arial"/>
          <w:lang w:eastAsia="ja-JP"/>
        </w:rPr>
        <w:t xml:space="preserve"> self-interference cancellat</w:t>
      </w:r>
      <w:r w:rsidR="002579EE">
        <w:rPr>
          <w:rFonts w:ascii="Arial" w:hAnsi="Arial" w:cs="Arial"/>
          <w:lang w:eastAsia="ja-JP"/>
        </w:rPr>
        <w:t>ion with respect to each aspect</w:t>
      </w:r>
      <w:r>
        <w:rPr>
          <w:rFonts w:ascii="Arial" w:hAnsi="Arial" w:cs="Arial"/>
          <w:lang w:eastAsia="ja-JP"/>
        </w:rPr>
        <w:t xml:space="preserve"> </w:t>
      </w:r>
      <w:r w:rsidR="00CA6178">
        <w:rPr>
          <w:rFonts w:ascii="Arial" w:hAnsi="Arial" w:cs="Arial"/>
          <w:lang w:eastAsia="ja-JP"/>
        </w:rPr>
        <w:t>requested</w:t>
      </w:r>
      <w:r>
        <w:rPr>
          <w:rFonts w:ascii="Arial" w:hAnsi="Arial" w:cs="Arial"/>
          <w:lang w:eastAsia="ja-JP"/>
        </w:rPr>
        <w:t xml:space="preserve"> in RAN1 LS is summarized in table 1</w:t>
      </w:r>
      <w:r w:rsidR="00CA6178">
        <w:rPr>
          <w:rFonts w:ascii="Arial" w:hAnsi="Arial" w:cs="Arial"/>
          <w:lang w:eastAsia="ja-JP"/>
        </w:rPr>
        <w:t xml:space="preserve"> in granularity of co-channel </w:t>
      </w:r>
      <w:proofErr w:type="spellStart"/>
      <w:r w:rsidR="00CA6178">
        <w:rPr>
          <w:rFonts w:ascii="Arial" w:hAnsi="Arial" w:cs="Arial"/>
          <w:lang w:eastAsia="ja-JP"/>
        </w:rPr>
        <w:t>subband</w:t>
      </w:r>
      <w:proofErr w:type="spellEnd"/>
      <w:r w:rsidR="00EA1C4B">
        <w:rPr>
          <w:rFonts w:ascii="Arial" w:hAnsi="Arial" w:cs="Arial"/>
          <w:lang w:eastAsia="ja-JP"/>
        </w:rPr>
        <w:t xml:space="preserve"> as below. As shown in table</w:t>
      </w:r>
      <w:r w:rsidR="002579EE">
        <w:rPr>
          <w:rFonts w:ascii="Arial" w:hAnsi="Arial" w:cs="Arial"/>
          <w:lang w:eastAsia="ja-JP"/>
        </w:rPr>
        <w:t xml:space="preserve"> 1</w:t>
      </w:r>
      <w:r w:rsidR="00EA1C4B">
        <w:rPr>
          <w:rFonts w:ascii="Arial" w:hAnsi="Arial" w:cs="Arial"/>
          <w:lang w:eastAsia="ja-JP"/>
        </w:rPr>
        <w:t xml:space="preserve"> the total RSIC should be combined and balanced result of each individual factor. </w:t>
      </w:r>
    </w:p>
    <w:p w14:paraId="619A2FF9" w14:textId="1A58F648" w:rsidR="00E63F49" w:rsidRPr="00470FF8" w:rsidRDefault="00E63F49" w:rsidP="00E63F49">
      <w:pPr>
        <w:pStyle w:val="TH"/>
        <w:spacing w:before="0" w:after="0"/>
        <w:rPr>
          <w:lang w:val="en-US"/>
        </w:rPr>
      </w:pPr>
      <w:r>
        <w:t>Table 1: value range of RSIC</w:t>
      </w:r>
    </w:p>
    <w:tbl>
      <w:tblPr>
        <w:tblStyle w:val="TableGrid7"/>
        <w:tblW w:w="7933" w:type="dxa"/>
        <w:jc w:val="center"/>
        <w:tblLook w:val="0420" w:firstRow="1" w:lastRow="0" w:firstColumn="0" w:lastColumn="0" w:noHBand="0" w:noVBand="1"/>
      </w:tblPr>
      <w:tblGrid>
        <w:gridCol w:w="2566"/>
        <w:gridCol w:w="2816"/>
        <w:gridCol w:w="2551"/>
      </w:tblGrid>
      <w:tr w:rsidR="00E63F49" w:rsidRPr="008501E0" w14:paraId="31662EE4" w14:textId="77777777" w:rsidTr="00CA6178">
        <w:trPr>
          <w:trHeight w:val="235"/>
          <w:jc w:val="center"/>
        </w:trPr>
        <w:tc>
          <w:tcPr>
            <w:tcW w:w="2566" w:type="dxa"/>
            <w:hideMark/>
          </w:tcPr>
          <w:p w14:paraId="732F5C8A" w14:textId="77777777" w:rsidR="00E63F49" w:rsidRPr="00902A68" w:rsidRDefault="00E63F49" w:rsidP="00CD1630">
            <w:pPr>
              <w:rPr>
                <w:rFonts w:ascii="Arial" w:hAnsi="Arial" w:cs="Arial"/>
                <w:sz w:val="20"/>
              </w:rPr>
            </w:pPr>
            <w:r w:rsidRPr="00902A68">
              <w:rPr>
                <w:rFonts w:ascii="Arial" w:hAnsi="Arial" w:cs="Arial"/>
                <w:b/>
                <w:bCs/>
                <w:sz w:val="20"/>
              </w:rPr>
              <w:t>Parameter</w:t>
            </w:r>
          </w:p>
        </w:tc>
        <w:tc>
          <w:tcPr>
            <w:tcW w:w="2816" w:type="dxa"/>
            <w:hideMark/>
          </w:tcPr>
          <w:p w14:paraId="7AFE1F5A" w14:textId="38A4AB80" w:rsidR="00E63F49" w:rsidRPr="00902A68" w:rsidRDefault="00E63F49" w:rsidP="00CA6178">
            <w:pPr>
              <w:rPr>
                <w:rFonts w:ascii="Arial" w:hAnsi="Arial" w:cs="Arial"/>
                <w:sz w:val="20"/>
              </w:rPr>
            </w:pPr>
            <w:r w:rsidRPr="00902A68">
              <w:rPr>
                <w:rFonts w:ascii="Arial" w:hAnsi="Arial" w:cs="Arial"/>
                <w:b/>
                <w:bCs/>
                <w:sz w:val="20"/>
              </w:rPr>
              <w:t>FR1</w:t>
            </w:r>
            <w:r w:rsidR="00CA6178">
              <w:rPr>
                <w:rFonts w:ascii="Arial" w:hAnsi="Arial" w:cs="Arial"/>
                <w:b/>
                <w:bCs/>
                <w:sz w:val="20"/>
              </w:rPr>
              <w:t>(Frequency Range 1)</w:t>
            </w:r>
          </w:p>
        </w:tc>
        <w:tc>
          <w:tcPr>
            <w:tcW w:w="2551" w:type="dxa"/>
            <w:hideMark/>
          </w:tcPr>
          <w:p w14:paraId="0205BE67" w14:textId="6F6E4D14" w:rsidR="00E63F49" w:rsidRPr="00902A68" w:rsidRDefault="00E63F49" w:rsidP="00CA6178">
            <w:pPr>
              <w:rPr>
                <w:rFonts w:ascii="Arial" w:hAnsi="Arial" w:cs="Arial"/>
                <w:sz w:val="20"/>
              </w:rPr>
            </w:pPr>
            <w:r w:rsidRPr="00902A68">
              <w:rPr>
                <w:rFonts w:ascii="Arial" w:hAnsi="Arial" w:cs="Arial"/>
                <w:b/>
                <w:bCs/>
                <w:sz w:val="20"/>
              </w:rPr>
              <w:t>FR2</w:t>
            </w:r>
            <w:r w:rsidR="00CA6178">
              <w:rPr>
                <w:rFonts w:ascii="Arial" w:hAnsi="Arial" w:cs="Arial"/>
                <w:b/>
                <w:bCs/>
                <w:sz w:val="20"/>
              </w:rPr>
              <w:t>(Frequency Range 2)</w:t>
            </w:r>
          </w:p>
        </w:tc>
      </w:tr>
      <w:tr w:rsidR="00E63F49" w:rsidRPr="008501E0" w14:paraId="67041EAE" w14:textId="77777777" w:rsidTr="00CA6178">
        <w:trPr>
          <w:trHeight w:val="260"/>
          <w:jc w:val="center"/>
        </w:trPr>
        <w:tc>
          <w:tcPr>
            <w:tcW w:w="2566" w:type="dxa"/>
            <w:hideMark/>
          </w:tcPr>
          <w:p w14:paraId="3821A085" w14:textId="77777777" w:rsidR="00E63F49" w:rsidRPr="00902A68" w:rsidRDefault="00E63F49" w:rsidP="00CD1630">
            <w:pPr>
              <w:rPr>
                <w:rFonts w:ascii="Arial" w:hAnsi="Arial" w:cs="Arial"/>
                <w:sz w:val="20"/>
              </w:rPr>
            </w:pPr>
            <w:r w:rsidRPr="00902A68">
              <w:rPr>
                <w:rFonts w:ascii="Arial" w:hAnsi="Arial" w:cs="Arial"/>
                <w:sz w:val="20"/>
              </w:rPr>
              <w:t xml:space="preserve">Spatial isolation </w:t>
            </w:r>
          </w:p>
        </w:tc>
        <w:tc>
          <w:tcPr>
            <w:tcW w:w="2816" w:type="dxa"/>
            <w:hideMark/>
          </w:tcPr>
          <w:p w14:paraId="7D17E7ED" w14:textId="77777777" w:rsidR="00E63F49" w:rsidRPr="00902A68" w:rsidRDefault="00E63F49" w:rsidP="00CD1630">
            <w:pPr>
              <w:rPr>
                <w:rFonts w:ascii="Arial" w:hAnsi="Arial" w:cs="Arial"/>
                <w:sz w:val="20"/>
              </w:rPr>
            </w:pPr>
            <w:r w:rsidRPr="00902A68">
              <w:rPr>
                <w:rFonts w:ascii="Arial" w:hAnsi="Arial" w:cs="Arial"/>
                <w:sz w:val="20"/>
              </w:rPr>
              <w:t xml:space="preserve">70 -80 </w:t>
            </w:r>
            <w:proofErr w:type="spellStart"/>
            <w:r w:rsidRPr="00902A68">
              <w:rPr>
                <w:rFonts w:ascii="Arial" w:hAnsi="Arial" w:cs="Arial"/>
                <w:sz w:val="20"/>
              </w:rPr>
              <w:t>dBc</w:t>
            </w:r>
            <w:proofErr w:type="spellEnd"/>
          </w:p>
        </w:tc>
        <w:tc>
          <w:tcPr>
            <w:tcW w:w="2551" w:type="dxa"/>
            <w:hideMark/>
          </w:tcPr>
          <w:p w14:paraId="19297898" w14:textId="77777777" w:rsidR="00E63F49" w:rsidRPr="00902A68" w:rsidRDefault="00E63F49" w:rsidP="00CD1630">
            <w:pPr>
              <w:rPr>
                <w:rFonts w:ascii="Arial" w:hAnsi="Arial" w:cs="Arial"/>
                <w:sz w:val="20"/>
              </w:rPr>
            </w:pPr>
            <w:r w:rsidRPr="00902A68">
              <w:rPr>
                <w:rFonts w:ascii="Arial" w:hAnsi="Arial" w:cs="Arial"/>
                <w:sz w:val="20"/>
              </w:rPr>
              <w:t xml:space="preserve">90-120 </w:t>
            </w:r>
            <w:proofErr w:type="spellStart"/>
            <w:r w:rsidRPr="00902A68">
              <w:rPr>
                <w:rFonts w:ascii="Arial" w:hAnsi="Arial" w:cs="Arial"/>
                <w:sz w:val="20"/>
              </w:rPr>
              <w:t>dBc</w:t>
            </w:r>
            <w:proofErr w:type="spellEnd"/>
          </w:p>
        </w:tc>
      </w:tr>
      <w:tr w:rsidR="00E63F49" w:rsidRPr="008501E0" w14:paraId="61F3CB0E" w14:textId="77777777" w:rsidTr="00CA6178">
        <w:trPr>
          <w:trHeight w:val="364"/>
          <w:jc w:val="center"/>
        </w:trPr>
        <w:tc>
          <w:tcPr>
            <w:tcW w:w="2566" w:type="dxa"/>
            <w:hideMark/>
          </w:tcPr>
          <w:p w14:paraId="2419F3A5" w14:textId="77777777" w:rsidR="00E63F49" w:rsidRPr="00902A68" w:rsidRDefault="00E63F49" w:rsidP="00CD1630">
            <w:pPr>
              <w:rPr>
                <w:rFonts w:ascii="Arial" w:hAnsi="Arial" w:cs="Arial"/>
                <w:sz w:val="20"/>
              </w:rPr>
            </w:pPr>
            <w:r w:rsidRPr="00902A68">
              <w:rPr>
                <w:rFonts w:ascii="Arial" w:hAnsi="Arial" w:cs="Arial"/>
                <w:sz w:val="20"/>
              </w:rPr>
              <w:t>Frequency isolation</w:t>
            </w:r>
          </w:p>
        </w:tc>
        <w:tc>
          <w:tcPr>
            <w:tcW w:w="2816" w:type="dxa"/>
            <w:hideMark/>
          </w:tcPr>
          <w:p w14:paraId="12A4D324" w14:textId="68969328" w:rsidR="00E63F49" w:rsidRPr="00902A68" w:rsidRDefault="00E63F49" w:rsidP="00CD1630">
            <w:pPr>
              <w:rPr>
                <w:rFonts w:ascii="Arial" w:hAnsi="Arial" w:cs="Arial"/>
                <w:sz w:val="20"/>
              </w:rPr>
            </w:pPr>
            <w:r w:rsidRPr="00902A68">
              <w:rPr>
                <w:rFonts w:ascii="Arial" w:hAnsi="Arial" w:cs="Arial"/>
                <w:sz w:val="20"/>
              </w:rPr>
              <w:t xml:space="preserve">45 </w:t>
            </w:r>
            <w:proofErr w:type="spellStart"/>
            <w:r w:rsidRPr="00902A68">
              <w:rPr>
                <w:rFonts w:ascii="Arial" w:hAnsi="Arial" w:cs="Arial"/>
                <w:sz w:val="20"/>
              </w:rPr>
              <w:t>dBc</w:t>
            </w:r>
            <w:proofErr w:type="spellEnd"/>
            <w:r w:rsidRPr="00902A68">
              <w:rPr>
                <w:rFonts w:ascii="Arial" w:hAnsi="Arial" w:cs="Arial"/>
                <w:sz w:val="20"/>
              </w:rPr>
              <w:t xml:space="preserve"> </w:t>
            </w:r>
          </w:p>
        </w:tc>
        <w:tc>
          <w:tcPr>
            <w:tcW w:w="2551" w:type="dxa"/>
            <w:hideMark/>
          </w:tcPr>
          <w:p w14:paraId="5844C985" w14:textId="417E037F" w:rsidR="00E63F49" w:rsidRPr="00902A68" w:rsidRDefault="00E63F49" w:rsidP="00CD1630">
            <w:pPr>
              <w:rPr>
                <w:rFonts w:ascii="Arial" w:hAnsi="Arial" w:cs="Arial"/>
                <w:sz w:val="20"/>
              </w:rPr>
            </w:pPr>
            <w:r w:rsidRPr="00902A68">
              <w:rPr>
                <w:rFonts w:ascii="Arial" w:hAnsi="Arial" w:cs="Arial"/>
                <w:sz w:val="20"/>
              </w:rPr>
              <w:t xml:space="preserve">30 </w:t>
            </w:r>
            <w:proofErr w:type="spellStart"/>
            <w:r w:rsidRPr="00902A68">
              <w:rPr>
                <w:rFonts w:ascii="Arial" w:hAnsi="Arial" w:cs="Arial"/>
                <w:sz w:val="20"/>
              </w:rPr>
              <w:t>dBc</w:t>
            </w:r>
            <w:proofErr w:type="spellEnd"/>
          </w:p>
        </w:tc>
      </w:tr>
      <w:tr w:rsidR="00E63F49" w:rsidRPr="008501E0" w14:paraId="6F525605" w14:textId="77777777" w:rsidTr="00CA6178">
        <w:trPr>
          <w:trHeight w:val="254"/>
          <w:jc w:val="center"/>
        </w:trPr>
        <w:tc>
          <w:tcPr>
            <w:tcW w:w="2566" w:type="dxa"/>
            <w:hideMark/>
          </w:tcPr>
          <w:p w14:paraId="60C1CCD3" w14:textId="77777777" w:rsidR="00E63F49" w:rsidRPr="00902A68" w:rsidRDefault="00E63F49" w:rsidP="00CD1630">
            <w:pPr>
              <w:rPr>
                <w:rFonts w:ascii="Arial" w:hAnsi="Arial" w:cs="Arial"/>
                <w:sz w:val="20"/>
              </w:rPr>
            </w:pPr>
            <w:r w:rsidRPr="00902A68">
              <w:rPr>
                <w:rFonts w:ascii="Arial" w:hAnsi="Arial" w:cs="Arial"/>
                <w:sz w:val="20"/>
              </w:rPr>
              <w:t>Beam nulling /isolation</w:t>
            </w:r>
          </w:p>
        </w:tc>
        <w:tc>
          <w:tcPr>
            <w:tcW w:w="2816" w:type="dxa"/>
            <w:hideMark/>
          </w:tcPr>
          <w:p w14:paraId="05DB9458" w14:textId="77777777" w:rsidR="00E63F49" w:rsidRPr="00902A68" w:rsidRDefault="00E63F49" w:rsidP="00CD1630">
            <w:pPr>
              <w:rPr>
                <w:rFonts w:ascii="Arial" w:hAnsi="Arial" w:cs="Arial"/>
                <w:sz w:val="20"/>
              </w:rPr>
            </w:pPr>
            <w:r w:rsidRPr="00902A68">
              <w:rPr>
                <w:rFonts w:ascii="Arial" w:hAnsi="Arial" w:cs="Arial"/>
                <w:sz w:val="20"/>
              </w:rPr>
              <w:t xml:space="preserve">~10 </w:t>
            </w:r>
            <w:proofErr w:type="spellStart"/>
            <w:r w:rsidRPr="00902A68">
              <w:rPr>
                <w:rFonts w:ascii="Arial" w:hAnsi="Arial" w:cs="Arial"/>
                <w:sz w:val="20"/>
              </w:rPr>
              <w:t>dBc</w:t>
            </w:r>
            <w:proofErr w:type="spellEnd"/>
          </w:p>
        </w:tc>
        <w:tc>
          <w:tcPr>
            <w:tcW w:w="2551" w:type="dxa"/>
            <w:hideMark/>
          </w:tcPr>
          <w:p w14:paraId="53D6B7B4" w14:textId="77777777" w:rsidR="00E63F49" w:rsidRPr="00902A68" w:rsidRDefault="00E63F49" w:rsidP="00CD1630">
            <w:pPr>
              <w:rPr>
                <w:rFonts w:ascii="Arial" w:hAnsi="Arial" w:cs="Arial"/>
                <w:sz w:val="20"/>
              </w:rPr>
            </w:pPr>
            <w:r w:rsidRPr="00902A68">
              <w:rPr>
                <w:rFonts w:ascii="Arial" w:hAnsi="Arial" w:cs="Arial"/>
                <w:sz w:val="20"/>
              </w:rPr>
              <w:t xml:space="preserve"> ~5 </w:t>
            </w:r>
            <w:proofErr w:type="spellStart"/>
            <w:r w:rsidRPr="00902A68">
              <w:rPr>
                <w:rFonts w:ascii="Arial" w:hAnsi="Arial" w:cs="Arial"/>
                <w:sz w:val="20"/>
              </w:rPr>
              <w:t>dBc</w:t>
            </w:r>
            <w:proofErr w:type="spellEnd"/>
          </w:p>
        </w:tc>
      </w:tr>
      <w:tr w:rsidR="00E63F49" w:rsidRPr="008501E0" w14:paraId="1AC43C06" w14:textId="77777777" w:rsidTr="00CA6178">
        <w:trPr>
          <w:trHeight w:val="344"/>
          <w:jc w:val="center"/>
        </w:trPr>
        <w:tc>
          <w:tcPr>
            <w:tcW w:w="2566" w:type="dxa"/>
            <w:hideMark/>
          </w:tcPr>
          <w:p w14:paraId="44BAF1A8" w14:textId="77777777" w:rsidR="00E63F49" w:rsidRPr="00902A68" w:rsidRDefault="00E63F49" w:rsidP="00CD1630">
            <w:pPr>
              <w:rPr>
                <w:rFonts w:ascii="Arial" w:hAnsi="Arial" w:cs="Arial"/>
                <w:sz w:val="20"/>
              </w:rPr>
            </w:pPr>
            <w:r w:rsidRPr="00902A68">
              <w:rPr>
                <w:rFonts w:ascii="Arial" w:hAnsi="Arial" w:cs="Arial"/>
                <w:sz w:val="20"/>
              </w:rPr>
              <w:t xml:space="preserve">Digital IC </w:t>
            </w:r>
          </w:p>
        </w:tc>
        <w:tc>
          <w:tcPr>
            <w:tcW w:w="2816" w:type="dxa"/>
            <w:hideMark/>
          </w:tcPr>
          <w:p w14:paraId="52D58CFA" w14:textId="77777777" w:rsidR="00E63F49" w:rsidRPr="00902A68" w:rsidRDefault="00E63F49" w:rsidP="00CD1630">
            <w:pPr>
              <w:rPr>
                <w:rFonts w:ascii="Arial" w:hAnsi="Arial" w:cs="Arial"/>
                <w:sz w:val="20"/>
              </w:rPr>
            </w:pPr>
            <w:r w:rsidRPr="00902A68">
              <w:rPr>
                <w:rFonts w:ascii="Arial" w:hAnsi="Arial" w:cs="Arial"/>
                <w:sz w:val="20"/>
              </w:rPr>
              <w:t xml:space="preserve">30-50 </w:t>
            </w:r>
            <w:proofErr w:type="spellStart"/>
            <w:r w:rsidRPr="00902A68">
              <w:rPr>
                <w:rFonts w:ascii="Arial" w:hAnsi="Arial" w:cs="Arial"/>
                <w:sz w:val="20"/>
              </w:rPr>
              <w:t>dBc</w:t>
            </w:r>
            <w:proofErr w:type="spellEnd"/>
          </w:p>
        </w:tc>
        <w:tc>
          <w:tcPr>
            <w:tcW w:w="2551" w:type="dxa"/>
            <w:hideMark/>
          </w:tcPr>
          <w:p w14:paraId="658E2F94" w14:textId="77777777" w:rsidR="00E63F49" w:rsidRPr="00902A68" w:rsidRDefault="00E63F49" w:rsidP="00CD1630">
            <w:pPr>
              <w:rPr>
                <w:rFonts w:ascii="Arial" w:hAnsi="Arial" w:cs="Arial"/>
                <w:sz w:val="20"/>
              </w:rPr>
            </w:pPr>
            <w:r w:rsidRPr="00902A68">
              <w:rPr>
                <w:rFonts w:ascii="Arial" w:hAnsi="Arial" w:cs="Arial"/>
                <w:sz w:val="20"/>
              </w:rPr>
              <w:t xml:space="preserve">30 -50 </w:t>
            </w:r>
            <w:proofErr w:type="spellStart"/>
            <w:r w:rsidRPr="00902A68">
              <w:rPr>
                <w:rFonts w:ascii="Arial" w:hAnsi="Arial" w:cs="Arial"/>
                <w:sz w:val="20"/>
              </w:rPr>
              <w:t>dBc</w:t>
            </w:r>
            <w:proofErr w:type="spellEnd"/>
          </w:p>
        </w:tc>
      </w:tr>
      <w:tr w:rsidR="00E63F49" w:rsidRPr="008501E0" w14:paraId="163C7AB0" w14:textId="77777777" w:rsidTr="00CA6178">
        <w:trPr>
          <w:trHeight w:val="278"/>
          <w:jc w:val="center"/>
        </w:trPr>
        <w:tc>
          <w:tcPr>
            <w:tcW w:w="2566" w:type="dxa"/>
            <w:hideMark/>
          </w:tcPr>
          <w:p w14:paraId="753F844C" w14:textId="77777777" w:rsidR="00E63F49" w:rsidRPr="00902A68" w:rsidRDefault="00E63F49" w:rsidP="00CD1630">
            <w:pPr>
              <w:rPr>
                <w:rFonts w:ascii="Arial" w:hAnsi="Arial" w:cs="Arial"/>
                <w:sz w:val="20"/>
              </w:rPr>
            </w:pPr>
            <w:r w:rsidRPr="00902A68">
              <w:rPr>
                <w:rFonts w:ascii="Arial" w:hAnsi="Arial" w:cs="Arial"/>
                <w:sz w:val="20"/>
              </w:rPr>
              <w:t xml:space="preserve">Overall RSIC capability </w:t>
            </w:r>
          </w:p>
        </w:tc>
        <w:tc>
          <w:tcPr>
            <w:tcW w:w="2816" w:type="dxa"/>
            <w:hideMark/>
          </w:tcPr>
          <w:p w14:paraId="20C35AD0" w14:textId="77777777" w:rsidR="00E63F49" w:rsidRPr="00902A68" w:rsidRDefault="00E63F49" w:rsidP="00CD1630">
            <w:pPr>
              <w:rPr>
                <w:rFonts w:ascii="Arial" w:hAnsi="Arial" w:cs="Arial"/>
                <w:sz w:val="20"/>
              </w:rPr>
            </w:pPr>
            <w:r w:rsidRPr="00902A68">
              <w:rPr>
                <w:rFonts w:ascii="Arial" w:hAnsi="Arial" w:cs="Arial"/>
                <w:sz w:val="20"/>
              </w:rPr>
              <w:t xml:space="preserve">140 – 185 </w:t>
            </w:r>
            <w:proofErr w:type="spellStart"/>
            <w:r w:rsidRPr="00902A68">
              <w:rPr>
                <w:rFonts w:ascii="Arial" w:hAnsi="Arial" w:cs="Arial"/>
                <w:sz w:val="20"/>
              </w:rPr>
              <w:t>dBc</w:t>
            </w:r>
            <w:proofErr w:type="spellEnd"/>
          </w:p>
        </w:tc>
        <w:tc>
          <w:tcPr>
            <w:tcW w:w="2551" w:type="dxa"/>
            <w:hideMark/>
          </w:tcPr>
          <w:p w14:paraId="017F9324" w14:textId="77777777" w:rsidR="00E63F49" w:rsidRPr="00902A68" w:rsidRDefault="00E63F49" w:rsidP="00CD1630">
            <w:pPr>
              <w:rPr>
                <w:rFonts w:ascii="Arial" w:hAnsi="Arial" w:cs="Arial"/>
                <w:sz w:val="20"/>
              </w:rPr>
            </w:pPr>
            <w:r w:rsidRPr="00902A68">
              <w:rPr>
                <w:rFonts w:ascii="Arial" w:hAnsi="Arial" w:cs="Arial"/>
                <w:sz w:val="20"/>
              </w:rPr>
              <w:t xml:space="preserve">145 - 205 </w:t>
            </w:r>
            <w:proofErr w:type="spellStart"/>
            <w:r w:rsidRPr="00902A68">
              <w:rPr>
                <w:rFonts w:ascii="Arial" w:hAnsi="Arial" w:cs="Arial"/>
                <w:sz w:val="20"/>
              </w:rPr>
              <w:t>dBc</w:t>
            </w:r>
            <w:proofErr w:type="spellEnd"/>
          </w:p>
        </w:tc>
      </w:tr>
    </w:tbl>
    <w:p w14:paraId="0C0A310D" w14:textId="77777777" w:rsidR="00CA6178" w:rsidRDefault="00E63F49" w:rsidP="00E63F49">
      <w:pPr>
        <w:spacing w:after="240"/>
        <w:rPr>
          <w:rFonts w:ascii="Arial" w:hAnsi="Arial" w:cs="Arial"/>
        </w:rPr>
      </w:pPr>
      <w:r>
        <w:rPr>
          <w:rFonts w:ascii="Arial" w:hAnsi="Arial" w:cs="Arial" w:hint="eastAsia"/>
        </w:rPr>
        <w:t>I</w:t>
      </w:r>
      <w:r>
        <w:rPr>
          <w:rFonts w:ascii="Arial" w:hAnsi="Arial" w:cs="Arial"/>
        </w:rPr>
        <w:t xml:space="preserve">t should be emphasized that </w:t>
      </w:r>
      <w:r w:rsidR="00CA6178">
        <w:rPr>
          <w:rFonts w:ascii="Arial" w:hAnsi="Arial" w:cs="Arial"/>
        </w:rPr>
        <w:t xml:space="preserve">RAN4 assumes RSIC in frequency flat manner. Hence the co-channel interference and SINR of </w:t>
      </w:r>
      <w:proofErr w:type="spellStart"/>
      <w:r w:rsidR="00CA6178">
        <w:rPr>
          <w:rFonts w:ascii="Arial" w:hAnsi="Arial" w:cs="Arial"/>
        </w:rPr>
        <w:t>gNB</w:t>
      </w:r>
      <w:proofErr w:type="spellEnd"/>
      <w:r w:rsidR="00CA6178">
        <w:rPr>
          <w:rFonts w:ascii="Arial" w:hAnsi="Arial" w:cs="Arial"/>
        </w:rPr>
        <w:t xml:space="preserve"> can be derived by below formulas:</w:t>
      </w:r>
    </w:p>
    <w:p w14:paraId="728FD322" w14:textId="77777777" w:rsidR="00CA6178" w:rsidRDefault="001D3AC8" w:rsidP="00CA6178">
      <w:pPr>
        <w:pStyle w:val="a9"/>
        <w:numPr>
          <w:ilvl w:val="1"/>
          <w:numId w:val="17"/>
        </w:numPr>
        <w:ind w:firstLineChars="0"/>
        <w:jc w:val="both"/>
        <w:rPr>
          <w:sz w:val="22"/>
        </w:rPr>
      </w:pPr>
      <m:oMath>
        <m:sSub>
          <m:sSubPr>
            <m:ctrlPr>
              <w:rPr>
                <w:rFonts w:ascii="Cambria Math" w:eastAsiaTheme="minorEastAsia" w:hAnsi="Cambria Math"/>
                <w:kern w:val="2"/>
                <w:szCs w:val="22"/>
              </w:rPr>
            </m:ctrlPr>
          </m:sSubPr>
          <m:e>
            <m:r>
              <m:rPr>
                <m:sty m:val="p"/>
              </m:rPr>
              <w:rPr>
                <w:rFonts w:ascii="Cambria Math" w:hAnsi="Cambria Math"/>
                <w:sz w:val="22"/>
              </w:rPr>
              <m:t>Interference</m:t>
            </m:r>
          </m:e>
          <m:sub>
            <m:r>
              <w:rPr>
                <w:rFonts w:ascii="Cambria Math" w:hAnsi="Cambria Math"/>
                <w:sz w:val="22"/>
              </w:rPr>
              <m:t>self</m:t>
            </m:r>
          </m:sub>
        </m:sSub>
        <m:r>
          <w:rPr>
            <w:rFonts w:ascii="Cambria Math" w:hAnsi="Cambria Math"/>
            <w:sz w:val="22"/>
          </w:rPr>
          <m:t>=</m:t>
        </m:r>
        <m:sSub>
          <m:sSubPr>
            <m:ctrlPr>
              <w:rPr>
                <w:rFonts w:ascii="Cambria Math" w:eastAsiaTheme="minorEastAsia" w:hAnsi="Cambria Math"/>
                <w:i/>
                <w:kern w:val="2"/>
                <w:szCs w:val="22"/>
              </w:rPr>
            </m:ctrlPr>
          </m:sSubPr>
          <m:e>
            <m:r>
              <w:rPr>
                <w:rFonts w:ascii="Cambria Math" w:hAnsi="Cambria Math"/>
                <w:sz w:val="22"/>
              </w:rPr>
              <m:t>P</m:t>
            </m:r>
          </m:e>
          <m:sub>
            <m:r>
              <w:rPr>
                <w:rFonts w:ascii="Cambria Math" w:hAnsi="Cambria Math"/>
                <w:sz w:val="22"/>
              </w:rPr>
              <m:t>tx</m:t>
            </m:r>
          </m:sub>
        </m:sSub>
        <m:d>
          <m:dPr>
            <m:ctrlPr>
              <w:rPr>
                <w:rFonts w:ascii="Cambria Math" w:eastAsiaTheme="minorEastAsia" w:hAnsi="Cambria Math"/>
                <w:i/>
                <w:kern w:val="2"/>
                <w:szCs w:val="22"/>
              </w:rPr>
            </m:ctrlPr>
          </m:dPr>
          <m:e>
            <m:r>
              <w:rPr>
                <w:rFonts w:ascii="Cambria Math" w:hAnsi="Cambria Math"/>
                <w:sz w:val="22"/>
              </w:rPr>
              <m:t>dBm</m:t>
            </m:r>
          </m:e>
        </m:d>
        <m:r>
          <w:rPr>
            <w:rFonts w:ascii="Cambria Math" w:hAnsi="Cambria Math"/>
            <w:sz w:val="22"/>
          </w:rPr>
          <m:t>-RSIC(dBc)</m:t>
        </m:r>
      </m:oMath>
    </w:p>
    <w:p w14:paraId="12A3C03B" w14:textId="3FAA8ECF" w:rsidR="00CA6178" w:rsidRDefault="001D3AC8" w:rsidP="00CA6178">
      <w:pPr>
        <w:pStyle w:val="a9"/>
        <w:numPr>
          <w:ilvl w:val="1"/>
          <w:numId w:val="17"/>
        </w:numPr>
        <w:ind w:firstLineChars="0"/>
        <w:jc w:val="both"/>
        <w:rPr>
          <w:sz w:val="22"/>
          <w:szCs w:val="22"/>
        </w:rPr>
      </w:pPr>
      <m:oMath>
        <m:sSub>
          <m:sSubPr>
            <m:ctrlPr>
              <w:rPr>
                <w:rFonts w:ascii="Cambria Math" w:hAnsi="Cambria Math"/>
                <w:sz w:val="22"/>
                <w:szCs w:val="22"/>
              </w:rPr>
            </m:ctrlPr>
          </m:sSubPr>
          <m:e>
            <m:r>
              <w:rPr>
                <w:rFonts w:ascii="Cambria Math" w:hAnsi="Cambria Math"/>
                <w:sz w:val="22"/>
                <w:szCs w:val="22"/>
              </w:rPr>
              <m:t>SINR</m:t>
            </m:r>
          </m:e>
          <m:sub>
            <m:r>
              <w:rPr>
                <w:rFonts w:ascii="Cambria Math" w:hAnsi="Cambria Math"/>
                <w:sz w:val="22"/>
                <w:szCs w:val="22"/>
              </w:rPr>
              <m:t>gNB_UL</m:t>
            </m:r>
          </m:sub>
        </m:sSub>
        <m:r>
          <m:rPr>
            <m:sty m:val="p"/>
          </m:rPr>
          <w:rPr>
            <w:rFonts w:ascii="Cambria Math" w:hAnsi="Cambria Math"/>
            <w:sz w:val="22"/>
            <w:szCs w:val="22"/>
          </w:rPr>
          <m:t>=</m:t>
        </m:r>
        <m:f>
          <m:fPr>
            <m:ctrlPr>
              <w:rPr>
                <w:rFonts w:ascii="Cambria Math" w:eastAsiaTheme="minorEastAsia" w:hAnsi="Cambria Math"/>
                <w:kern w:val="2"/>
                <w:sz w:val="22"/>
                <w:szCs w:val="22"/>
              </w:rPr>
            </m:ctrlPr>
          </m:fPr>
          <m:num>
            <m:r>
              <w:rPr>
                <w:rFonts w:ascii="Cambria Math" w:hAnsi="Cambria Math"/>
                <w:sz w:val="22"/>
                <w:szCs w:val="22"/>
              </w:rPr>
              <m:t>wanted signal from UE-PL+Antenna gain(including BF)</m:t>
            </m:r>
          </m:num>
          <m:den>
            <m:r>
              <w:rPr>
                <w:rFonts w:ascii="Cambria Math" w:hAnsi="Cambria Math"/>
                <w:sz w:val="22"/>
                <w:szCs w:val="22"/>
              </w:rPr>
              <m:t>Noise floor+</m:t>
            </m:r>
            <m:sSub>
              <m:sSubPr>
                <m:ctrlPr>
                  <w:rPr>
                    <w:rFonts w:ascii="Cambria Math" w:eastAsiaTheme="minorEastAsia" w:hAnsi="Cambria Math"/>
                    <w:i/>
                    <w:kern w:val="2"/>
                    <w:sz w:val="22"/>
                    <w:szCs w:val="22"/>
                  </w:rPr>
                </m:ctrlPr>
              </m:sSubPr>
              <m:e>
                <m:r>
                  <w:rPr>
                    <w:rFonts w:ascii="Cambria Math" w:hAnsi="Cambria Math"/>
                    <w:sz w:val="22"/>
                    <w:szCs w:val="22"/>
                  </w:rPr>
                  <m:t>Interference</m:t>
                </m:r>
              </m:e>
              <m:sub>
                <m:r>
                  <w:rPr>
                    <w:rFonts w:ascii="Cambria Math" w:hAnsi="Cambria Math"/>
                    <w:sz w:val="22"/>
                    <w:szCs w:val="22"/>
                  </w:rPr>
                  <m:t>other</m:t>
                </m:r>
              </m:sub>
            </m:sSub>
            <m:r>
              <w:rPr>
                <w:rFonts w:ascii="Cambria Math" w:hAnsi="Cambria Math"/>
                <w:sz w:val="22"/>
                <w:szCs w:val="22"/>
              </w:rPr>
              <m:t>+</m:t>
            </m:r>
            <m:sSub>
              <m:sSubPr>
                <m:ctrlPr>
                  <w:rPr>
                    <w:rFonts w:ascii="Cambria Math" w:eastAsiaTheme="minorEastAsia" w:hAnsi="Cambria Math"/>
                    <w:i/>
                    <w:kern w:val="2"/>
                    <w:sz w:val="22"/>
                    <w:szCs w:val="22"/>
                  </w:rPr>
                </m:ctrlPr>
              </m:sSubPr>
              <m:e>
                <m:r>
                  <w:rPr>
                    <w:rFonts w:ascii="Cambria Math" w:hAnsi="Cambria Math"/>
                    <w:sz w:val="22"/>
                    <w:szCs w:val="22"/>
                  </w:rPr>
                  <m:t xml:space="preserve">Interference </m:t>
                </m:r>
              </m:e>
              <m:sub>
                <m:r>
                  <w:rPr>
                    <w:rFonts w:ascii="Cambria Math" w:hAnsi="Cambria Math"/>
                    <w:sz w:val="22"/>
                    <w:szCs w:val="22"/>
                  </w:rPr>
                  <m:t>self</m:t>
                </m:r>
              </m:sub>
            </m:sSub>
          </m:den>
        </m:f>
      </m:oMath>
    </w:p>
    <w:p w14:paraId="1F8DC83F" w14:textId="4D94689D" w:rsidR="0029738E" w:rsidRDefault="00EA1C4B" w:rsidP="00E63F49">
      <w:pPr>
        <w:spacing w:after="240"/>
        <w:rPr>
          <w:rFonts w:ascii="Arial" w:hAnsi="Arial" w:cs="Arial"/>
        </w:rPr>
      </w:pPr>
      <w:r>
        <w:rPr>
          <w:rFonts w:ascii="Arial" w:hAnsi="Arial" w:cs="Arial"/>
        </w:rPr>
        <w:t>This is simplified modelling</w:t>
      </w:r>
      <w:r w:rsidR="00AF453C">
        <w:rPr>
          <w:rFonts w:ascii="Arial" w:hAnsi="Arial" w:cs="Arial"/>
        </w:rPr>
        <w:t xml:space="preserve"> with</w:t>
      </w:r>
      <w:r>
        <w:rPr>
          <w:rFonts w:ascii="Arial" w:hAnsi="Arial" w:cs="Arial"/>
        </w:rPr>
        <w:t xml:space="preserve"> </w:t>
      </w:r>
      <w:r w:rsidR="00AF453C">
        <w:rPr>
          <w:rFonts w:ascii="Arial" w:hAnsi="Arial" w:cs="Arial"/>
        </w:rPr>
        <w:t xml:space="preserve">separated TX/RX antenna assumed for </w:t>
      </w:r>
      <w:proofErr w:type="spellStart"/>
      <w:r w:rsidR="00AF453C">
        <w:rPr>
          <w:rFonts w:ascii="Arial" w:hAnsi="Arial" w:cs="Arial"/>
        </w:rPr>
        <w:t>gNB</w:t>
      </w:r>
      <w:proofErr w:type="spellEnd"/>
      <w:r>
        <w:rPr>
          <w:rFonts w:ascii="Arial" w:hAnsi="Arial" w:cs="Arial"/>
        </w:rPr>
        <w:t xml:space="preserve">. Regarding the AGC and blocking </w:t>
      </w:r>
      <w:r>
        <w:rPr>
          <w:rFonts w:ascii="Arial" w:hAnsi="Arial" w:cs="Arial"/>
        </w:rPr>
        <w:lastRenderedPageBreak/>
        <w:t xml:space="preserve">level of receiver, </w:t>
      </w:r>
      <w:r w:rsidRPr="00EA1C4B">
        <w:rPr>
          <w:rFonts w:ascii="Arial" w:hAnsi="Arial" w:cs="Arial"/>
        </w:rPr>
        <w:t>blocking level can be taken as one check point for link budget calculation to avoid LNA saturation. And Analog AGC will help to reduce the self-interference to ensure the input power within ADC dynamic range</w:t>
      </w:r>
      <w:r>
        <w:rPr>
          <w:rFonts w:ascii="Arial" w:hAnsi="Arial" w:cs="Arial"/>
        </w:rPr>
        <w:t>. However, these two factor</w:t>
      </w:r>
      <w:r w:rsidR="00EE6296">
        <w:rPr>
          <w:rFonts w:ascii="Arial" w:hAnsi="Arial" w:cs="Arial"/>
        </w:rPr>
        <w:t>s</w:t>
      </w:r>
      <w:r>
        <w:rPr>
          <w:rFonts w:ascii="Arial" w:hAnsi="Arial" w:cs="Arial"/>
        </w:rPr>
        <w:t xml:space="preserve"> could be transparent in </w:t>
      </w:r>
      <w:r w:rsidR="00AF453C">
        <w:rPr>
          <w:rFonts w:ascii="Arial" w:hAnsi="Arial" w:cs="Arial"/>
        </w:rPr>
        <w:t>system link simulation</w:t>
      </w:r>
      <w:r>
        <w:rPr>
          <w:rFonts w:ascii="Arial" w:hAnsi="Arial" w:cs="Arial"/>
        </w:rPr>
        <w:t xml:space="preserve">. </w:t>
      </w:r>
    </w:p>
    <w:p w14:paraId="350A9001" w14:textId="3711B2F4" w:rsidR="00E63F49" w:rsidRDefault="0029738E" w:rsidP="00E63F49">
      <w:pPr>
        <w:spacing w:after="240"/>
        <w:rPr>
          <w:rFonts w:ascii="Arial" w:hAnsi="Arial" w:cs="Arial"/>
        </w:rPr>
      </w:pPr>
      <w:r>
        <w:rPr>
          <w:rFonts w:ascii="Arial" w:hAnsi="Arial" w:cs="Arial"/>
        </w:rPr>
        <w:t xml:space="preserve">In addition, according to legacy experience, as long as below criteria met, the impact on </w:t>
      </w:r>
      <w:proofErr w:type="spellStart"/>
      <w:r>
        <w:rPr>
          <w:rFonts w:ascii="Arial" w:hAnsi="Arial" w:cs="Arial"/>
        </w:rPr>
        <w:t>gNB</w:t>
      </w:r>
      <w:proofErr w:type="spellEnd"/>
      <w:r>
        <w:rPr>
          <w:rFonts w:ascii="Arial" w:hAnsi="Arial" w:cs="Arial"/>
        </w:rPr>
        <w:t xml:space="preserve"> self-reception due to SBFD operation should be marginable. </w:t>
      </w:r>
      <w:r w:rsidR="00EA1C4B">
        <w:rPr>
          <w:rFonts w:ascii="Arial" w:hAnsi="Arial" w:cs="Arial"/>
        </w:rPr>
        <w:t>Hence</w:t>
      </w:r>
      <w:r w:rsidR="00EA1C4B" w:rsidRPr="00EA1C4B">
        <w:rPr>
          <w:rFonts w:ascii="Arial" w:hAnsi="Arial" w:cs="Arial"/>
        </w:rPr>
        <w:t xml:space="preserve"> requested </w:t>
      </w:r>
      <w:r w:rsidR="00EA1C4B">
        <w:rPr>
          <w:rFonts w:ascii="Arial" w:hAnsi="Arial" w:cs="Arial"/>
        </w:rPr>
        <w:t>RSIC level</w:t>
      </w:r>
      <w:r w:rsidR="00EA1C4B" w:rsidRPr="00EA1C4B">
        <w:rPr>
          <w:rFonts w:ascii="Arial" w:hAnsi="Arial" w:cs="Arial"/>
        </w:rPr>
        <w:t xml:space="preserve"> of certain </w:t>
      </w:r>
      <w:proofErr w:type="spellStart"/>
      <w:r w:rsidR="00EA1C4B" w:rsidRPr="00EA1C4B">
        <w:rPr>
          <w:rFonts w:ascii="Arial" w:hAnsi="Arial" w:cs="Arial"/>
        </w:rPr>
        <w:t>gNB</w:t>
      </w:r>
      <w:proofErr w:type="spellEnd"/>
      <w:r w:rsidR="00EA1C4B" w:rsidRPr="00EA1C4B">
        <w:rPr>
          <w:rFonts w:ascii="Arial" w:hAnsi="Arial" w:cs="Arial"/>
        </w:rPr>
        <w:t xml:space="preserve"> is dependent on transmitted power level and reference sensitivity level</w:t>
      </w:r>
      <w:r w:rsidR="00AF453C">
        <w:rPr>
          <w:rFonts w:ascii="Arial" w:hAnsi="Arial" w:cs="Arial"/>
        </w:rPr>
        <w:t>.</w:t>
      </w:r>
    </w:p>
    <w:p w14:paraId="6B0EC206" w14:textId="613F0D99" w:rsidR="0029738E" w:rsidRPr="0029738E" w:rsidRDefault="001D3AC8" w:rsidP="0029738E">
      <w:pPr>
        <w:pStyle w:val="a9"/>
        <w:numPr>
          <w:ilvl w:val="1"/>
          <w:numId w:val="10"/>
        </w:numPr>
        <w:ind w:firstLineChars="0"/>
        <w:jc w:val="both"/>
        <w:rPr>
          <w:rFonts w:ascii="Cambria Math" w:eastAsiaTheme="minorEastAsia" w:hAnsi="Cambria Math"/>
          <w:kern w:val="2"/>
          <w:sz w:val="20"/>
          <w:szCs w:val="22"/>
        </w:rPr>
      </w:pPr>
      <m:oMath>
        <m:sSub>
          <m:sSubPr>
            <m:ctrlPr>
              <w:rPr>
                <w:rFonts w:ascii="Cambria Math" w:eastAsiaTheme="minorEastAsia" w:hAnsi="Cambria Math"/>
                <w:kern w:val="2"/>
                <w:sz w:val="20"/>
                <w:szCs w:val="22"/>
              </w:rPr>
            </m:ctrlPr>
          </m:sSubPr>
          <m:e>
            <m:r>
              <w:rPr>
                <w:rFonts w:ascii="Cambria Math" w:eastAsiaTheme="minorEastAsia" w:hAnsi="Cambria Math"/>
                <w:kern w:val="2"/>
                <w:sz w:val="20"/>
                <w:szCs w:val="22"/>
              </w:rPr>
              <m:t>Interference</m:t>
            </m:r>
          </m:e>
          <m:sub>
            <m:r>
              <w:rPr>
                <w:rFonts w:ascii="Cambria Math" w:eastAsiaTheme="minorEastAsia" w:hAnsi="Cambria Math"/>
                <w:kern w:val="2"/>
                <w:sz w:val="20"/>
                <w:szCs w:val="22"/>
              </w:rPr>
              <m:t>self</m:t>
            </m:r>
          </m:sub>
        </m:sSub>
        <m:r>
          <m:rPr>
            <m:sty m:val="p"/>
          </m:rPr>
          <w:rPr>
            <w:rFonts w:ascii="Cambria Math" w:eastAsiaTheme="minorEastAsia" w:hAnsi="Cambria Math"/>
            <w:kern w:val="2"/>
            <w:sz w:val="20"/>
            <w:szCs w:val="22"/>
          </w:rPr>
          <m:t>≤</m:t>
        </m:r>
        <m:r>
          <w:rPr>
            <w:rFonts w:ascii="Cambria Math" w:eastAsiaTheme="minorEastAsia" w:hAnsi="Cambria Math"/>
            <w:kern w:val="2"/>
            <w:sz w:val="20"/>
            <w:szCs w:val="22"/>
          </w:rPr>
          <m:t>Noise floor</m:t>
        </m:r>
        <m:r>
          <m:rPr>
            <m:sty m:val="p"/>
          </m:rPr>
          <w:rPr>
            <w:rFonts w:ascii="Cambria Math" w:eastAsiaTheme="minorEastAsia" w:hAnsi="Cambria Math"/>
            <w:kern w:val="2"/>
            <w:sz w:val="20"/>
            <w:szCs w:val="22"/>
          </w:rPr>
          <m:t>-6</m:t>
        </m:r>
        <m:r>
          <w:rPr>
            <w:rFonts w:ascii="Cambria Math" w:eastAsiaTheme="minorEastAsia" w:hAnsi="Cambria Math"/>
            <w:kern w:val="2"/>
            <w:sz w:val="20"/>
            <w:szCs w:val="22"/>
          </w:rPr>
          <m:t>dB</m:t>
        </m:r>
      </m:oMath>
    </w:p>
    <w:p w14:paraId="40AC15B8" w14:textId="77777777" w:rsidR="0029738E" w:rsidRPr="00E63F49" w:rsidRDefault="0029738E" w:rsidP="00E63F49">
      <w:pPr>
        <w:spacing w:after="240"/>
        <w:rPr>
          <w:rFonts w:ascii="Arial" w:hAnsi="Arial" w:cs="Arial"/>
        </w:rPr>
      </w:pPr>
    </w:p>
    <w:p w14:paraId="1B9BDE7A" w14:textId="6DACE1D6" w:rsidR="002B0643" w:rsidRDefault="002B0643" w:rsidP="002B0643">
      <w:pPr>
        <w:pStyle w:val="a9"/>
        <w:numPr>
          <w:ilvl w:val="0"/>
          <w:numId w:val="16"/>
        </w:numPr>
        <w:spacing w:after="240"/>
        <w:ind w:firstLineChars="0"/>
        <w:rPr>
          <w:rFonts w:ascii="Calibri" w:eastAsia="等线" w:hAnsi="Calibri" w:cs="Calibri"/>
          <w:b/>
          <w:bCs/>
          <w:i/>
          <w:iCs/>
          <w:lang w:val="en-GB"/>
        </w:rPr>
      </w:pPr>
      <w:r w:rsidRPr="002B0643">
        <w:rPr>
          <w:rFonts w:ascii="Calibri" w:eastAsia="等线" w:hAnsi="Calibri" w:cs="Calibri"/>
          <w:b/>
          <w:bCs/>
          <w:i/>
          <w:iCs/>
          <w:lang w:val="en-GB"/>
        </w:rPr>
        <w:t xml:space="preserve">Reply to </w:t>
      </w:r>
      <w:proofErr w:type="spellStart"/>
      <w:r w:rsidRPr="002B0643">
        <w:rPr>
          <w:rFonts w:ascii="Calibri" w:eastAsia="等线" w:hAnsi="Calibri" w:cs="Calibri"/>
          <w:b/>
          <w:bCs/>
          <w:i/>
          <w:iCs/>
          <w:lang w:val="en-GB"/>
        </w:rPr>
        <w:t>gNB-gNB</w:t>
      </w:r>
      <w:proofErr w:type="spellEnd"/>
      <w:r w:rsidRPr="002B0643">
        <w:rPr>
          <w:rFonts w:ascii="Calibri" w:eastAsia="等线" w:hAnsi="Calibri" w:cs="Calibri"/>
          <w:b/>
          <w:bCs/>
          <w:i/>
          <w:iCs/>
          <w:lang w:val="en-GB"/>
        </w:rPr>
        <w:t xml:space="preserve"> and UE-UE co-channel inter-</w:t>
      </w:r>
      <w:proofErr w:type="spellStart"/>
      <w:r w:rsidRPr="002B0643">
        <w:rPr>
          <w:rFonts w:ascii="Calibri" w:eastAsia="等线" w:hAnsi="Calibri" w:cs="Calibri"/>
          <w:b/>
          <w:bCs/>
          <w:i/>
          <w:iCs/>
          <w:lang w:val="en-GB"/>
        </w:rPr>
        <w:t>subband</w:t>
      </w:r>
      <w:proofErr w:type="spellEnd"/>
      <w:r w:rsidRPr="002B0643">
        <w:rPr>
          <w:rFonts w:ascii="Calibri" w:eastAsia="等线" w:hAnsi="Calibri" w:cs="Calibri"/>
          <w:b/>
          <w:bCs/>
          <w:i/>
          <w:iCs/>
          <w:lang w:val="en-GB"/>
        </w:rPr>
        <w:t xml:space="preserve"> CLI modelling for system level simulation</w:t>
      </w:r>
    </w:p>
    <w:p w14:paraId="29BC8A30" w14:textId="79E7A284" w:rsidR="00A1668A" w:rsidRPr="00A1668A" w:rsidRDefault="00A1668A" w:rsidP="00A1668A">
      <w:pPr>
        <w:spacing w:after="240"/>
        <w:rPr>
          <w:rFonts w:ascii="Arial" w:hAnsi="Arial" w:cs="Arial"/>
        </w:rPr>
      </w:pPr>
      <w:r w:rsidRPr="00A1668A">
        <w:rPr>
          <w:rFonts w:ascii="Arial" w:hAnsi="Arial" w:cs="Arial"/>
        </w:rPr>
        <w:t xml:space="preserve">In context of </w:t>
      </w:r>
      <w:proofErr w:type="spellStart"/>
      <w:r w:rsidRPr="00A1668A">
        <w:rPr>
          <w:rFonts w:ascii="Arial" w:hAnsi="Arial" w:cs="Arial"/>
        </w:rPr>
        <w:t>gNB-gNB</w:t>
      </w:r>
      <w:proofErr w:type="spellEnd"/>
      <w:r w:rsidRPr="00A1668A">
        <w:rPr>
          <w:rFonts w:ascii="Arial" w:hAnsi="Arial" w:cs="Arial"/>
        </w:rPr>
        <w:t xml:space="preserve"> </w:t>
      </w:r>
      <w:r>
        <w:rPr>
          <w:rFonts w:ascii="Arial" w:hAnsi="Arial" w:cs="Arial"/>
        </w:rPr>
        <w:t>co</w:t>
      </w:r>
      <w:r w:rsidRPr="00A1668A">
        <w:rPr>
          <w:rFonts w:ascii="Arial" w:hAnsi="Arial" w:cs="Arial"/>
        </w:rPr>
        <w:t>-channel CLI modelling, it’s suggested to distinguish co-site and inter-site scenarios as:</w:t>
      </w:r>
    </w:p>
    <w:p w14:paraId="189B873E" w14:textId="54D24F7E" w:rsidR="00A1668A" w:rsidRPr="00A1668A" w:rsidRDefault="00A1668A" w:rsidP="00A1668A">
      <w:pPr>
        <w:pStyle w:val="a9"/>
        <w:numPr>
          <w:ilvl w:val="0"/>
          <w:numId w:val="8"/>
        </w:numPr>
        <w:spacing w:after="240"/>
        <w:ind w:firstLineChars="0"/>
        <w:rPr>
          <w:rFonts w:ascii="Arial" w:eastAsiaTheme="minorEastAsia" w:hAnsi="Arial" w:cs="Arial"/>
          <w:kern w:val="2"/>
          <w:sz w:val="21"/>
          <w:szCs w:val="22"/>
        </w:rPr>
      </w:pPr>
      <w:r w:rsidRPr="00A1668A">
        <w:rPr>
          <w:rFonts w:ascii="Arial" w:eastAsiaTheme="minorEastAsia" w:hAnsi="Arial" w:cs="Arial"/>
          <w:kern w:val="2"/>
          <w:sz w:val="21"/>
          <w:szCs w:val="22"/>
        </w:rPr>
        <w:t xml:space="preserve">Co-site </w:t>
      </w:r>
      <w:proofErr w:type="spellStart"/>
      <w:r w:rsidRPr="00A1668A">
        <w:rPr>
          <w:rFonts w:ascii="Arial" w:eastAsiaTheme="minorEastAsia" w:hAnsi="Arial" w:cs="Arial"/>
          <w:kern w:val="2"/>
          <w:sz w:val="21"/>
          <w:szCs w:val="22"/>
        </w:rPr>
        <w:t>gNB-gNB</w:t>
      </w:r>
      <w:proofErr w:type="spellEnd"/>
      <w:r w:rsidRPr="00A1668A">
        <w:rPr>
          <w:rFonts w:ascii="Arial" w:eastAsiaTheme="minorEastAsia" w:hAnsi="Arial" w:cs="Arial"/>
          <w:kern w:val="2"/>
          <w:sz w:val="21"/>
          <w:szCs w:val="22"/>
        </w:rPr>
        <w:t xml:space="preserve"> co-channel inter-</w:t>
      </w:r>
      <w:proofErr w:type="spellStart"/>
      <w:r w:rsidRPr="00A1668A">
        <w:rPr>
          <w:rFonts w:ascii="Arial" w:eastAsiaTheme="minorEastAsia" w:hAnsi="Arial" w:cs="Arial"/>
          <w:kern w:val="2"/>
          <w:sz w:val="21"/>
          <w:szCs w:val="22"/>
        </w:rPr>
        <w:t>subband</w:t>
      </w:r>
      <w:proofErr w:type="spellEnd"/>
      <w:r w:rsidRPr="00A1668A">
        <w:rPr>
          <w:rFonts w:ascii="Arial" w:eastAsiaTheme="minorEastAsia" w:hAnsi="Arial" w:cs="Arial"/>
          <w:kern w:val="2"/>
          <w:sz w:val="21"/>
          <w:szCs w:val="22"/>
        </w:rPr>
        <w:t xml:space="preserve"> CLI modelling:</w:t>
      </w:r>
    </w:p>
    <w:p w14:paraId="3FBBC0EF" w14:textId="77777777" w:rsidR="00A1668A" w:rsidRDefault="001D3AC8" w:rsidP="00A1668A">
      <w:pPr>
        <w:pStyle w:val="a9"/>
        <w:ind w:left="840" w:firstLineChars="0" w:firstLine="0"/>
        <w:jc w:val="both"/>
        <w:rPr>
          <w:sz w:val="22"/>
        </w:rPr>
      </w:pPr>
      <m:oMathPara>
        <m:oMath>
          <m:sSub>
            <m:sSubPr>
              <m:ctrlPr>
                <w:rPr>
                  <w:rFonts w:ascii="Cambria Math" w:eastAsiaTheme="minorEastAsia" w:hAnsi="Cambria Math"/>
                  <w:kern w:val="2"/>
                  <w:szCs w:val="22"/>
                </w:rPr>
              </m:ctrlPr>
            </m:sSubPr>
            <m:e>
              <m:r>
                <m:rPr>
                  <m:sty m:val="p"/>
                </m:rPr>
                <w:rPr>
                  <w:rFonts w:ascii="Cambria Math" w:hAnsi="Cambria Math"/>
                  <w:sz w:val="22"/>
                </w:rPr>
                <m:t>Interference</m:t>
              </m:r>
            </m:e>
            <m:sub>
              <m:r>
                <w:rPr>
                  <w:rFonts w:ascii="Cambria Math" w:hAnsi="Cambria Math"/>
                  <w:sz w:val="22"/>
                </w:rPr>
                <m:t>co-site_co</m:t>
              </m:r>
            </m:sub>
          </m:sSub>
          <m:r>
            <w:rPr>
              <w:rFonts w:ascii="Cambria Math" w:hAnsi="Cambria Math"/>
              <w:sz w:val="22"/>
            </w:rPr>
            <m:t>=</m:t>
          </m:r>
          <m:sSub>
            <m:sSubPr>
              <m:ctrlPr>
                <w:rPr>
                  <w:rFonts w:ascii="Cambria Math" w:eastAsiaTheme="minorEastAsia" w:hAnsi="Cambria Math"/>
                  <w:i/>
                  <w:kern w:val="2"/>
                  <w:szCs w:val="22"/>
                </w:rPr>
              </m:ctrlPr>
            </m:sSubPr>
            <m:e>
              <m:r>
                <w:rPr>
                  <w:rFonts w:ascii="Cambria Math" w:hAnsi="Cambria Math"/>
                  <w:sz w:val="22"/>
                </w:rPr>
                <m:t>P</m:t>
              </m:r>
            </m:e>
            <m:sub>
              <m:r>
                <w:rPr>
                  <w:rFonts w:ascii="Cambria Math" w:hAnsi="Cambria Math"/>
                  <w:sz w:val="22"/>
                </w:rPr>
                <m:t>t</m:t>
              </m:r>
              <m:sSub>
                <m:sSubPr>
                  <m:ctrlPr>
                    <w:rPr>
                      <w:rFonts w:ascii="Cambria Math" w:hAnsi="Cambria Math"/>
                      <w:i/>
                      <w:sz w:val="22"/>
                      <w:szCs w:val="22"/>
                    </w:rPr>
                  </m:ctrlPr>
                </m:sSubPr>
                <m:e>
                  <m:r>
                    <w:rPr>
                      <w:rFonts w:ascii="Cambria Math" w:hAnsi="Cambria Math"/>
                      <w:sz w:val="22"/>
                    </w:rPr>
                    <m:t>x</m:t>
                  </m:r>
                </m:e>
                <m:sub>
                  <m:r>
                    <w:rPr>
                      <w:rFonts w:ascii="Cambria Math" w:hAnsi="Cambria Math"/>
                      <w:sz w:val="22"/>
                    </w:rPr>
                    <m:t>aggressor</m:t>
                  </m:r>
                </m:sub>
              </m:sSub>
            </m:sub>
          </m:sSub>
          <m:d>
            <m:dPr>
              <m:ctrlPr>
                <w:rPr>
                  <w:rFonts w:ascii="Cambria Math" w:eastAsiaTheme="minorEastAsia" w:hAnsi="Cambria Math"/>
                  <w:i/>
                  <w:kern w:val="2"/>
                  <w:szCs w:val="22"/>
                </w:rPr>
              </m:ctrlPr>
            </m:dPr>
            <m:e>
              <m:r>
                <w:rPr>
                  <w:rFonts w:ascii="Cambria Math" w:hAnsi="Cambria Math"/>
                  <w:sz w:val="22"/>
                </w:rPr>
                <m:t>dBm</m:t>
              </m:r>
            </m:e>
          </m:d>
          <m:r>
            <w:rPr>
              <w:rFonts w:ascii="Cambria Math" w:hAnsi="Cambria Math"/>
              <w:sz w:val="22"/>
            </w:rPr>
            <m:t>-RSIC(dBc)</m:t>
          </m:r>
        </m:oMath>
      </m:oMathPara>
    </w:p>
    <w:p w14:paraId="401E5C65" w14:textId="201FB037" w:rsidR="00A1668A" w:rsidRPr="00A1668A" w:rsidRDefault="00A1668A" w:rsidP="00A1668A">
      <w:pPr>
        <w:pStyle w:val="a9"/>
        <w:numPr>
          <w:ilvl w:val="0"/>
          <w:numId w:val="8"/>
        </w:numPr>
        <w:spacing w:after="240"/>
        <w:ind w:firstLineChars="0"/>
        <w:rPr>
          <w:rFonts w:ascii="Arial" w:eastAsiaTheme="minorEastAsia" w:hAnsi="Arial" w:cs="Arial"/>
          <w:kern w:val="2"/>
          <w:sz w:val="21"/>
          <w:szCs w:val="22"/>
        </w:rPr>
      </w:pPr>
      <w:r w:rsidRPr="00A1668A">
        <w:rPr>
          <w:rFonts w:ascii="Arial" w:eastAsiaTheme="minorEastAsia" w:hAnsi="Arial" w:cs="Arial"/>
          <w:kern w:val="2"/>
          <w:sz w:val="21"/>
          <w:szCs w:val="22"/>
        </w:rPr>
        <w:t xml:space="preserve">Inter-site </w:t>
      </w:r>
      <w:proofErr w:type="spellStart"/>
      <w:r w:rsidRPr="00A1668A">
        <w:rPr>
          <w:rFonts w:ascii="Arial" w:eastAsiaTheme="minorEastAsia" w:hAnsi="Arial" w:cs="Arial"/>
          <w:kern w:val="2"/>
          <w:sz w:val="21"/>
          <w:szCs w:val="22"/>
        </w:rPr>
        <w:t>gNB-gNB</w:t>
      </w:r>
      <w:proofErr w:type="spellEnd"/>
      <w:r w:rsidRPr="00A1668A">
        <w:rPr>
          <w:rFonts w:ascii="Arial" w:eastAsiaTheme="minorEastAsia" w:hAnsi="Arial" w:cs="Arial"/>
          <w:kern w:val="2"/>
          <w:sz w:val="21"/>
          <w:szCs w:val="22"/>
        </w:rPr>
        <w:t xml:space="preserve"> co-channel inter-</w:t>
      </w:r>
      <w:proofErr w:type="spellStart"/>
      <w:r w:rsidRPr="00A1668A">
        <w:rPr>
          <w:rFonts w:ascii="Arial" w:eastAsiaTheme="minorEastAsia" w:hAnsi="Arial" w:cs="Arial"/>
          <w:kern w:val="2"/>
          <w:sz w:val="21"/>
          <w:szCs w:val="22"/>
        </w:rPr>
        <w:t>subband</w:t>
      </w:r>
      <w:proofErr w:type="spellEnd"/>
      <w:r w:rsidRPr="00A1668A">
        <w:rPr>
          <w:rFonts w:ascii="Arial" w:eastAsiaTheme="minorEastAsia" w:hAnsi="Arial" w:cs="Arial"/>
          <w:kern w:val="2"/>
          <w:sz w:val="21"/>
          <w:szCs w:val="22"/>
        </w:rPr>
        <w:t xml:space="preserve"> CLI modelling:</w:t>
      </w:r>
    </w:p>
    <w:p w14:paraId="4968F784" w14:textId="4F19D118" w:rsidR="00A1668A" w:rsidRPr="006C62D9" w:rsidRDefault="001D3AC8" w:rsidP="00A1668A">
      <w:pPr>
        <w:spacing w:after="240"/>
        <w:rPr>
          <w:rFonts w:ascii="Arial" w:hAnsi="Arial" w:cs="Arial"/>
          <w:kern w:val="0"/>
          <w:sz w:val="22"/>
        </w:rPr>
      </w:pPr>
      <m:oMathPara>
        <m:oMath>
          <m:sSub>
            <m:sSubPr>
              <m:ctrlPr>
                <w:rPr>
                  <w:rFonts w:ascii="Cambria Math" w:eastAsia="宋体" w:hAnsi="Cambria Math" w:cs="宋体"/>
                </w:rPr>
              </m:ctrlPr>
            </m:sSubPr>
            <m:e>
              <m:r>
                <m:rPr>
                  <m:sty m:val="p"/>
                </m:rPr>
                <w:rPr>
                  <w:rFonts w:ascii="Cambria Math" w:hAnsi="Cambria Math"/>
                  <w:kern w:val="0"/>
                  <w:sz w:val="22"/>
                </w:rPr>
                <m:t>Interference</m:t>
              </m:r>
            </m:e>
            <m:sub>
              <m:r>
                <w:rPr>
                  <w:rFonts w:ascii="Cambria Math" w:hAnsi="Cambria Math"/>
                  <w:kern w:val="0"/>
                  <w:sz w:val="22"/>
                </w:rPr>
                <m:t xml:space="preserve">inter-site_co </m:t>
              </m:r>
            </m:sub>
          </m:sSub>
          <m:r>
            <w:rPr>
              <w:rFonts w:ascii="Cambria Math" w:hAnsi="Cambria Math"/>
              <w:kern w:val="0"/>
              <w:sz w:val="22"/>
            </w:rPr>
            <m:t>=</m:t>
          </m:r>
          <m:sSub>
            <m:sSubPr>
              <m:ctrlPr>
                <w:rPr>
                  <w:rFonts w:ascii="Cambria Math" w:eastAsia="宋体" w:hAnsi="Cambria Math" w:cs="宋体"/>
                  <w:i/>
                </w:rPr>
              </m:ctrlPr>
            </m:sSubPr>
            <m:e>
              <m:r>
                <w:rPr>
                  <w:rFonts w:ascii="Cambria Math" w:hAnsi="Cambria Math"/>
                  <w:kern w:val="0"/>
                  <w:sz w:val="22"/>
                </w:rPr>
                <m:t>P</m:t>
              </m:r>
            </m:e>
            <m:sub>
              <m:r>
                <w:rPr>
                  <w:rFonts w:ascii="Cambria Math" w:hAnsi="Cambria Math"/>
                  <w:kern w:val="0"/>
                  <w:sz w:val="22"/>
                </w:rPr>
                <m:t>t</m:t>
              </m:r>
              <m:sSub>
                <m:sSubPr>
                  <m:ctrlPr>
                    <w:rPr>
                      <w:rFonts w:ascii="Cambria Math" w:eastAsia="宋体" w:hAnsi="Cambria Math" w:cs="宋体"/>
                      <w:i/>
                      <w:sz w:val="22"/>
                    </w:rPr>
                  </m:ctrlPr>
                </m:sSubPr>
                <m:e>
                  <m:r>
                    <w:rPr>
                      <w:rFonts w:ascii="Cambria Math" w:hAnsi="Cambria Math"/>
                      <w:kern w:val="0"/>
                      <w:sz w:val="22"/>
                    </w:rPr>
                    <m:t>x</m:t>
                  </m:r>
                </m:e>
                <m:sub>
                  <m:r>
                    <w:rPr>
                      <w:rFonts w:ascii="Cambria Math" w:hAnsi="Cambria Math"/>
                      <w:kern w:val="0"/>
                      <w:sz w:val="22"/>
                    </w:rPr>
                    <m:t>aggressor</m:t>
                  </m:r>
                </m:sub>
              </m:sSub>
            </m:sub>
          </m:sSub>
          <m:d>
            <m:dPr>
              <m:ctrlPr>
                <w:rPr>
                  <w:rFonts w:ascii="Cambria Math" w:eastAsia="宋体" w:hAnsi="Cambria Math" w:cs="宋体"/>
                  <w:i/>
                </w:rPr>
              </m:ctrlPr>
            </m:dPr>
            <m:e>
              <m:r>
                <w:rPr>
                  <w:rFonts w:ascii="Cambria Math" w:hAnsi="Cambria Math"/>
                  <w:kern w:val="0"/>
                  <w:sz w:val="22"/>
                </w:rPr>
                <m:t>dBm</m:t>
              </m:r>
            </m:e>
          </m:d>
          <m:r>
            <w:rPr>
              <w:rFonts w:ascii="Cambria Math" w:hAnsi="Cambria Math"/>
              <w:kern w:val="0"/>
              <w:sz w:val="22"/>
            </w:rPr>
            <m:t>-PL+antenna gain-ASBIR(dBc)</m:t>
          </m:r>
        </m:oMath>
      </m:oMathPara>
    </w:p>
    <w:p w14:paraId="017404E2" w14:textId="517E341D" w:rsidR="006C62D9" w:rsidRDefault="006C62D9" w:rsidP="006C62D9">
      <w:pPr>
        <w:spacing w:after="240"/>
        <w:ind w:leftChars="200" w:left="420"/>
        <w:rPr>
          <w:rFonts w:ascii="Arial" w:hAnsi="Arial" w:cs="Arial"/>
        </w:rPr>
      </w:pPr>
      <w:r>
        <w:rPr>
          <w:rFonts w:ascii="Arial" w:hAnsi="Arial" w:cs="Arial" w:hint="eastAsia"/>
        </w:rPr>
        <w:t>I</w:t>
      </w:r>
      <w:r>
        <w:rPr>
          <w:rFonts w:ascii="Arial" w:hAnsi="Arial" w:cs="Arial"/>
        </w:rPr>
        <w:t>n which the RSIC can be achieved as range shown in table 1, and the ASBIR</w:t>
      </w:r>
      <w:r w:rsidR="00EE6296">
        <w:rPr>
          <w:rFonts w:ascii="Arial" w:hAnsi="Arial" w:cs="Arial"/>
        </w:rPr>
        <w:t xml:space="preserve"> </w:t>
      </w:r>
      <w:r>
        <w:rPr>
          <w:rFonts w:ascii="Arial" w:hAnsi="Arial" w:cs="Arial"/>
        </w:rPr>
        <w:t xml:space="preserve">(adjacent sub-band interference ratio) is shown in table2 below. The ASBIR is provided with existing requirement roughly. </w:t>
      </w:r>
      <w:r w:rsidR="00AA3E33">
        <w:rPr>
          <w:rFonts w:ascii="Arial" w:hAnsi="Arial" w:cs="Arial"/>
        </w:rPr>
        <w:t xml:space="preserve">The candidate is related to different implementation assumption. </w:t>
      </w:r>
      <w:r>
        <w:rPr>
          <w:rFonts w:ascii="Arial" w:hAnsi="Arial" w:cs="Arial"/>
        </w:rPr>
        <w:t xml:space="preserve">Hence RAN4 may discuss further to refine the value. </w:t>
      </w:r>
    </w:p>
    <w:p w14:paraId="5F17C483" w14:textId="5386EDDD" w:rsidR="006C62D9" w:rsidRDefault="006C62D9" w:rsidP="006C62D9">
      <w:pPr>
        <w:pStyle w:val="TH"/>
        <w:spacing w:after="0"/>
      </w:pPr>
      <w:r>
        <w:t>Table 2: ASBIR</w:t>
      </w:r>
      <w:r w:rsidR="00AA3E33">
        <w:t xml:space="preserve"> </w:t>
      </w:r>
      <w:r>
        <w:t>(adjacent sub-band interference ratio) candidate for co-channel inter-</w:t>
      </w:r>
      <w:proofErr w:type="spellStart"/>
      <w:r>
        <w:t>subband</w:t>
      </w:r>
      <w:proofErr w:type="spellEnd"/>
      <w:r>
        <w:t xml:space="preserve"> CLI</w:t>
      </w:r>
    </w:p>
    <w:tbl>
      <w:tblPr>
        <w:tblStyle w:val="a8"/>
        <w:tblW w:w="0" w:type="auto"/>
        <w:jc w:val="center"/>
        <w:tblLook w:val="04A0" w:firstRow="1" w:lastRow="0" w:firstColumn="1" w:lastColumn="0" w:noHBand="0" w:noVBand="1"/>
      </w:tblPr>
      <w:tblGrid>
        <w:gridCol w:w="704"/>
        <w:gridCol w:w="1559"/>
        <w:gridCol w:w="2127"/>
        <w:gridCol w:w="2409"/>
      </w:tblGrid>
      <w:tr w:rsidR="00AA3E33" w14:paraId="43930774" w14:textId="77777777" w:rsidTr="00B22A93">
        <w:trPr>
          <w:jc w:val="center"/>
        </w:trPr>
        <w:tc>
          <w:tcPr>
            <w:tcW w:w="2263" w:type="dxa"/>
            <w:gridSpan w:val="2"/>
          </w:tcPr>
          <w:p w14:paraId="4E5693E2" w14:textId="77777777" w:rsidR="00AA3E33" w:rsidRPr="00255179" w:rsidRDefault="00AA3E33" w:rsidP="00B22A93">
            <w:pPr>
              <w:jc w:val="center"/>
              <w:rPr>
                <w:rFonts w:ascii="Arial" w:hAnsi="Arial" w:cs="Arial"/>
                <w:b/>
                <w:bCs/>
                <w:sz w:val="20"/>
              </w:rPr>
            </w:pPr>
            <w:r w:rsidRPr="00255179">
              <w:rPr>
                <w:rFonts w:ascii="Arial" w:hAnsi="Arial" w:cs="Arial"/>
                <w:b/>
                <w:bCs/>
                <w:sz w:val="20"/>
              </w:rPr>
              <w:t>Frequency range</w:t>
            </w:r>
          </w:p>
        </w:tc>
        <w:tc>
          <w:tcPr>
            <w:tcW w:w="2127" w:type="dxa"/>
          </w:tcPr>
          <w:p w14:paraId="6A741679" w14:textId="77777777" w:rsidR="00AA3E33" w:rsidRPr="00255179" w:rsidRDefault="00AA3E33" w:rsidP="00B22A93">
            <w:pPr>
              <w:jc w:val="center"/>
              <w:rPr>
                <w:rFonts w:ascii="Arial" w:hAnsi="Arial" w:cs="Arial"/>
                <w:b/>
                <w:bCs/>
                <w:sz w:val="20"/>
              </w:rPr>
            </w:pPr>
            <w:r w:rsidRPr="00255179">
              <w:rPr>
                <w:rFonts w:ascii="Arial" w:hAnsi="Arial" w:cs="Arial"/>
                <w:b/>
                <w:bCs/>
                <w:sz w:val="20"/>
              </w:rPr>
              <w:t xml:space="preserve">Inter-site </w:t>
            </w:r>
            <w:proofErr w:type="spellStart"/>
            <w:r w:rsidRPr="00255179">
              <w:rPr>
                <w:rFonts w:ascii="Arial" w:hAnsi="Arial" w:cs="Arial"/>
                <w:b/>
                <w:bCs/>
                <w:sz w:val="20"/>
              </w:rPr>
              <w:t>gNB-gNB</w:t>
            </w:r>
            <w:proofErr w:type="spellEnd"/>
          </w:p>
        </w:tc>
        <w:tc>
          <w:tcPr>
            <w:tcW w:w="2409" w:type="dxa"/>
          </w:tcPr>
          <w:p w14:paraId="028F03D7" w14:textId="77777777" w:rsidR="00AA3E33" w:rsidRPr="00255179" w:rsidRDefault="00AA3E33" w:rsidP="00B22A93">
            <w:pPr>
              <w:jc w:val="center"/>
              <w:rPr>
                <w:rFonts w:ascii="Arial" w:hAnsi="Arial" w:cs="Arial"/>
                <w:b/>
                <w:bCs/>
                <w:sz w:val="20"/>
              </w:rPr>
            </w:pPr>
            <w:r w:rsidRPr="00255179">
              <w:rPr>
                <w:rFonts w:ascii="Arial" w:hAnsi="Arial" w:cs="Arial"/>
                <w:b/>
                <w:bCs/>
                <w:sz w:val="20"/>
              </w:rPr>
              <w:t>UE-UE</w:t>
            </w:r>
          </w:p>
        </w:tc>
      </w:tr>
      <w:tr w:rsidR="00AA3E33" w14:paraId="3D625A01" w14:textId="77777777" w:rsidTr="00B22A93">
        <w:trPr>
          <w:trHeight w:val="294"/>
          <w:jc w:val="center"/>
        </w:trPr>
        <w:tc>
          <w:tcPr>
            <w:tcW w:w="704" w:type="dxa"/>
            <w:vMerge w:val="restart"/>
          </w:tcPr>
          <w:p w14:paraId="7A91B765" w14:textId="77777777" w:rsidR="00AA3E33" w:rsidRPr="00255179" w:rsidRDefault="00AA3E33" w:rsidP="00B22A93">
            <w:pPr>
              <w:spacing w:after="240"/>
              <w:rPr>
                <w:rFonts w:ascii="Arial" w:hAnsi="Arial" w:cs="Arial"/>
                <w:b/>
                <w:bCs/>
                <w:sz w:val="20"/>
              </w:rPr>
            </w:pPr>
            <w:r w:rsidRPr="00255179">
              <w:rPr>
                <w:rFonts w:ascii="Arial" w:hAnsi="Arial" w:cs="Arial"/>
                <w:b/>
                <w:bCs/>
                <w:sz w:val="20"/>
              </w:rPr>
              <w:t>FR1</w:t>
            </w:r>
          </w:p>
        </w:tc>
        <w:tc>
          <w:tcPr>
            <w:tcW w:w="1559" w:type="dxa"/>
          </w:tcPr>
          <w:p w14:paraId="43358EC2" w14:textId="41D5C816" w:rsidR="00AA3E33" w:rsidRPr="00A94D28" w:rsidRDefault="00AA3E33" w:rsidP="00B22A93">
            <w:pPr>
              <w:rPr>
                <w:rFonts w:ascii="Arial" w:hAnsi="Arial" w:cs="Arial"/>
                <w:sz w:val="20"/>
              </w:rPr>
            </w:pPr>
            <w:r>
              <w:rPr>
                <w:rFonts w:ascii="Arial" w:hAnsi="Arial" w:cs="Arial"/>
                <w:sz w:val="20"/>
              </w:rPr>
              <w:t>Candidate</w:t>
            </w:r>
            <w:r w:rsidRPr="00A94D28">
              <w:rPr>
                <w:rFonts w:ascii="Arial" w:hAnsi="Arial" w:cs="Arial"/>
                <w:sz w:val="20"/>
              </w:rPr>
              <w:t xml:space="preserve"> 1</w:t>
            </w:r>
          </w:p>
        </w:tc>
        <w:tc>
          <w:tcPr>
            <w:tcW w:w="2127" w:type="dxa"/>
          </w:tcPr>
          <w:p w14:paraId="78B2860F" w14:textId="77777777" w:rsidR="00AA3E33" w:rsidRPr="00A94D28" w:rsidRDefault="00AA3E33" w:rsidP="00B22A93">
            <w:pPr>
              <w:rPr>
                <w:rFonts w:ascii="Arial" w:hAnsi="Arial" w:cs="Arial"/>
                <w:sz w:val="20"/>
              </w:rPr>
            </w:pPr>
            <w:r w:rsidRPr="00A94D28">
              <w:rPr>
                <w:rFonts w:ascii="Arial" w:hAnsi="Arial" w:cs="Arial"/>
                <w:sz w:val="20"/>
              </w:rPr>
              <w:t>43dBc</w:t>
            </w:r>
          </w:p>
        </w:tc>
        <w:tc>
          <w:tcPr>
            <w:tcW w:w="2409" w:type="dxa"/>
          </w:tcPr>
          <w:p w14:paraId="73CDE8A1" w14:textId="77777777" w:rsidR="00AA3E33" w:rsidRPr="00A94D28" w:rsidRDefault="00AA3E33" w:rsidP="00B22A93">
            <w:pPr>
              <w:rPr>
                <w:rFonts w:ascii="Arial" w:hAnsi="Arial" w:cs="Arial"/>
                <w:sz w:val="20"/>
              </w:rPr>
            </w:pPr>
            <w:r w:rsidRPr="00A94D28">
              <w:rPr>
                <w:rFonts w:ascii="Arial" w:hAnsi="Arial" w:cs="Arial"/>
                <w:sz w:val="20"/>
              </w:rPr>
              <w:t>28dBc</w:t>
            </w:r>
          </w:p>
        </w:tc>
      </w:tr>
      <w:tr w:rsidR="00AA3E33" w14:paraId="29B446CA" w14:textId="77777777" w:rsidTr="00B22A93">
        <w:trPr>
          <w:jc w:val="center"/>
        </w:trPr>
        <w:tc>
          <w:tcPr>
            <w:tcW w:w="704" w:type="dxa"/>
            <w:vMerge/>
          </w:tcPr>
          <w:p w14:paraId="0123B966" w14:textId="77777777" w:rsidR="00AA3E33" w:rsidRPr="00255179" w:rsidRDefault="00AA3E33" w:rsidP="00B22A93">
            <w:pPr>
              <w:spacing w:after="240"/>
              <w:rPr>
                <w:rFonts w:ascii="Arial" w:hAnsi="Arial" w:cs="Arial"/>
                <w:b/>
                <w:bCs/>
                <w:sz w:val="20"/>
              </w:rPr>
            </w:pPr>
          </w:p>
        </w:tc>
        <w:tc>
          <w:tcPr>
            <w:tcW w:w="1559" w:type="dxa"/>
          </w:tcPr>
          <w:p w14:paraId="528C3A25" w14:textId="77777777" w:rsidR="00AA3E33" w:rsidRPr="00A94D28" w:rsidRDefault="00AA3E33" w:rsidP="00B22A93">
            <w:pPr>
              <w:rPr>
                <w:rFonts w:ascii="Arial" w:hAnsi="Arial" w:cs="Arial"/>
                <w:sz w:val="20"/>
              </w:rPr>
            </w:pPr>
            <w:r>
              <w:rPr>
                <w:rFonts w:ascii="Arial" w:hAnsi="Arial" w:cs="Arial"/>
                <w:sz w:val="20"/>
              </w:rPr>
              <w:t>Candidate</w:t>
            </w:r>
            <w:r w:rsidRPr="00A94D28">
              <w:rPr>
                <w:rFonts w:ascii="Arial" w:hAnsi="Arial" w:cs="Arial"/>
                <w:sz w:val="20"/>
              </w:rPr>
              <w:t xml:space="preserve"> 2</w:t>
            </w:r>
          </w:p>
        </w:tc>
        <w:tc>
          <w:tcPr>
            <w:tcW w:w="2127" w:type="dxa"/>
          </w:tcPr>
          <w:p w14:paraId="689F9134" w14:textId="77777777" w:rsidR="00AA3E33" w:rsidRPr="00A94D28" w:rsidRDefault="00AA3E33" w:rsidP="00B22A93">
            <w:pPr>
              <w:rPr>
                <w:rFonts w:ascii="Arial" w:hAnsi="Arial" w:cs="Arial"/>
                <w:sz w:val="20"/>
              </w:rPr>
            </w:pPr>
            <w:r w:rsidRPr="00A94D28">
              <w:rPr>
                <w:rFonts w:ascii="Arial" w:hAnsi="Arial" w:cs="Arial"/>
                <w:sz w:val="20"/>
              </w:rPr>
              <w:t>20+dBc</w:t>
            </w:r>
          </w:p>
        </w:tc>
        <w:tc>
          <w:tcPr>
            <w:tcW w:w="2409" w:type="dxa"/>
          </w:tcPr>
          <w:p w14:paraId="4C92758C" w14:textId="77777777" w:rsidR="00AA3E33" w:rsidRPr="00A94D28" w:rsidRDefault="00AA3E33" w:rsidP="00B22A93">
            <w:pPr>
              <w:rPr>
                <w:rFonts w:ascii="Arial" w:hAnsi="Arial" w:cs="Arial"/>
                <w:sz w:val="20"/>
              </w:rPr>
            </w:pPr>
            <w:r w:rsidRPr="00A94D28">
              <w:rPr>
                <w:rFonts w:ascii="Arial" w:hAnsi="Arial" w:cs="Arial"/>
                <w:sz w:val="20"/>
              </w:rPr>
              <w:t>20+dB</w:t>
            </w:r>
          </w:p>
        </w:tc>
      </w:tr>
      <w:tr w:rsidR="00AA3E33" w14:paraId="536D9D48" w14:textId="77777777" w:rsidTr="00B22A93">
        <w:trPr>
          <w:jc w:val="center"/>
        </w:trPr>
        <w:tc>
          <w:tcPr>
            <w:tcW w:w="704" w:type="dxa"/>
            <w:vMerge w:val="restart"/>
          </w:tcPr>
          <w:p w14:paraId="040C7F70" w14:textId="77777777" w:rsidR="00AA3E33" w:rsidRPr="00255179" w:rsidRDefault="00AA3E33" w:rsidP="00B22A93">
            <w:pPr>
              <w:spacing w:after="240"/>
              <w:rPr>
                <w:rFonts w:ascii="Arial" w:hAnsi="Arial" w:cs="Arial"/>
                <w:b/>
                <w:bCs/>
                <w:sz w:val="20"/>
              </w:rPr>
            </w:pPr>
            <w:r w:rsidRPr="00255179">
              <w:rPr>
                <w:rFonts w:ascii="Arial" w:hAnsi="Arial" w:cs="Arial"/>
                <w:b/>
                <w:bCs/>
                <w:sz w:val="20"/>
              </w:rPr>
              <w:t>FR2</w:t>
            </w:r>
          </w:p>
        </w:tc>
        <w:tc>
          <w:tcPr>
            <w:tcW w:w="1559" w:type="dxa"/>
          </w:tcPr>
          <w:p w14:paraId="6E81AD2C" w14:textId="77777777" w:rsidR="00AA3E33" w:rsidRPr="00A94D28" w:rsidRDefault="00AA3E33" w:rsidP="00B22A93">
            <w:pPr>
              <w:rPr>
                <w:rFonts w:ascii="Arial" w:hAnsi="Arial" w:cs="Arial"/>
                <w:sz w:val="20"/>
              </w:rPr>
            </w:pPr>
            <w:r>
              <w:rPr>
                <w:rFonts w:ascii="Arial" w:hAnsi="Arial" w:cs="Arial"/>
                <w:sz w:val="20"/>
              </w:rPr>
              <w:t>Candidate</w:t>
            </w:r>
            <w:r w:rsidRPr="00A94D28">
              <w:rPr>
                <w:rFonts w:ascii="Arial" w:hAnsi="Arial" w:cs="Arial"/>
                <w:sz w:val="20"/>
              </w:rPr>
              <w:t xml:space="preserve"> 1</w:t>
            </w:r>
          </w:p>
        </w:tc>
        <w:tc>
          <w:tcPr>
            <w:tcW w:w="2127" w:type="dxa"/>
          </w:tcPr>
          <w:p w14:paraId="7FDD67BE" w14:textId="77777777" w:rsidR="00AA3E33" w:rsidRPr="00A94D28" w:rsidRDefault="00AA3E33" w:rsidP="00B22A93">
            <w:pPr>
              <w:rPr>
                <w:rFonts w:ascii="Arial" w:hAnsi="Arial" w:cs="Arial"/>
                <w:sz w:val="20"/>
              </w:rPr>
            </w:pPr>
            <w:r w:rsidRPr="00A94D28">
              <w:rPr>
                <w:rFonts w:ascii="Arial" w:hAnsi="Arial" w:cs="Arial"/>
                <w:sz w:val="20"/>
              </w:rPr>
              <w:t>22.5dBc</w:t>
            </w:r>
          </w:p>
        </w:tc>
        <w:tc>
          <w:tcPr>
            <w:tcW w:w="2409" w:type="dxa"/>
          </w:tcPr>
          <w:p w14:paraId="6BE1E07A" w14:textId="77777777" w:rsidR="00AA3E33" w:rsidRPr="00A94D28" w:rsidRDefault="00AA3E33" w:rsidP="00B22A93">
            <w:pPr>
              <w:rPr>
                <w:rFonts w:ascii="Arial" w:hAnsi="Arial" w:cs="Arial"/>
                <w:sz w:val="20"/>
              </w:rPr>
            </w:pPr>
            <w:r w:rsidRPr="00A94D28">
              <w:rPr>
                <w:rFonts w:ascii="Arial" w:hAnsi="Arial" w:cs="Arial"/>
                <w:sz w:val="20"/>
              </w:rPr>
              <w:t>16.5dBc</w:t>
            </w:r>
          </w:p>
        </w:tc>
      </w:tr>
      <w:tr w:rsidR="00AA3E33" w14:paraId="4D6D0476" w14:textId="77777777" w:rsidTr="00B22A93">
        <w:trPr>
          <w:jc w:val="center"/>
        </w:trPr>
        <w:tc>
          <w:tcPr>
            <w:tcW w:w="704" w:type="dxa"/>
            <w:vMerge/>
          </w:tcPr>
          <w:p w14:paraId="2F37C1D4" w14:textId="77777777" w:rsidR="00AA3E33" w:rsidRPr="00255179" w:rsidRDefault="00AA3E33" w:rsidP="00B22A93">
            <w:pPr>
              <w:spacing w:after="240"/>
              <w:rPr>
                <w:rFonts w:ascii="Arial" w:hAnsi="Arial" w:cs="Arial"/>
                <w:sz w:val="20"/>
                <w:szCs w:val="20"/>
              </w:rPr>
            </w:pPr>
          </w:p>
        </w:tc>
        <w:tc>
          <w:tcPr>
            <w:tcW w:w="1559" w:type="dxa"/>
          </w:tcPr>
          <w:p w14:paraId="0913A05C" w14:textId="77777777" w:rsidR="00AA3E33" w:rsidRPr="00A94D28" w:rsidRDefault="00AA3E33" w:rsidP="00B22A93">
            <w:pPr>
              <w:rPr>
                <w:rFonts w:ascii="Arial" w:hAnsi="Arial" w:cs="Arial"/>
                <w:sz w:val="20"/>
              </w:rPr>
            </w:pPr>
            <w:r>
              <w:rPr>
                <w:rFonts w:ascii="Arial" w:hAnsi="Arial" w:cs="Arial"/>
                <w:sz w:val="20"/>
              </w:rPr>
              <w:t>Candidate</w:t>
            </w:r>
            <w:r w:rsidRPr="00A94D28">
              <w:rPr>
                <w:rFonts w:ascii="Arial" w:hAnsi="Arial" w:cs="Arial"/>
                <w:sz w:val="20"/>
              </w:rPr>
              <w:t xml:space="preserve"> 2</w:t>
            </w:r>
          </w:p>
        </w:tc>
        <w:tc>
          <w:tcPr>
            <w:tcW w:w="2127" w:type="dxa"/>
          </w:tcPr>
          <w:p w14:paraId="50FBA1B1" w14:textId="77777777" w:rsidR="00AA3E33" w:rsidRPr="00A94D28" w:rsidRDefault="00AA3E33" w:rsidP="00B22A93">
            <w:pPr>
              <w:rPr>
                <w:rFonts w:ascii="Arial" w:hAnsi="Arial" w:cs="Arial"/>
                <w:sz w:val="20"/>
              </w:rPr>
            </w:pPr>
            <w:r w:rsidRPr="00A94D28">
              <w:rPr>
                <w:rFonts w:ascii="Arial" w:hAnsi="Arial" w:cs="Arial"/>
                <w:sz w:val="20"/>
              </w:rPr>
              <w:t>~14dBc</w:t>
            </w:r>
          </w:p>
        </w:tc>
        <w:tc>
          <w:tcPr>
            <w:tcW w:w="2409" w:type="dxa"/>
          </w:tcPr>
          <w:p w14:paraId="6076ECF3" w14:textId="77777777" w:rsidR="00AA3E33" w:rsidRPr="00A94D28" w:rsidRDefault="00AA3E33" w:rsidP="00B22A93">
            <w:pPr>
              <w:rPr>
                <w:rFonts w:ascii="Arial" w:hAnsi="Arial" w:cs="Arial"/>
                <w:sz w:val="20"/>
              </w:rPr>
            </w:pPr>
            <w:r w:rsidRPr="00A94D28">
              <w:rPr>
                <w:rFonts w:ascii="Arial" w:hAnsi="Arial" w:cs="Arial"/>
                <w:sz w:val="20"/>
              </w:rPr>
              <w:t>~14dB</w:t>
            </w:r>
          </w:p>
        </w:tc>
      </w:tr>
    </w:tbl>
    <w:p w14:paraId="3E4FC999" w14:textId="77777777" w:rsidR="006C62D9" w:rsidRDefault="006C62D9" w:rsidP="006C62D9">
      <w:pPr>
        <w:spacing w:after="240"/>
        <w:rPr>
          <w:rFonts w:ascii="Arial" w:hAnsi="Arial" w:cs="Arial"/>
        </w:rPr>
      </w:pPr>
    </w:p>
    <w:p w14:paraId="6DCFCFEA" w14:textId="630604F5" w:rsidR="006C62D9" w:rsidRPr="00A1668A" w:rsidRDefault="006C62D9" w:rsidP="006C62D9">
      <w:pPr>
        <w:spacing w:after="240"/>
        <w:rPr>
          <w:rFonts w:ascii="Arial" w:hAnsi="Arial" w:cs="Arial"/>
        </w:rPr>
      </w:pPr>
      <w:r w:rsidRPr="00A1668A">
        <w:rPr>
          <w:rFonts w:ascii="Arial" w:hAnsi="Arial" w:cs="Arial"/>
        </w:rPr>
        <w:t xml:space="preserve">In context of </w:t>
      </w:r>
      <w:r>
        <w:rPr>
          <w:rFonts w:ascii="Arial" w:hAnsi="Arial" w:cs="Arial"/>
        </w:rPr>
        <w:t>UE-UE</w:t>
      </w:r>
      <w:r w:rsidRPr="00A1668A">
        <w:rPr>
          <w:rFonts w:ascii="Arial" w:hAnsi="Arial" w:cs="Arial"/>
        </w:rPr>
        <w:t xml:space="preserve"> </w:t>
      </w:r>
      <w:r>
        <w:rPr>
          <w:rFonts w:ascii="Arial" w:hAnsi="Arial" w:cs="Arial"/>
        </w:rPr>
        <w:t>co</w:t>
      </w:r>
      <w:r w:rsidRPr="00A1668A">
        <w:rPr>
          <w:rFonts w:ascii="Arial" w:hAnsi="Arial" w:cs="Arial"/>
        </w:rPr>
        <w:t xml:space="preserve">-channel CLI modelling, it’s suggested </w:t>
      </w:r>
      <w:r>
        <w:rPr>
          <w:rFonts w:ascii="Arial" w:hAnsi="Arial" w:cs="Arial"/>
        </w:rPr>
        <w:t xml:space="preserve">to consider below formula. And ASBIR is also provided as table 2. </w:t>
      </w:r>
      <w:r w:rsidR="00AA3E33">
        <w:rPr>
          <w:rFonts w:ascii="Arial" w:hAnsi="Arial" w:cs="Arial"/>
        </w:rPr>
        <w:t xml:space="preserve">For legacy UE the candidate 1 </w:t>
      </w:r>
      <w:r w:rsidR="00AF453C">
        <w:rPr>
          <w:rFonts w:ascii="Arial" w:hAnsi="Arial" w:cs="Arial"/>
        </w:rPr>
        <w:t>is assumed</w:t>
      </w:r>
      <w:r w:rsidR="00AA3E33">
        <w:rPr>
          <w:rFonts w:ascii="Arial" w:hAnsi="Arial" w:cs="Arial"/>
        </w:rPr>
        <w:t xml:space="preserve">. </w:t>
      </w:r>
    </w:p>
    <w:p w14:paraId="7BDA7CC0" w14:textId="77777777" w:rsidR="006C62D9" w:rsidRDefault="001D3AC8" w:rsidP="006C62D9">
      <w:pPr>
        <w:pStyle w:val="a9"/>
        <w:numPr>
          <w:ilvl w:val="1"/>
          <w:numId w:val="17"/>
        </w:numPr>
        <w:ind w:firstLineChars="0"/>
        <w:jc w:val="both"/>
        <w:rPr>
          <w:sz w:val="22"/>
        </w:rPr>
      </w:pPr>
      <m:oMath>
        <m:sSub>
          <m:sSubPr>
            <m:ctrlPr>
              <w:rPr>
                <w:rFonts w:ascii="Cambria Math" w:eastAsiaTheme="minorEastAsia" w:hAnsi="Cambria Math"/>
                <w:kern w:val="2"/>
                <w:szCs w:val="22"/>
              </w:rPr>
            </m:ctrlPr>
          </m:sSubPr>
          <m:e>
            <m:r>
              <m:rPr>
                <m:sty m:val="p"/>
              </m:rPr>
              <w:rPr>
                <w:rFonts w:ascii="Cambria Math" w:hAnsi="Cambria Math"/>
                <w:sz w:val="22"/>
              </w:rPr>
              <m:t>Interference</m:t>
            </m:r>
          </m:e>
          <m:sub>
            <m:r>
              <w:rPr>
                <w:rFonts w:ascii="Cambria Math" w:hAnsi="Cambria Math"/>
                <w:sz w:val="22"/>
              </w:rPr>
              <m:t xml:space="preserve">UE-UE_co </m:t>
            </m:r>
          </m:sub>
        </m:sSub>
        <m:r>
          <w:rPr>
            <w:rFonts w:ascii="Cambria Math" w:hAnsi="Cambria Math"/>
            <w:sz w:val="22"/>
          </w:rPr>
          <m:t>=</m:t>
        </m:r>
        <m:sSub>
          <m:sSubPr>
            <m:ctrlPr>
              <w:rPr>
                <w:rFonts w:ascii="Cambria Math" w:eastAsiaTheme="minorEastAsia" w:hAnsi="Cambria Math"/>
                <w:i/>
                <w:kern w:val="2"/>
                <w:szCs w:val="22"/>
              </w:rPr>
            </m:ctrlPr>
          </m:sSubPr>
          <m:e>
            <m:r>
              <w:rPr>
                <w:rFonts w:ascii="Cambria Math" w:hAnsi="Cambria Math"/>
                <w:sz w:val="22"/>
              </w:rPr>
              <m:t>P</m:t>
            </m:r>
          </m:e>
          <m:sub>
            <m:r>
              <w:rPr>
                <w:rFonts w:ascii="Cambria Math" w:hAnsi="Cambria Math"/>
                <w:sz w:val="22"/>
              </w:rPr>
              <m:t>t</m:t>
            </m:r>
            <m:sSub>
              <m:sSubPr>
                <m:ctrlPr>
                  <w:rPr>
                    <w:rFonts w:ascii="Cambria Math" w:hAnsi="Cambria Math"/>
                    <w:i/>
                    <w:sz w:val="22"/>
                    <w:szCs w:val="22"/>
                  </w:rPr>
                </m:ctrlPr>
              </m:sSubPr>
              <m:e>
                <m:r>
                  <w:rPr>
                    <w:rFonts w:ascii="Cambria Math" w:hAnsi="Cambria Math"/>
                    <w:sz w:val="22"/>
                  </w:rPr>
                  <m:t>x</m:t>
                </m:r>
              </m:e>
              <m:sub>
                <m:r>
                  <w:rPr>
                    <w:rFonts w:ascii="Cambria Math" w:hAnsi="Cambria Math"/>
                    <w:sz w:val="22"/>
                  </w:rPr>
                  <m:t>aggressor</m:t>
                </m:r>
              </m:sub>
            </m:sSub>
          </m:sub>
        </m:sSub>
        <m:d>
          <m:dPr>
            <m:ctrlPr>
              <w:rPr>
                <w:rFonts w:ascii="Cambria Math" w:eastAsiaTheme="minorEastAsia" w:hAnsi="Cambria Math"/>
                <w:i/>
                <w:kern w:val="2"/>
                <w:szCs w:val="22"/>
              </w:rPr>
            </m:ctrlPr>
          </m:dPr>
          <m:e>
            <m:r>
              <w:rPr>
                <w:rFonts w:ascii="Cambria Math" w:hAnsi="Cambria Math"/>
                <w:sz w:val="22"/>
              </w:rPr>
              <m:t>dBm</m:t>
            </m:r>
          </m:e>
        </m:d>
        <m:r>
          <w:rPr>
            <w:rFonts w:ascii="Cambria Math" w:hAnsi="Cambria Math"/>
            <w:sz w:val="22"/>
          </w:rPr>
          <m:t>-PL+antenna gain-ASBIR(dBc)</m:t>
        </m:r>
      </m:oMath>
    </w:p>
    <w:p w14:paraId="73AA4CA7" w14:textId="77777777" w:rsidR="006C62D9" w:rsidRPr="006C62D9" w:rsidRDefault="006C62D9" w:rsidP="00A1668A">
      <w:pPr>
        <w:spacing w:after="240"/>
        <w:rPr>
          <w:rFonts w:ascii="Arial" w:hAnsi="Arial" w:cs="Arial"/>
        </w:rPr>
      </w:pPr>
    </w:p>
    <w:p w14:paraId="0BE39C11" w14:textId="6BA80EFF" w:rsidR="002B0643" w:rsidRDefault="002B0643" w:rsidP="002B0643">
      <w:pPr>
        <w:pStyle w:val="a9"/>
        <w:numPr>
          <w:ilvl w:val="0"/>
          <w:numId w:val="16"/>
        </w:numPr>
        <w:spacing w:after="240"/>
        <w:ind w:firstLineChars="0"/>
        <w:rPr>
          <w:rFonts w:ascii="Calibri" w:eastAsia="等线" w:hAnsi="Calibri" w:cs="Calibri"/>
          <w:b/>
          <w:bCs/>
          <w:i/>
          <w:iCs/>
          <w:lang w:val="en-GB"/>
        </w:rPr>
      </w:pPr>
      <w:r w:rsidRPr="002B0643">
        <w:rPr>
          <w:rFonts w:ascii="Calibri" w:eastAsia="等线" w:hAnsi="Calibri" w:cs="Calibri"/>
          <w:b/>
          <w:bCs/>
          <w:i/>
          <w:iCs/>
          <w:lang w:val="en-GB"/>
        </w:rPr>
        <w:t xml:space="preserve">Reply to </w:t>
      </w:r>
      <w:proofErr w:type="spellStart"/>
      <w:r w:rsidRPr="002B0643">
        <w:rPr>
          <w:rFonts w:ascii="Calibri" w:eastAsia="等线" w:hAnsi="Calibri" w:cs="Calibri"/>
          <w:b/>
          <w:bCs/>
          <w:i/>
          <w:iCs/>
          <w:lang w:val="en-GB"/>
        </w:rPr>
        <w:t>gNB-gNB</w:t>
      </w:r>
      <w:proofErr w:type="spellEnd"/>
      <w:r w:rsidRPr="002B0643">
        <w:rPr>
          <w:rFonts w:ascii="Calibri" w:eastAsia="等线" w:hAnsi="Calibri" w:cs="Calibri"/>
          <w:b/>
          <w:bCs/>
          <w:i/>
          <w:iCs/>
          <w:lang w:val="en-GB"/>
        </w:rPr>
        <w:t xml:space="preserve"> and UE-UE adjacent-channel CLI modelling for system level simulation</w:t>
      </w:r>
    </w:p>
    <w:p w14:paraId="09DD3C5F" w14:textId="18864890" w:rsidR="001E6FC2" w:rsidRDefault="00715FA8" w:rsidP="0093744E">
      <w:pPr>
        <w:spacing w:after="240"/>
        <w:rPr>
          <w:rFonts w:ascii="Arial" w:hAnsi="Arial" w:cs="Arial"/>
        </w:rPr>
      </w:pPr>
      <w:r>
        <w:rPr>
          <w:rFonts w:ascii="Arial" w:hAnsi="Arial" w:cs="Arial"/>
        </w:rPr>
        <w:t xml:space="preserve">In context of </w:t>
      </w:r>
      <w:proofErr w:type="spellStart"/>
      <w:r w:rsidRPr="00715FA8">
        <w:rPr>
          <w:rFonts w:ascii="Arial" w:hAnsi="Arial" w:cs="Arial"/>
        </w:rPr>
        <w:t>gNB-gNB</w:t>
      </w:r>
      <w:proofErr w:type="spellEnd"/>
      <w:r w:rsidRPr="00715FA8">
        <w:rPr>
          <w:rFonts w:ascii="Arial" w:hAnsi="Arial" w:cs="Arial"/>
        </w:rPr>
        <w:t xml:space="preserve"> adjacent</w:t>
      </w:r>
      <w:r w:rsidR="001E6FC2">
        <w:rPr>
          <w:rFonts w:ascii="Arial" w:hAnsi="Arial" w:cs="Arial"/>
        </w:rPr>
        <w:t>-</w:t>
      </w:r>
      <w:r w:rsidRPr="00715FA8">
        <w:rPr>
          <w:rFonts w:ascii="Arial" w:hAnsi="Arial" w:cs="Arial"/>
        </w:rPr>
        <w:t>channel CLI modelling</w:t>
      </w:r>
      <w:r>
        <w:rPr>
          <w:rFonts w:ascii="Arial" w:hAnsi="Arial" w:cs="Arial"/>
        </w:rPr>
        <w:t xml:space="preserve">, it’s </w:t>
      </w:r>
      <w:r w:rsidR="00A1668A">
        <w:rPr>
          <w:rFonts w:ascii="Arial" w:hAnsi="Arial" w:cs="Arial"/>
        </w:rPr>
        <w:t xml:space="preserve">also </w:t>
      </w:r>
      <w:r>
        <w:rPr>
          <w:rFonts w:ascii="Arial" w:hAnsi="Arial" w:cs="Arial"/>
        </w:rPr>
        <w:t xml:space="preserve">suggested to </w:t>
      </w:r>
      <w:r w:rsidR="001E6FC2">
        <w:rPr>
          <w:rFonts w:ascii="Arial" w:hAnsi="Arial" w:cs="Arial"/>
        </w:rPr>
        <w:t>distinguish co-site and inter-site scenarios as:</w:t>
      </w:r>
    </w:p>
    <w:p w14:paraId="70B1F5A1" w14:textId="77777777" w:rsidR="006C62D9" w:rsidRPr="006C62D9" w:rsidRDefault="001E6FC2" w:rsidP="006C62D9">
      <w:pPr>
        <w:pStyle w:val="a9"/>
        <w:numPr>
          <w:ilvl w:val="0"/>
          <w:numId w:val="8"/>
        </w:numPr>
        <w:spacing w:after="240"/>
        <w:ind w:firstLineChars="0"/>
        <w:rPr>
          <w:rFonts w:ascii="Arial" w:eastAsiaTheme="minorEastAsia" w:hAnsi="Arial" w:cs="Arial"/>
          <w:kern w:val="2"/>
          <w:sz w:val="21"/>
          <w:szCs w:val="22"/>
        </w:rPr>
      </w:pPr>
      <w:r w:rsidRPr="001E6FC2">
        <w:rPr>
          <w:rFonts w:ascii="Arial" w:eastAsiaTheme="minorEastAsia" w:hAnsi="Arial" w:cs="Arial" w:hint="eastAsia"/>
          <w:kern w:val="2"/>
          <w:sz w:val="21"/>
          <w:szCs w:val="22"/>
        </w:rPr>
        <w:t>I</w:t>
      </w:r>
      <w:r w:rsidRPr="001E6FC2">
        <w:rPr>
          <w:rFonts w:ascii="Arial" w:eastAsiaTheme="minorEastAsia" w:hAnsi="Arial" w:cs="Arial"/>
          <w:kern w:val="2"/>
          <w:sz w:val="21"/>
          <w:szCs w:val="22"/>
        </w:rPr>
        <w:t xml:space="preserve">nter-site </w:t>
      </w:r>
      <w:proofErr w:type="spellStart"/>
      <w:r w:rsidRPr="001E6FC2">
        <w:rPr>
          <w:rFonts w:ascii="Arial" w:eastAsiaTheme="minorEastAsia" w:hAnsi="Arial" w:cs="Arial"/>
          <w:kern w:val="2"/>
          <w:sz w:val="21"/>
          <w:szCs w:val="22"/>
        </w:rPr>
        <w:t>gNB-gNB</w:t>
      </w:r>
      <w:proofErr w:type="spellEnd"/>
      <w:r w:rsidRPr="001E6FC2">
        <w:rPr>
          <w:rFonts w:ascii="Arial" w:eastAsiaTheme="minorEastAsia" w:hAnsi="Arial" w:cs="Arial"/>
          <w:kern w:val="2"/>
          <w:sz w:val="21"/>
          <w:szCs w:val="22"/>
        </w:rPr>
        <w:t xml:space="preserve"> adjacent-</w:t>
      </w:r>
      <w:r>
        <w:rPr>
          <w:rFonts w:ascii="Arial" w:eastAsiaTheme="minorEastAsia" w:hAnsi="Arial" w:cs="Arial"/>
          <w:kern w:val="2"/>
          <w:sz w:val="21"/>
          <w:szCs w:val="22"/>
        </w:rPr>
        <w:t xml:space="preserve">channel: </w:t>
      </w:r>
    </w:p>
    <w:p w14:paraId="27E501BB" w14:textId="7629243C" w:rsidR="0093744E" w:rsidRPr="001E6FC2" w:rsidRDefault="001D3AC8" w:rsidP="006C62D9">
      <w:pPr>
        <w:pStyle w:val="a9"/>
        <w:ind w:left="840" w:firstLineChars="0" w:firstLine="0"/>
        <w:jc w:val="both"/>
        <w:rPr>
          <w:sz w:val="22"/>
        </w:rPr>
      </w:pPr>
      <m:oMathPara>
        <m:oMath>
          <m:sSub>
            <m:sSubPr>
              <m:ctrlPr>
                <w:rPr>
                  <w:rFonts w:ascii="Cambria Math" w:eastAsiaTheme="minorEastAsia" w:hAnsi="Cambria Math"/>
                  <w:kern w:val="2"/>
                  <w:szCs w:val="22"/>
                </w:rPr>
              </m:ctrlPr>
            </m:sSubPr>
            <m:e>
              <m:r>
                <m:rPr>
                  <m:sty m:val="p"/>
                </m:rPr>
                <w:rPr>
                  <w:rFonts w:ascii="Cambria Math" w:hAnsi="Cambria Math"/>
                  <w:sz w:val="22"/>
                </w:rPr>
                <m:t>Interference</m:t>
              </m:r>
            </m:e>
            <m:sub>
              <m:r>
                <w:rPr>
                  <w:rFonts w:ascii="Cambria Math" w:hAnsi="Cambria Math"/>
                  <w:sz w:val="22"/>
                </w:rPr>
                <m:t>inter-site_adj</m:t>
              </m:r>
            </m:sub>
          </m:sSub>
          <m:r>
            <w:rPr>
              <w:rFonts w:ascii="Cambria Math" w:hAnsi="Cambria Math"/>
              <w:sz w:val="22"/>
            </w:rPr>
            <m:t>=</m:t>
          </m:r>
          <m:sSub>
            <m:sSubPr>
              <m:ctrlPr>
                <w:rPr>
                  <w:rFonts w:ascii="Cambria Math" w:eastAsiaTheme="minorEastAsia" w:hAnsi="Cambria Math"/>
                  <w:i/>
                  <w:kern w:val="2"/>
                  <w:szCs w:val="22"/>
                </w:rPr>
              </m:ctrlPr>
            </m:sSubPr>
            <m:e>
              <m:r>
                <w:rPr>
                  <w:rFonts w:ascii="Cambria Math" w:hAnsi="Cambria Math"/>
                  <w:sz w:val="22"/>
                </w:rPr>
                <m:t>P</m:t>
              </m:r>
            </m:e>
            <m:sub>
              <m:r>
                <w:rPr>
                  <w:rFonts w:ascii="Cambria Math" w:hAnsi="Cambria Math"/>
                  <w:sz w:val="22"/>
                </w:rPr>
                <m:t>t</m:t>
              </m:r>
              <m:sSub>
                <m:sSubPr>
                  <m:ctrlPr>
                    <w:rPr>
                      <w:rFonts w:ascii="Cambria Math" w:hAnsi="Cambria Math"/>
                      <w:i/>
                      <w:sz w:val="22"/>
                      <w:szCs w:val="22"/>
                    </w:rPr>
                  </m:ctrlPr>
                </m:sSubPr>
                <m:e>
                  <m:r>
                    <w:rPr>
                      <w:rFonts w:ascii="Cambria Math" w:hAnsi="Cambria Math"/>
                      <w:sz w:val="22"/>
                    </w:rPr>
                    <m:t>x</m:t>
                  </m:r>
                </m:e>
                <m:sub>
                  <m:r>
                    <w:rPr>
                      <w:rFonts w:ascii="Cambria Math" w:hAnsi="Cambria Math"/>
                      <w:sz w:val="22"/>
                    </w:rPr>
                    <m:t>aggressor</m:t>
                  </m:r>
                </m:sub>
              </m:sSub>
            </m:sub>
          </m:sSub>
          <m:d>
            <m:dPr>
              <m:ctrlPr>
                <w:rPr>
                  <w:rFonts w:ascii="Cambria Math" w:eastAsiaTheme="minorEastAsia" w:hAnsi="Cambria Math"/>
                  <w:i/>
                  <w:kern w:val="2"/>
                  <w:szCs w:val="22"/>
                </w:rPr>
              </m:ctrlPr>
            </m:dPr>
            <m:e>
              <m:r>
                <w:rPr>
                  <w:rFonts w:ascii="Cambria Math" w:hAnsi="Cambria Math"/>
                  <w:sz w:val="22"/>
                </w:rPr>
                <m:t>dBm</m:t>
              </m:r>
            </m:e>
          </m:d>
          <m:r>
            <w:rPr>
              <w:rFonts w:ascii="Cambria Math" w:hAnsi="Cambria Math"/>
              <w:sz w:val="22"/>
            </w:rPr>
            <m:t>-PL+antenna gain-ACIR(dBc)</m:t>
          </m:r>
        </m:oMath>
      </m:oMathPara>
    </w:p>
    <w:p w14:paraId="369C1CB7" w14:textId="77777777" w:rsidR="006C62D9" w:rsidRPr="006C62D9" w:rsidRDefault="001E6FC2" w:rsidP="006C62D9">
      <w:pPr>
        <w:pStyle w:val="a9"/>
        <w:numPr>
          <w:ilvl w:val="0"/>
          <w:numId w:val="8"/>
        </w:numPr>
        <w:spacing w:after="240"/>
        <w:ind w:firstLineChars="0"/>
        <w:rPr>
          <w:rFonts w:ascii="Arial" w:eastAsiaTheme="minorEastAsia" w:hAnsi="Arial" w:cs="Arial"/>
          <w:kern w:val="2"/>
          <w:sz w:val="21"/>
          <w:szCs w:val="22"/>
        </w:rPr>
      </w:pPr>
      <w:r>
        <w:rPr>
          <w:rFonts w:ascii="Arial" w:eastAsiaTheme="minorEastAsia" w:hAnsi="Arial" w:cs="Arial"/>
          <w:kern w:val="2"/>
          <w:sz w:val="21"/>
          <w:szCs w:val="22"/>
        </w:rPr>
        <w:t xml:space="preserve">Co-site </w:t>
      </w:r>
      <w:proofErr w:type="spellStart"/>
      <w:r>
        <w:rPr>
          <w:rFonts w:ascii="Arial" w:eastAsiaTheme="minorEastAsia" w:hAnsi="Arial" w:cs="Arial"/>
          <w:kern w:val="2"/>
          <w:sz w:val="21"/>
          <w:szCs w:val="22"/>
        </w:rPr>
        <w:t>gNB-gNB</w:t>
      </w:r>
      <w:proofErr w:type="spellEnd"/>
      <w:r>
        <w:rPr>
          <w:rFonts w:ascii="Arial" w:eastAsiaTheme="minorEastAsia" w:hAnsi="Arial" w:cs="Arial"/>
          <w:kern w:val="2"/>
          <w:sz w:val="21"/>
          <w:szCs w:val="22"/>
        </w:rPr>
        <w:t xml:space="preserve"> adjacent channel:</w:t>
      </w:r>
    </w:p>
    <w:p w14:paraId="5090B5AF" w14:textId="1E065BD8" w:rsidR="001E6FC2" w:rsidRDefault="001E6FC2" w:rsidP="006C62D9">
      <w:pPr>
        <w:pStyle w:val="a9"/>
        <w:ind w:left="840" w:firstLineChars="0" w:firstLine="0"/>
        <w:jc w:val="both"/>
        <w:rPr>
          <w:sz w:val="22"/>
        </w:rPr>
      </w:pPr>
      <m:oMathPara>
        <m:oMath>
          <m:r>
            <m:rPr>
              <m:sty m:val="p"/>
            </m:rPr>
            <w:rPr>
              <w:rFonts w:ascii="Cambria Math" w:hAnsi="Cambria Math"/>
            </w:rPr>
            <w:lastRenderedPageBreak/>
            <m:t xml:space="preserve"> </m:t>
          </m:r>
          <m:sSub>
            <m:sSubPr>
              <m:ctrlPr>
                <w:rPr>
                  <w:rFonts w:ascii="Cambria Math" w:eastAsiaTheme="minorEastAsia" w:hAnsi="Cambria Math"/>
                  <w:kern w:val="2"/>
                  <w:szCs w:val="22"/>
                </w:rPr>
              </m:ctrlPr>
            </m:sSubPr>
            <m:e>
              <m:r>
                <m:rPr>
                  <m:sty m:val="p"/>
                </m:rPr>
                <w:rPr>
                  <w:rFonts w:ascii="Cambria Math" w:hAnsi="Cambria Math"/>
                  <w:sz w:val="22"/>
                </w:rPr>
                <m:t>Interference</m:t>
              </m:r>
            </m:e>
            <m:sub>
              <m:r>
                <w:rPr>
                  <w:rFonts w:ascii="Cambria Math" w:hAnsi="Cambria Math"/>
                  <w:sz w:val="22"/>
                </w:rPr>
                <m:t>co-site_adj</m:t>
              </m:r>
            </m:sub>
          </m:sSub>
          <m:r>
            <w:rPr>
              <w:rFonts w:ascii="Cambria Math" w:hAnsi="Cambria Math"/>
              <w:sz w:val="22"/>
            </w:rPr>
            <m:t>=</m:t>
          </m:r>
          <m:sSub>
            <m:sSubPr>
              <m:ctrlPr>
                <w:rPr>
                  <w:rFonts w:ascii="Cambria Math" w:eastAsiaTheme="minorEastAsia" w:hAnsi="Cambria Math"/>
                  <w:i/>
                  <w:kern w:val="2"/>
                  <w:szCs w:val="22"/>
                </w:rPr>
              </m:ctrlPr>
            </m:sSubPr>
            <m:e>
              <m:r>
                <w:rPr>
                  <w:rFonts w:ascii="Cambria Math" w:hAnsi="Cambria Math"/>
                  <w:sz w:val="22"/>
                </w:rPr>
                <m:t>P</m:t>
              </m:r>
            </m:e>
            <m:sub>
              <m:r>
                <w:rPr>
                  <w:rFonts w:ascii="Cambria Math" w:hAnsi="Cambria Math"/>
                  <w:sz w:val="22"/>
                </w:rPr>
                <m:t>t</m:t>
              </m:r>
              <m:sSub>
                <m:sSubPr>
                  <m:ctrlPr>
                    <w:rPr>
                      <w:rFonts w:ascii="Cambria Math" w:hAnsi="Cambria Math"/>
                      <w:i/>
                      <w:sz w:val="22"/>
                      <w:szCs w:val="22"/>
                    </w:rPr>
                  </m:ctrlPr>
                </m:sSubPr>
                <m:e>
                  <m:r>
                    <w:rPr>
                      <w:rFonts w:ascii="Cambria Math" w:hAnsi="Cambria Math"/>
                      <w:sz w:val="22"/>
                    </w:rPr>
                    <m:t>x</m:t>
                  </m:r>
                </m:e>
                <m:sub>
                  <m:r>
                    <w:rPr>
                      <w:rFonts w:ascii="Cambria Math" w:hAnsi="Cambria Math"/>
                      <w:sz w:val="22"/>
                    </w:rPr>
                    <m:t>aggressor</m:t>
                  </m:r>
                </m:sub>
              </m:sSub>
            </m:sub>
          </m:sSub>
          <m:d>
            <m:dPr>
              <m:ctrlPr>
                <w:rPr>
                  <w:rFonts w:ascii="Cambria Math" w:eastAsiaTheme="minorEastAsia" w:hAnsi="Cambria Math"/>
                  <w:i/>
                  <w:kern w:val="2"/>
                  <w:szCs w:val="22"/>
                </w:rPr>
              </m:ctrlPr>
            </m:dPr>
            <m:e>
              <m:r>
                <w:rPr>
                  <w:rFonts w:ascii="Cambria Math" w:hAnsi="Cambria Math"/>
                  <w:sz w:val="22"/>
                </w:rPr>
                <m:t>dBm</m:t>
              </m:r>
            </m:e>
          </m:d>
          <m:r>
            <w:rPr>
              <w:rFonts w:ascii="Cambria Math" w:hAnsi="Cambria Math"/>
              <w:sz w:val="22"/>
            </w:rPr>
            <m:t>-RSIC(dBc)</m:t>
          </m:r>
        </m:oMath>
      </m:oMathPara>
    </w:p>
    <w:p w14:paraId="4A5E714E" w14:textId="23F369EC" w:rsidR="001E6FC2" w:rsidRDefault="001E6FC2" w:rsidP="006C62D9">
      <w:pPr>
        <w:spacing w:after="240"/>
        <w:ind w:leftChars="200" w:left="420"/>
        <w:rPr>
          <w:rFonts w:ascii="Arial" w:hAnsi="Arial" w:cs="Arial"/>
        </w:rPr>
      </w:pPr>
      <w:r>
        <w:rPr>
          <w:rFonts w:ascii="Arial" w:hAnsi="Arial" w:cs="Arial" w:hint="eastAsia"/>
        </w:rPr>
        <w:t>I</w:t>
      </w:r>
      <w:r>
        <w:rPr>
          <w:rFonts w:ascii="Arial" w:hAnsi="Arial" w:cs="Arial"/>
        </w:rPr>
        <w:t>n which the RSIC can be achieved as range shown in table 1, and the ACIR is shown in table 3 below. The ACIR value is derived base</w:t>
      </w:r>
      <w:r w:rsidR="00B33416">
        <w:rPr>
          <w:rFonts w:ascii="Arial" w:hAnsi="Arial" w:cs="Arial"/>
        </w:rPr>
        <w:t xml:space="preserve">d on existing ACLR and ACS of </w:t>
      </w:r>
      <w:proofErr w:type="spellStart"/>
      <w:r w:rsidR="00B33416">
        <w:rPr>
          <w:rFonts w:ascii="Arial" w:hAnsi="Arial" w:cs="Arial"/>
        </w:rPr>
        <w:t>gNB</w:t>
      </w:r>
      <w:proofErr w:type="spellEnd"/>
      <w:r>
        <w:rPr>
          <w:rFonts w:ascii="Arial" w:hAnsi="Arial" w:cs="Arial"/>
        </w:rPr>
        <w:t xml:space="preserve"> and UE specification in RAN4. And RAN4 will check the necessity to update the ACLR and ACS for </w:t>
      </w:r>
      <w:proofErr w:type="spellStart"/>
      <w:r>
        <w:rPr>
          <w:rFonts w:ascii="Arial" w:hAnsi="Arial" w:cs="Arial"/>
        </w:rPr>
        <w:t>gNB</w:t>
      </w:r>
      <w:proofErr w:type="spellEnd"/>
      <w:r>
        <w:rPr>
          <w:rFonts w:ascii="Arial" w:hAnsi="Arial" w:cs="Arial"/>
        </w:rPr>
        <w:t xml:space="preserve"> capable of SBFD operation in RAN4 co-existence study. </w:t>
      </w:r>
    </w:p>
    <w:p w14:paraId="02E342FD" w14:textId="1812FB89" w:rsidR="001E6FC2" w:rsidRDefault="001E6FC2" w:rsidP="001E6FC2">
      <w:pPr>
        <w:pStyle w:val="TH"/>
        <w:spacing w:after="0"/>
      </w:pPr>
      <w:r>
        <w:t>Table 3: ACIR for adjacent channel</w:t>
      </w:r>
    </w:p>
    <w:tbl>
      <w:tblPr>
        <w:tblStyle w:val="a8"/>
        <w:tblW w:w="0" w:type="auto"/>
        <w:jc w:val="center"/>
        <w:tblLook w:val="04A0" w:firstRow="1" w:lastRow="0" w:firstColumn="1" w:lastColumn="0" w:noHBand="0" w:noVBand="1"/>
      </w:tblPr>
      <w:tblGrid>
        <w:gridCol w:w="1980"/>
        <w:gridCol w:w="2268"/>
        <w:gridCol w:w="2551"/>
      </w:tblGrid>
      <w:tr w:rsidR="001E6FC2" w14:paraId="4A8848E3" w14:textId="77777777" w:rsidTr="001E6FC2">
        <w:trPr>
          <w:jc w:val="center"/>
        </w:trPr>
        <w:tc>
          <w:tcPr>
            <w:tcW w:w="1980" w:type="dxa"/>
            <w:tcBorders>
              <w:top w:val="single" w:sz="4" w:space="0" w:color="auto"/>
              <w:left w:val="single" w:sz="4" w:space="0" w:color="auto"/>
              <w:bottom w:val="single" w:sz="4" w:space="0" w:color="auto"/>
              <w:right w:val="single" w:sz="4" w:space="0" w:color="auto"/>
            </w:tcBorders>
            <w:hideMark/>
          </w:tcPr>
          <w:p w14:paraId="638D88A0" w14:textId="77777777" w:rsidR="001E6FC2" w:rsidRDefault="001E6FC2">
            <w:pPr>
              <w:jc w:val="center"/>
              <w:rPr>
                <w:rFonts w:ascii="Arial" w:hAnsi="Arial" w:cs="Arial"/>
                <w:b/>
                <w:bCs/>
                <w:sz w:val="20"/>
              </w:rPr>
            </w:pPr>
            <w:r>
              <w:rPr>
                <w:rFonts w:ascii="Arial" w:hAnsi="Arial" w:cs="Arial"/>
                <w:b/>
                <w:bCs/>
                <w:sz w:val="20"/>
              </w:rPr>
              <w:t>Frequency range</w:t>
            </w:r>
          </w:p>
        </w:tc>
        <w:tc>
          <w:tcPr>
            <w:tcW w:w="2268" w:type="dxa"/>
            <w:tcBorders>
              <w:top w:val="single" w:sz="4" w:space="0" w:color="auto"/>
              <w:left w:val="single" w:sz="4" w:space="0" w:color="auto"/>
              <w:bottom w:val="single" w:sz="4" w:space="0" w:color="auto"/>
              <w:right w:val="single" w:sz="4" w:space="0" w:color="auto"/>
            </w:tcBorders>
            <w:hideMark/>
          </w:tcPr>
          <w:p w14:paraId="47BF3C1E" w14:textId="77777777" w:rsidR="001E6FC2" w:rsidRDefault="001E6FC2">
            <w:pPr>
              <w:jc w:val="center"/>
              <w:rPr>
                <w:rFonts w:ascii="Arial" w:hAnsi="Arial" w:cs="Arial"/>
                <w:b/>
                <w:bCs/>
                <w:sz w:val="20"/>
              </w:rPr>
            </w:pPr>
            <w:r>
              <w:rPr>
                <w:rFonts w:ascii="Arial" w:hAnsi="Arial" w:cs="Arial"/>
                <w:b/>
                <w:bCs/>
                <w:sz w:val="20"/>
              </w:rPr>
              <w:t xml:space="preserve">Inter-site </w:t>
            </w:r>
            <w:proofErr w:type="spellStart"/>
            <w:r>
              <w:rPr>
                <w:rFonts w:ascii="Arial" w:hAnsi="Arial" w:cs="Arial"/>
                <w:b/>
                <w:bCs/>
                <w:sz w:val="20"/>
              </w:rPr>
              <w:t>gNB-gNB</w:t>
            </w:r>
            <w:proofErr w:type="spellEnd"/>
          </w:p>
        </w:tc>
        <w:tc>
          <w:tcPr>
            <w:tcW w:w="2551" w:type="dxa"/>
            <w:tcBorders>
              <w:top w:val="single" w:sz="4" w:space="0" w:color="auto"/>
              <w:left w:val="single" w:sz="4" w:space="0" w:color="auto"/>
              <w:bottom w:val="single" w:sz="4" w:space="0" w:color="auto"/>
              <w:right w:val="single" w:sz="4" w:space="0" w:color="auto"/>
            </w:tcBorders>
            <w:hideMark/>
          </w:tcPr>
          <w:p w14:paraId="0E721B26" w14:textId="77777777" w:rsidR="001E6FC2" w:rsidRDefault="001E6FC2">
            <w:pPr>
              <w:jc w:val="center"/>
              <w:rPr>
                <w:rFonts w:ascii="Arial" w:hAnsi="Arial" w:cs="Arial"/>
                <w:b/>
                <w:bCs/>
                <w:sz w:val="20"/>
              </w:rPr>
            </w:pPr>
            <w:r>
              <w:rPr>
                <w:rFonts w:ascii="Arial" w:hAnsi="Arial" w:cs="Arial"/>
                <w:b/>
                <w:bCs/>
                <w:sz w:val="20"/>
              </w:rPr>
              <w:t>UE-UE</w:t>
            </w:r>
          </w:p>
        </w:tc>
      </w:tr>
      <w:tr w:rsidR="001E6FC2" w14:paraId="52574FF4" w14:textId="77777777" w:rsidTr="001E6FC2">
        <w:trPr>
          <w:trHeight w:val="163"/>
          <w:jc w:val="center"/>
        </w:trPr>
        <w:tc>
          <w:tcPr>
            <w:tcW w:w="1980" w:type="dxa"/>
            <w:tcBorders>
              <w:top w:val="single" w:sz="4" w:space="0" w:color="auto"/>
              <w:left w:val="single" w:sz="4" w:space="0" w:color="auto"/>
              <w:bottom w:val="single" w:sz="4" w:space="0" w:color="auto"/>
              <w:right w:val="single" w:sz="4" w:space="0" w:color="auto"/>
            </w:tcBorders>
            <w:hideMark/>
          </w:tcPr>
          <w:p w14:paraId="6960FC43" w14:textId="77777777" w:rsidR="001E6FC2" w:rsidRDefault="001E6FC2">
            <w:pPr>
              <w:rPr>
                <w:rFonts w:ascii="Arial" w:hAnsi="Arial" w:cs="Arial"/>
                <w:sz w:val="20"/>
                <w:lang w:eastAsia="en-US"/>
              </w:rPr>
            </w:pPr>
            <w:r>
              <w:rPr>
                <w:rFonts w:ascii="Arial" w:hAnsi="Arial" w:cs="Arial"/>
                <w:sz w:val="20"/>
              </w:rPr>
              <w:t>FR1</w:t>
            </w:r>
          </w:p>
        </w:tc>
        <w:tc>
          <w:tcPr>
            <w:tcW w:w="2268" w:type="dxa"/>
            <w:tcBorders>
              <w:top w:val="single" w:sz="4" w:space="0" w:color="auto"/>
              <w:left w:val="single" w:sz="4" w:space="0" w:color="auto"/>
              <w:bottom w:val="single" w:sz="4" w:space="0" w:color="auto"/>
              <w:right w:val="single" w:sz="4" w:space="0" w:color="auto"/>
            </w:tcBorders>
            <w:hideMark/>
          </w:tcPr>
          <w:p w14:paraId="48BA8156" w14:textId="77777777" w:rsidR="001E6FC2" w:rsidRDefault="001E6FC2">
            <w:pPr>
              <w:rPr>
                <w:rFonts w:ascii="Arial" w:hAnsi="Arial" w:cs="Arial"/>
                <w:sz w:val="20"/>
                <w:lang w:eastAsia="en-US"/>
              </w:rPr>
            </w:pPr>
            <w:r>
              <w:rPr>
                <w:rFonts w:ascii="Arial" w:hAnsi="Arial" w:cs="Arial"/>
                <w:sz w:val="20"/>
                <w:lang w:eastAsia="en-US"/>
              </w:rPr>
              <w:t>43dBc</w:t>
            </w:r>
          </w:p>
        </w:tc>
        <w:tc>
          <w:tcPr>
            <w:tcW w:w="2551" w:type="dxa"/>
            <w:tcBorders>
              <w:top w:val="single" w:sz="4" w:space="0" w:color="auto"/>
              <w:left w:val="single" w:sz="4" w:space="0" w:color="auto"/>
              <w:bottom w:val="single" w:sz="4" w:space="0" w:color="auto"/>
              <w:right w:val="single" w:sz="4" w:space="0" w:color="auto"/>
            </w:tcBorders>
            <w:hideMark/>
          </w:tcPr>
          <w:p w14:paraId="3600A8C5" w14:textId="77777777" w:rsidR="001E6FC2" w:rsidRDefault="001E6FC2">
            <w:pPr>
              <w:rPr>
                <w:rFonts w:ascii="Arial" w:hAnsi="Arial" w:cs="Arial"/>
                <w:sz w:val="20"/>
                <w:lang w:eastAsia="en-US"/>
              </w:rPr>
            </w:pPr>
            <w:r>
              <w:rPr>
                <w:rFonts w:ascii="Arial" w:hAnsi="Arial" w:cs="Arial"/>
                <w:sz w:val="20"/>
                <w:lang w:eastAsia="en-US"/>
              </w:rPr>
              <w:t>28dBc</w:t>
            </w:r>
          </w:p>
        </w:tc>
      </w:tr>
      <w:tr w:rsidR="001E6FC2" w14:paraId="4AA3401C" w14:textId="77777777" w:rsidTr="001E6FC2">
        <w:trPr>
          <w:trHeight w:val="124"/>
          <w:jc w:val="center"/>
        </w:trPr>
        <w:tc>
          <w:tcPr>
            <w:tcW w:w="1980" w:type="dxa"/>
            <w:tcBorders>
              <w:top w:val="single" w:sz="4" w:space="0" w:color="auto"/>
              <w:left w:val="single" w:sz="4" w:space="0" w:color="auto"/>
              <w:bottom w:val="single" w:sz="4" w:space="0" w:color="auto"/>
              <w:right w:val="single" w:sz="4" w:space="0" w:color="auto"/>
            </w:tcBorders>
            <w:hideMark/>
          </w:tcPr>
          <w:p w14:paraId="7AA31AEE" w14:textId="77777777" w:rsidR="001E6FC2" w:rsidRDefault="001E6FC2">
            <w:pPr>
              <w:rPr>
                <w:rFonts w:ascii="Arial" w:hAnsi="Arial" w:cs="Arial"/>
                <w:sz w:val="20"/>
                <w:lang w:eastAsia="en-US"/>
              </w:rPr>
            </w:pPr>
            <w:r>
              <w:rPr>
                <w:rFonts w:ascii="Arial" w:hAnsi="Arial" w:cs="Arial"/>
                <w:sz w:val="20"/>
              </w:rPr>
              <w:t>FR2</w:t>
            </w:r>
          </w:p>
        </w:tc>
        <w:tc>
          <w:tcPr>
            <w:tcW w:w="2268" w:type="dxa"/>
            <w:tcBorders>
              <w:top w:val="single" w:sz="4" w:space="0" w:color="auto"/>
              <w:left w:val="single" w:sz="4" w:space="0" w:color="auto"/>
              <w:bottom w:val="single" w:sz="4" w:space="0" w:color="auto"/>
              <w:right w:val="single" w:sz="4" w:space="0" w:color="auto"/>
            </w:tcBorders>
            <w:hideMark/>
          </w:tcPr>
          <w:p w14:paraId="5E4D0DC0" w14:textId="77777777" w:rsidR="001E6FC2" w:rsidRDefault="001E6FC2">
            <w:pPr>
              <w:rPr>
                <w:rFonts w:ascii="Arial" w:hAnsi="Arial" w:cs="Arial"/>
                <w:sz w:val="20"/>
                <w:lang w:eastAsia="en-US"/>
              </w:rPr>
            </w:pPr>
            <w:r>
              <w:rPr>
                <w:rFonts w:ascii="Arial" w:hAnsi="Arial" w:cs="Arial"/>
                <w:sz w:val="20"/>
                <w:lang w:eastAsia="en-US"/>
              </w:rPr>
              <w:t>22.5dBc</w:t>
            </w:r>
          </w:p>
        </w:tc>
        <w:tc>
          <w:tcPr>
            <w:tcW w:w="2551" w:type="dxa"/>
            <w:tcBorders>
              <w:top w:val="single" w:sz="4" w:space="0" w:color="auto"/>
              <w:left w:val="single" w:sz="4" w:space="0" w:color="auto"/>
              <w:bottom w:val="single" w:sz="4" w:space="0" w:color="auto"/>
              <w:right w:val="single" w:sz="4" w:space="0" w:color="auto"/>
            </w:tcBorders>
            <w:hideMark/>
          </w:tcPr>
          <w:p w14:paraId="4D15712A" w14:textId="77777777" w:rsidR="001E6FC2" w:rsidRDefault="001E6FC2">
            <w:pPr>
              <w:rPr>
                <w:rFonts w:ascii="Arial" w:hAnsi="Arial" w:cs="Arial"/>
                <w:sz w:val="20"/>
                <w:lang w:eastAsia="en-US"/>
              </w:rPr>
            </w:pPr>
            <w:r>
              <w:rPr>
                <w:rFonts w:ascii="Arial" w:hAnsi="Arial" w:cs="Arial"/>
                <w:sz w:val="20"/>
                <w:lang w:eastAsia="en-US"/>
              </w:rPr>
              <w:t>16.5dBc</w:t>
            </w:r>
          </w:p>
        </w:tc>
      </w:tr>
    </w:tbl>
    <w:p w14:paraId="58683A65" w14:textId="77777777" w:rsidR="006C62D9" w:rsidRDefault="006C62D9" w:rsidP="001E6FC2">
      <w:pPr>
        <w:spacing w:after="240"/>
        <w:rPr>
          <w:rFonts w:ascii="Arial" w:hAnsi="Arial" w:cs="Arial"/>
        </w:rPr>
      </w:pPr>
    </w:p>
    <w:p w14:paraId="35BECA32" w14:textId="2D57B3DA" w:rsidR="001E6FC2" w:rsidRDefault="001E6FC2" w:rsidP="001E6FC2">
      <w:pPr>
        <w:spacing w:after="240"/>
        <w:rPr>
          <w:rFonts w:ascii="Arial" w:hAnsi="Arial" w:cs="Arial"/>
        </w:rPr>
      </w:pPr>
      <w:r>
        <w:rPr>
          <w:rFonts w:ascii="Arial" w:hAnsi="Arial" w:cs="Arial"/>
        </w:rPr>
        <w:t>In context of UE-UE</w:t>
      </w:r>
      <w:r w:rsidRPr="00715FA8">
        <w:rPr>
          <w:rFonts w:ascii="Arial" w:hAnsi="Arial" w:cs="Arial"/>
        </w:rPr>
        <w:t xml:space="preserve"> adjacent</w:t>
      </w:r>
      <w:r>
        <w:rPr>
          <w:rFonts w:ascii="Arial" w:hAnsi="Arial" w:cs="Arial"/>
        </w:rPr>
        <w:t>-</w:t>
      </w:r>
      <w:r w:rsidRPr="00715FA8">
        <w:rPr>
          <w:rFonts w:ascii="Arial" w:hAnsi="Arial" w:cs="Arial"/>
        </w:rPr>
        <w:t>channel CLI modelling</w:t>
      </w:r>
      <w:r>
        <w:rPr>
          <w:rFonts w:ascii="Arial" w:hAnsi="Arial" w:cs="Arial"/>
        </w:rPr>
        <w:t xml:space="preserve">, it is not expected that UE performance on adjacent channel will be changed especially for legacy UEs. Hence the legacy ACIR should be applied as in table 3. </w:t>
      </w:r>
      <w:r w:rsidR="00A1668A">
        <w:rPr>
          <w:rFonts w:ascii="Arial" w:hAnsi="Arial" w:cs="Arial"/>
        </w:rPr>
        <w:t xml:space="preserve">For FR1 the legacy LTE model with finer frequency granularity may be considered which needs further discussion. </w:t>
      </w:r>
    </w:p>
    <w:p w14:paraId="06E7C9E8" w14:textId="77777777" w:rsidR="001E6FC2" w:rsidRDefault="001D3AC8" w:rsidP="001E6FC2">
      <w:pPr>
        <w:pStyle w:val="a9"/>
        <w:numPr>
          <w:ilvl w:val="1"/>
          <w:numId w:val="17"/>
        </w:numPr>
        <w:ind w:firstLineChars="0"/>
        <w:jc w:val="both"/>
        <w:rPr>
          <w:sz w:val="22"/>
        </w:rPr>
      </w:pPr>
      <m:oMath>
        <m:sSub>
          <m:sSubPr>
            <m:ctrlPr>
              <w:rPr>
                <w:rFonts w:ascii="Cambria Math" w:eastAsiaTheme="minorEastAsia" w:hAnsi="Cambria Math"/>
                <w:kern w:val="2"/>
                <w:szCs w:val="22"/>
              </w:rPr>
            </m:ctrlPr>
          </m:sSubPr>
          <m:e>
            <m:r>
              <m:rPr>
                <m:sty m:val="p"/>
              </m:rPr>
              <w:rPr>
                <w:rFonts w:ascii="Cambria Math" w:hAnsi="Cambria Math"/>
                <w:sz w:val="22"/>
              </w:rPr>
              <m:t>Interference</m:t>
            </m:r>
          </m:e>
          <m:sub>
            <m:r>
              <w:rPr>
                <w:rFonts w:ascii="Cambria Math" w:hAnsi="Cambria Math"/>
                <w:sz w:val="22"/>
              </w:rPr>
              <m:t>UE-UE_adj</m:t>
            </m:r>
          </m:sub>
        </m:sSub>
        <m:r>
          <w:rPr>
            <w:rFonts w:ascii="Cambria Math" w:hAnsi="Cambria Math"/>
            <w:sz w:val="22"/>
          </w:rPr>
          <m:t>=</m:t>
        </m:r>
        <m:sSub>
          <m:sSubPr>
            <m:ctrlPr>
              <w:rPr>
                <w:rFonts w:ascii="Cambria Math" w:eastAsiaTheme="minorEastAsia" w:hAnsi="Cambria Math"/>
                <w:i/>
                <w:kern w:val="2"/>
                <w:szCs w:val="22"/>
              </w:rPr>
            </m:ctrlPr>
          </m:sSubPr>
          <m:e>
            <m:r>
              <w:rPr>
                <w:rFonts w:ascii="Cambria Math" w:hAnsi="Cambria Math"/>
                <w:sz w:val="22"/>
              </w:rPr>
              <m:t>P</m:t>
            </m:r>
          </m:e>
          <m:sub>
            <m:r>
              <w:rPr>
                <w:rFonts w:ascii="Cambria Math" w:hAnsi="Cambria Math"/>
                <w:sz w:val="22"/>
              </w:rPr>
              <m:t>t</m:t>
            </m:r>
            <m:sSub>
              <m:sSubPr>
                <m:ctrlPr>
                  <w:rPr>
                    <w:rFonts w:ascii="Cambria Math" w:hAnsi="Cambria Math"/>
                    <w:i/>
                    <w:sz w:val="22"/>
                    <w:szCs w:val="22"/>
                  </w:rPr>
                </m:ctrlPr>
              </m:sSubPr>
              <m:e>
                <m:r>
                  <w:rPr>
                    <w:rFonts w:ascii="Cambria Math" w:hAnsi="Cambria Math"/>
                    <w:sz w:val="22"/>
                  </w:rPr>
                  <m:t>x</m:t>
                </m:r>
              </m:e>
              <m:sub>
                <m:r>
                  <w:rPr>
                    <w:rFonts w:ascii="Cambria Math" w:hAnsi="Cambria Math"/>
                    <w:sz w:val="22"/>
                  </w:rPr>
                  <m:t>aggressor</m:t>
                </m:r>
              </m:sub>
            </m:sSub>
          </m:sub>
        </m:sSub>
        <m:d>
          <m:dPr>
            <m:ctrlPr>
              <w:rPr>
                <w:rFonts w:ascii="Cambria Math" w:eastAsiaTheme="minorEastAsia" w:hAnsi="Cambria Math"/>
                <w:i/>
                <w:kern w:val="2"/>
                <w:szCs w:val="22"/>
              </w:rPr>
            </m:ctrlPr>
          </m:dPr>
          <m:e>
            <m:r>
              <w:rPr>
                <w:rFonts w:ascii="Cambria Math" w:hAnsi="Cambria Math"/>
                <w:sz w:val="22"/>
              </w:rPr>
              <m:t>dBm</m:t>
            </m:r>
          </m:e>
        </m:d>
        <m:r>
          <w:rPr>
            <w:rFonts w:ascii="Cambria Math" w:hAnsi="Cambria Math"/>
            <w:sz w:val="22"/>
          </w:rPr>
          <m:t>-PL+antenna gain-ACIR(dBc)</m:t>
        </m:r>
      </m:oMath>
    </w:p>
    <w:p w14:paraId="42727B0E" w14:textId="0F842CAF" w:rsidR="001E6FC2" w:rsidRPr="001E6FC2" w:rsidRDefault="001E6FC2" w:rsidP="001E6FC2">
      <w:pPr>
        <w:spacing w:after="240"/>
        <w:rPr>
          <w:rFonts w:ascii="Arial" w:hAnsi="Arial" w:cs="Arial"/>
        </w:rPr>
      </w:pPr>
    </w:p>
    <w:p w14:paraId="2357510F" w14:textId="77777777" w:rsidR="006D5EBD" w:rsidRDefault="006D5EBD" w:rsidP="006D5EBD">
      <w:pPr>
        <w:pStyle w:val="1"/>
        <w:numPr>
          <w:ilvl w:val="0"/>
          <w:numId w:val="0"/>
        </w:numPr>
        <w:tabs>
          <w:tab w:val="left" w:pos="420"/>
        </w:tabs>
        <w:ind w:left="432" w:hanging="432"/>
      </w:pPr>
      <w:r>
        <w:t>2</w:t>
      </w:r>
      <w:r>
        <w:tab/>
        <w:t>Actions</w:t>
      </w:r>
    </w:p>
    <w:p w14:paraId="67CD731B" w14:textId="31950E3B" w:rsidR="006D5EBD" w:rsidRDefault="006D5EBD" w:rsidP="006D5EBD">
      <w:pPr>
        <w:spacing w:after="120"/>
        <w:ind w:left="1985" w:hanging="1985"/>
        <w:rPr>
          <w:rFonts w:ascii="Arial" w:hAnsi="Arial" w:cs="Arial"/>
          <w:b/>
        </w:rPr>
      </w:pPr>
      <w:r>
        <w:rPr>
          <w:rFonts w:ascii="Arial" w:hAnsi="Arial" w:cs="Arial"/>
          <w:b/>
        </w:rPr>
        <w:t xml:space="preserve">To RAN WG1 </w:t>
      </w:r>
    </w:p>
    <w:p w14:paraId="4FC5B7A9" w14:textId="77777777" w:rsidR="006D5EBD" w:rsidRDefault="006D5EBD" w:rsidP="006D5EBD">
      <w:pPr>
        <w:spacing w:after="120"/>
        <w:ind w:left="993" w:hanging="993"/>
        <w:rPr>
          <w:rFonts w:ascii="Arial" w:hAnsi="Arial" w:cs="Arial"/>
          <w:color w:val="0070C0"/>
        </w:rPr>
      </w:pPr>
      <w:r>
        <w:rPr>
          <w:rFonts w:ascii="Arial" w:hAnsi="Arial" w:cs="Arial"/>
          <w:b/>
        </w:rPr>
        <w:t xml:space="preserve">ACTION: </w:t>
      </w:r>
      <w:r>
        <w:rPr>
          <w:rFonts w:ascii="Arial" w:hAnsi="Arial" w:cs="Arial"/>
          <w:b/>
          <w:color w:val="0070C0"/>
        </w:rPr>
        <w:tab/>
      </w:r>
      <w:r>
        <w:rPr>
          <w:rFonts w:ascii="Arial" w:eastAsia="Malgun Gothic" w:hAnsi="Arial" w:cs="Arial"/>
          <w:lang w:eastAsia="ko-KR"/>
        </w:rPr>
        <w:t>RAN</w:t>
      </w:r>
      <w:r>
        <w:rPr>
          <w:rFonts w:ascii="Arial" w:hAnsi="Arial" w:cs="Arial"/>
        </w:rPr>
        <w:t>4</w:t>
      </w:r>
      <w:r>
        <w:rPr>
          <w:rFonts w:ascii="Arial" w:eastAsia="Malgun Gothic" w:hAnsi="Arial" w:cs="Arial"/>
          <w:lang w:eastAsia="ko-KR"/>
        </w:rPr>
        <w:t xml:space="preserve"> kindly asks RAN</w:t>
      </w:r>
      <w:r>
        <w:rPr>
          <w:rFonts w:ascii="Arial" w:hAnsi="Arial" w:cs="Arial"/>
        </w:rPr>
        <w:t>1</w:t>
      </w:r>
      <w:r>
        <w:rPr>
          <w:rFonts w:ascii="Arial" w:eastAsia="Malgun Gothic" w:hAnsi="Arial" w:cs="Arial"/>
          <w:lang w:eastAsia="ko-KR"/>
        </w:rPr>
        <w:t xml:space="preserve"> to consider above </w:t>
      </w:r>
      <w:r>
        <w:rPr>
          <w:rFonts w:ascii="Arial" w:hAnsi="Arial" w:cs="Arial"/>
        </w:rPr>
        <w:t>answers</w:t>
      </w:r>
      <w:r>
        <w:rPr>
          <w:rFonts w:ascii="Arial" w:eastAsia="Malgun Gothic" w:hAnsi="Arial" w:cs="Arial"/>
          <w:lang w:eastAsia="ko-KR"/>
        </w:rPr>
        <w:t xml:space="preserve"> in future discussion.</w:t>
      </w:r>
      <w:r>
        <w:rPr>
          <w:color w:val="0070C0"/>
        </w:rPr>
        <w:t xml:space="preserve"> </w:t>
      </w:r>
    </w:p>
    <w:p w14:paraId="6F23BAF7" w14:textId="77777777" w:rsidR="006D5EBD" w:rsidRDefault="006D5EBD" w:rsidP="006D5EBD">
      <w:pPr>
        <w:pStyle w:val="1"/>
        <w:numPr>
          <w:ilvl w:val="0"/>
          <w:numId w:val="0"/>
        </w:numPr>
        <w:tabs>
          <w:tab w:val="left" w:pos="420"/>
        </w:tabs>
        <w:ind w:left="432" w:hanging="432"/>
        <w:rPr>
          <w:szCs w:val="36"/>
        </w:rPr>
      </w:pPr>
      <w:r>
        <w:rPr>
          <w:szCs w:val="36"/>
        </w:rPr>
        <w:t>3</w:t>
      </w:r>
      <w:r>
        <w:rPr>
          <w:szCs w:val="36"/>
        </w:rPr>
        <w:tab/>
        <w:t xml:space="preserve">Dates of next </w:t>
      </w:r>
      <w:r>
        <w:rPr>
          <w:rFonts w:cs="Arial"/>
          <w:bCs/>
          <w:szCs w:val="36"/>
        </w:rPr>
        <w:t>RAN WG 4</w:t>
      </w:r>
      <w:r>
        <w:rPr>
          <w:szCs w:val="36"/>
        </w:rPr>
        <w:t xml:space="preserve"> meetings</w:t>
      </w:r>
    </w:p>
    <w:p w14:paraId="48C87723" w14:textId="2E6AEE35" w:rsidR="006D5EBD" w:rsidRDefault="006D5EBD" w:rsidP="006D5EBD">
      <w:pPr>
        <w:tabs>
          <w:tab w:val="left" w:pos="3544"/>
        </w:tabs>
        <w:ind w:left="2268" w:hanging="2268"/>
        <w:rPr>
          <w:rFonts w:ascii="Arial" w:hAnsi="Arial" w:cs="Arial"/>
          <w:bCs/>
        </w:rPr>
      </w:pPr>
      <w:r>
        <w:rPr>
          <w:rFonts w:ascii="Arial" w:hAnsi="Arial" w:cs="Arial"/>
        </w:rPr>
        <w:t>TSG RAN WG4 Meeting #104</w:t>
      </w:r>
      <w:r w:rsidR="0029738E">
        <w:rPr>
          <w:rFonts w:ascii="Arial" w:hAnsi="Arial" w:cs="Arial"/>
        </w:rPr>
        <w:t>bis</w:t>
      </w:r>
      <w:r>
        <w:rPr>
          <w:rFonts w:ascii="Arial" w:hAnsi="Arial" w:cs="Arial"/>
        </w:rPr>
        <w:t>-e</w:t>
      </w:r>
      <w:r>
        <w:rPr>
          <w:rFonts w:ascii="Arial" w:hAnsi="Arial" w:cs="Arial"/>
        </w:rPr>
        <w:tab/>
      </w:r>
      <w:r>
        <w:rPr>
          <w:rFonts w:ascii="Arial" w:hAnsi="Arial" w:cs="Arial"/>
        </w:rPr>
        <w:tab/>
      </w:r>
      <w:r>
        <w:rPr>
          <w:rFonts w:ascii="Arial" w:hAnsi="Arial" w:cs="Arial"/>
        </w:rPr>
        <w:tab/>
      </w:r>
      <w:r w:rsidR="00CD1630">
        <w:rPr>
          <w:rFonts w:ascii="Arial" w:hAnsi="Arial" w:cs="Arial"/>
        </w:rPr>
        <w:t>10</w:t>
      </w:r>
      <w:r w:rsidR="00CD1630" w:rsidRPr="00CD1630">
        <w:rPr>
          <w:rFonts w:ascii="Arial" w:hAnsi="Arial" w:cs="Arial"/>
          <w:vertAlign w:val="superscript"/>
        </w:rPr>
        <w:t>th</w:t>
      </w:r>
      <w:r w:rsidR="00CD1630">
        <w:rPr>
          <w:rFonts w:ascii="Arial" w:hAnsi="Arial" w:cs="Arial"/>
        </w:rPr>
        <w:t xml:space="preserve"> –19</w:t>
      </w:r>
      <w:r>
        <w:rPr>
          <w:rFonts w:ascii="Arial" w:hAnsi="Arial" w:cs="Arial"/>
          <w:vertAlign w:val="superscript"/>
        </w:rPr>
        <w:t>th</w:t>
      </w:r>
      <w:r>
        <w:rPr>
          <w:rFonts w:ascii="Arial" w:hAnsi="Arial" w:cs="Arial"/>
        </w:rPr>
        <w:t xml:space="preserve"> </w:t>
      </w:r>
      <w:r w:rsidR="0029738E">
        <w:rPr>
          <w:rFonts w:ascii="Arial" w:hAnsi="Arial" w:cs="Arial"/>
        </w:rPr>
        <w:t>Oct</w:t>
      </w:r>
      <w:r>
        <w:rPr>
          <w:rFonts w:ascii="Arial" w:hAnsi="Arial" w:cs="Arial"/>
          <w:bCs/>
        </w:rPr>
        <w:t xml:space="preserve">, 2022   </w:t>
      </w:r>
      <w:r>
        <w:rPr>
          <w:rFonts w:ascii="Arial" w:hAnsi="Arial" w:cs="Arial"/>
          <w:bCs/>
        </w:rPr>
        <w:tab/>
      </w:r>
      <w:r>
        <w:rPr>
          <w:rFonts w:ascii="Arial" w:hAnsi="Arial" w:cs="Arial"/>
          <w:bCs/>
        </w:rPr>
        <w:tab/>
      </w:r>
      <w:r w:rsidR="0029738E">
        <w:rPr>
          <w:rFonts w:ascii="Arial" w:hAnsi="Arial" w:cs="Arial"/>
          <w:bCs/>
        </w:rPr>
        <w:t xml:space="preserve">    e-meeting</w:t>
      </w:r>
    </w:p>
    <w:p w14:paraId="4D8F58A6" w14:textId="1AA563F7" w:rsidR="006D5EBD" w:rsidRDefault="0029738E" w:rsidP="006D5EBD">
      <w:pPr>
        <w:tabs>
          <w:tab w:val="left" w:pos="3544"/>
        </w:tabs>
        <w:ind w:left="2268" w:hanging="2268"/>
        <w:rPr>
          <w:rFonts w:ascii="Arial" w:hAnsi="Arial" w:cs="Arial"/>
          <w:bCs/>
        </w:rPr>
      </w:pPr>
      <w:r>
        <w:rPr>
          <w:rFonts w:ascii="Arial" w:hAnsi="Arial" w:cs="Arial"/>
        </w:rPr>
        <w:t>TSG RAN WG4 Meeting #105</w:t>
      </w:r>
      <w:r w:rsidR="006D5EBD">
        <w:rPr>
          <w:rFonts w:ascii="Arial" w:hAnsi="Arial" w:cs="Arial"/>
        </w:rPr>
        <w:tab/>
      </w:r>
      <w:r w:rsidR="006D5EBD">
        <w:rPr>
          <w:rFonts w:ascii="Arial" w:hAnsi="Arial" w:cs="Arial"/>
        </w:rPr>
        <w:tab/>
      </w:r>
      <w:r w:rsidR="006D5EBD">
        <w:rPr>
          <w:rFonts w:ascii="Arial" w:hAnsi="Arial" w:cs="Arial"/>
        </w:rPr>
        <w:tab/>
        <w:t>14</w:t>
      </w:r>
      <w:r w:rsidR="006D5EBD">
        <w:rPr>
          <w:rFonts w:ascii="Arial" w:hAnsi="Arial" w:cs="Arial"/>
          <w:vertAlign w:val="superscript"/>
        </w:rPr>
        <w:t>th</w:t>
      </w:r>
      <w:r w:rsidR="006D5EBD">
        <w:rPr>
          <w:rFonts w:ascii="Arial" w:hAnsi="Arial" w:cs="Arial"/>
        </w:rPr>
        <w:t xml:space="preserve"> – 18</w:t>
      </w:r>
      <w:r w:rsidR="006D5EBD">
        <w:rPr>
          <w:rFonts w:ascii="Arial" w:hAnsi="Arial" w:cs="Arial"/>
          <w:vertAlign w:val="superscript"/>
        </w:rPr>
        <w:t>th</w:t>
      </w:r>
      <w:r w:rsidR="006D5EBD">
        <w:rPr>
          <w:rFonts w:ascii="Arial" w:hAnsi="Arial" w:cs="Arial"/>
        </w:rPr>
        <w:t xml:space="preserve"> Nov</w:t>
      </w:r>
      <w:r w:rsidR="006D5EBD">
        <w:rPr>
          <w:rFonts w:ascii="Arial" w:hAnsi="Arial" w:cs="Arial"/>
          <w:bCs/>
        </w:rPr>
        <w:t xml:space="preserve">, 2022   </w:t>
      </w:r>
      <w:r w:rsidR="006D5EBD">
        <w:rPr>
          <w:rFonts w:ascii="Arial" w:hAnsi="Arial" w:cs="Arial"/>
          <w:bCs/>
        </w:rPr>
        <w:tab/>
        <w:t xml:space="preserve">     </w:t>
      </w:r>
      <w:r w:rsidR="006D5EBD">
        <w:rPr>
          <w:rFonts w:ascii="Arial" w:hAnsi="Arial" w:cs="Arial"/>
          <w:bCs/>
        </w:rPr>
        <w:tab/>
      </w:r>
      <w:r>
        <w:rPr>
          <w:rFonts w:ascii="Arial" w:hAnsi="Arial" w:cs="Arial"/>
          <w:bCs/>
        </w:rPr>
        <w:t>Canada</w:t>
      </w:r>
    </w:p>
    <w:p w14:paraId="3079E333" w14:textId="006D8B30" w:rsidR="00DF462E" w:rsidRDefault="00DF462E">
      <w:pPr>
        <w:widowControl/>
        <w:jc w:val="left"/>
        <w:rPr>
          <w:rFonts w:ascii="Times New Roman" w:hAnsi="Times New Roman" w:cs="Times New Roman"/>
          <w:sz w:val="20"/>
          <w:szCs w:val="16"/>
        </w:rPr>
      </w:pPr>
      <w:r>
        <w:rPr>
          <w:rFonts w:ascii="Times New Roman" w:hAnsi="Times New Roman" w:cs="Times New Roman"/>
          <w:sz w:val="20"/>
          <w:szCs w:val="16"/>
        </w:rPr>
        <w:br w:type="page"/>
      </w:r>
    </w:p>
    <w:p w14:paraId="05815F92" w14:textId="73103348" w:rsidR="00933BBE" w:rsidRDefault="00DF462E" w:rsidP="00CF375B">
      <w:pPr>
        <w:pStyle w:val="1"/>
        <w:numPr>
          <w:ilvl w:val="0"/>
          <w:numId w:val="0"/>
        </w:numPr>
        <w:ind w:left="432" w:hanging="432"/>
        <w:rPr>
          <w:rFonts w:cs="Arial"/>
          <w:lang w:eastAsia="zh-CN"/>
        </w:rPr>
      </w:pPr>
      <w:r w:rsidRPr="00DF462E">
        <w:rPr>
          <w:rFonts w:cs="Arial" w:hint="eastAsia"/>
          <w:lang w:eastAsia="zh-CN"/>
        </w:rPr>
        <w:lastRenderedPageBreak/>
        <w:t>A</w:t>
      </w:r>
      <w:r w:rsidR="00454BB4">
        <w:rPr>
          <w:rFonts w:cs="Arial"/>
          <w:lang w:eastAsia="zh-CN"/>
        </w:rPr>
        <w:t>nnex</w:t>
      </w:r>
      <w:r w:rsidR="001C7E14">
        <w:rPr>
          <w:rFonts w:cs="Arial"/>
          <w:lang w:eastAsia="zh-CN"/>
        </w:rPr>
        <w:t xml:space="preserve"> 1</w:t>
      </w:r>
      <w:r w:rsidR="00454BB4">
        <w:rPr>
          <w:rFonts w:cs="Arial"/>
          <w:lang w:eastAsia="zh-CN"/>
        </w:rPr>
        <w:t xml:space="preserve">: </w:t>
      </w:r>
      <w:r>
        <w:rPr>
          <w:rFonts w:cs="Arial"/>
          <w:lang w:eastAsia="zh-CN"/>
        </w:rPr>
        <w:t xml:space="preserve">Measurement result of </w:t>
      </w:r>
      <w:r w:rsidR="00BC0255">
        <w:rPr>
          <w:rFonts w:cs="Arial"/>
          <w:lang w:eastAsia="zh-CN"/>
        </w:rPr>
        <w:t xml:space="preserve">FR1 </w:t>
      </w:r>
      <w:r>
        <w:rPr>
          <w:rFonts w:cs="Arial"/>
          <w:lang w:eastAsia="zh-CN"/>
        </w:rPr>
        <w:t xml:space="preserve">PoC </w:t>
      </w:r>
    </w:p>
    <w:p w14:paraId="161BC3D3" w14:textId="036EC20F" w:rsidR="001C7E14" w:rsidRDefault="001C7E14" w:rsidP="00BC0255">
      <w:pPr>
        <w:pStyle w:val="3GPP"/>
        <w:rPr>
          <w:lang w:eastAsia="zh-CN"/>
        </w:rPr>
      </w:pPr>
      <w:r>
        <w:rPr>
          <w:rFonts w:hint="eastAsia"/>
          <w:lang w:eastAsia="zh-CN"/>
        </w:rPr>
        <w:t>M</w:t>
      </w:r>
      <w:r>
        <w:rPr>
          <w:lang w:eastAsia="zh-CN"/>
        </w:rPr>
        <w:t>easurement result for FR1</w:t>
      </w:r>
      <w:r w:rsidR="00BC0255">
        <w:rPr>
          <w:lang w:eastAsia="zh-CN"/>
        </w:rPr>
        <w:t>(3.5GHz)</w:t>
      </w:r>
      <w:r>
        <w:rPr>
          <w:lang w:eastAsia="zh-CN"/>
        </w:rPr>
        <w:t xml:space="preserve"> on antenna isolation is provide in figure</w:t>
      </w:r>
      <w:r w:rsidR="00BC0255">
        <w:rPr>
          <w:lang w:eastAsia="zh-CN"/>
        </w:rPr>
        <w:t>1</w:t>
      </w:r>
      <w:r w:rsidR="007A681B">
        <w:rPr>
          <w:lang w:eastAsia="zh-CN"/>
        </w:rPr>
        <w:t>-</w:t>
      </w:r>
      <w:r w:rsidR="00D07C2F">
        <w:rPr>
          <w:lang w:eastAsia="zh-CN"/>
        </w:rPr>
        <w:t>2 (R1-2206421)</w:t>
      </w:r>
      <w:r w:rsidR="00BC0255">
        <w:rPr>
          <w:lang w:eastAsia="zh-CN"/>
        </w:rPr>
        <w:t>.</w:t>
      </w:r>
      <w:r w:rsidR="00BC0255" w:rsidRPr="00BC0255">
        <w:rPr>
          <w:lang w:eastAsia="zh-CN"/>
        </w:rPr>
        <w:t xml:space="preserve"> </w:t>
      </w:r>
      <w:r w:rsidR="00BC0255">
        <w:rPr>
          <w:lang w:eastAsia="zh-CN"/>
        </w:rPr>
        <w:t>It shows that m</w:t>
      </w:r>
      <w:r w:rsidR="007A681B">
        <w:rPr>
          <w:lang w:eastAsia="zh-CN"/>
        </w:rPr>
        <w:t>ore than 80 d</w:t>
      </w:r>
      <w:r w:rsidR="00BC0255" w:rsidRPr="00BC0255">
        <w:rPr>
          <w:lang w:eastAsia="zh-CN"/>
        </w:rPr>
        <w:t>B isolation can be achieved with spatial separation between TX and RX panels for C-band.</w:t>
      </w:r>
    </w:p>
    <w:p w14:paraId="6798A2F5" w14:textId="2B426173" w:rsidR="001C7E14" w:rsidRDefault="001C7E14" w:rsidP="001C7E14">
      <w:pPr>
        <w:jc w:val="center"/>
        <w:rPr>
          <w:lang w:val="en-GB"/>
        </w:rPr>
      </w:pPr>
      <w:r>
        <w:rPr>
          <w:noProof/>
        </w:rPr>
        <w:drawing>
          <wp:inline distT="0" distB="0" distL="0" distR="0" wp14:anchorId="0A0132FA" wp14:editId="65D158A3">
            <wp:extent cx="1358900" cy="1797050"/>
            <wp:effectExtent l="0" t="0" r="0" b="0"/>
            <wp:docPr id="1010" name="图片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58900" cy="1797050"/>
                    </a:xfrm>
                    <a:prstGeom prst="rect">
                      <a:avLst/>
                    </a:prstGeom>
                    <a:noFill/>
                    <a:ln>
                      <a:noFill/>
                    </a:ln>
                  </pic:spPr>
                </pic:pic>
              </a:graphicData>
            </a:graphic>
          </wp:inline>
        </w:drawing>
      </w:r>
      <w:r>
        <w:rPr>
          <w:rFonts w:hint="eastAsia"/>
          <w:lang w:val="en-GB"/>
        </w:rPr>
        <w:t xml:space="preserve">      </w:t>
      </w:r>
      <w:r>
        <w:rPr>
          <w:rFonts w:eastAsia="等线"/>
          <w:noProof/>
        </w:rPr>
        <w:drawing>
          <wp:inline distT="0" distB="0" distL="0" distR="0" wp14:anchorId="6B0D65D4" wp14:editId="0020A061">
            <wp:extent cx="977900" cy="1816100"/>
            <wp:effectExtent l="0" t="0" r="0" b="0"/>
            <wp:docPr id="1009" name="图片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77900" cy="1816100"/>
                    </a:xfrm>
                    <a:prstGeom prst="rect">
                      <a:avLst/>
                    </a:prstGeom>
                    <a:noFill/>
                    <a:ln>
                      <a:noFill/>
                    </a:ln>
                  </pic:spPr>
                </pic:pic>
              </a:graphicData>
            </a:graphic>
          </wp:inline>
        </w:drawing>
      </w:r>
      <w:r>
        <w:rPr>
          <w:rFonts w:hint="eastAsia"/>
          <w:lang w:val="en-GB"/>
        </w:rPr>
        <w:t xml:space="preserve">   </w:t>
      </w:r>
      <w:r>
        <w:rPr>
          <w:noProof/>
        </w:rPr>
        <w:drawing>
          <wp:inline distT="0" distB="0" distL="0" distR="0" wp14:anchorId="7C085B04" wp14:editId="545DF803">
            <wp:extent cx="2336800" cy="1816100"/>
            <wp:effectExtent l="0" t="0" r="6350" b="0"/>
            <wp:docPr id="1008" name="图片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
                    <pic:cNvPicPr>
                      <a:picLocks noChangeAspect="1" noChangeArrowheads="1"/>
                    </pic:cNvPicPr>
                  </pic:nvPicPr>
                  <pic:blipFill>
                    <a:blip r:embed="rId16">
                      <a:extLst>
                        <a:ext uri="{28A0092B-C50C-407E-A947-70E740481C1C}">
                          <a14:useLocalDpi xmlns:a14="http://schemas.microsoft.com/office/drawing/2010/main" val="0"/>
                        </a:ext>
                      </a:extLst>
                    </a:blip>
                    <a:srcRect l="3406" t="2702" r="2777" b="4860"/>
                    <a:stretch>
                      <a:fillRect/>
                    </a:stretch>
                  </pic:blipFill>
                  <pic:spPr bwMode="auto">
                    <a:xfrm>
                      <a:off x="0" y="0"/>
                      <a:ext cx="2336800" cy="1816100"/>
                    </a:xfrm>
                    <a:prstGeom prst="rect">
                      <a:avLst/>
                    </a:prstGeom>
                    <a:noFill/>
                    <a:ln>
                      <a:noFill/>
                    </a:ln>
                  </pic:spPr>
                </pic:pic>
              </a:graphicData>
            </a:graphic>
          </wp:inline>
        </w:drawing>
      </w:r>
      <w:r>
        <w:rPr>
          <w:rFonts w:hint="eastAsia"/>
          <w:lang w:val="en-GB"/>
        </w:rPr>
        <w:t xml:space="preserve"> </w:t>
      </w:r>
    </w:p>
    <w:p w14:paraId="4BBAF953" w14:textId="5E345983" w:rsidR="001C7E14" w:rsidRDefault="001C7E14" w:rsidP="00BC0255">
      <w:pPr>
        <w:pStyle w:val="TAC"/>
      </w:pPr>
      <w:r>
        <w:t>Figure 1</w:t>
      </w:r>
      <w:r w:rsidR="009820DF">
        <w:t>-</w:t>
      </w:r>
      <w:r w:rsidR="00D07C2F">
        <w:t xml:space="preserve">2 </w:t>
      </w:r>
      <w:r w:rsidR="00D07C2F">
        <w:rPr>
          <w:rFonts w:hint="eastAsia"/>
        </w:rPr>
        <w:t>from</w:t>
      </w:r>
      <w:r w:rsidR="00D07C2F">
        <w:t xml:space="preserve"> </w:t>
      </w:r>
      <w:r w:rsidR="00D07C2F" w:rsidRPr="00D07C2F">
        <w:t>R1-2206421</w:t>
      </w:r>
      <w:r>
        <w:t xml:space="preserve">: </w:t>
      </w:r>
      <w:r>
        <w:rPr>
          <w:rFonts w:hint="eastAsia"/>
        </w:rPr>
        <w:t>Testbed to support self-interference cancellation in 3.5 GHz C-band and isolation performance with respect to the distance between the upper and lower panel</w:t>
      </w:r>
    </w:p>
    <w:p w14:paraId="1B2CB471" w14:textId="05122026" w:rsidR="00BC0255" w:rsidRDefault="00BC0255" w:rsidP="00BC0255">
      <w:pPr>
        <w:pStyle w:val="3GPP"/>
        <w:rPr>
          <w:lang w:eastAsia="zh-CN"/>
        </w:rPr>
      </w:pPr>
      <w:r>
        <w:rPr>
          <w:rFonts w:hint="eastAsia"/>
          <w:lang w:eastAsia="zh-CN"/>
        </w:rPr>
        <w:t>M</w:t>
      </w:r>
      <w:r>
        <w:rPr>
          <w:lang w:eastAsia="zh-CN"/>
        </w:rPr>
        <w:t>easurement result for FR1 for frequency i</w:t>
      </w:r>
      <w:r w:rsidR="007A681B">
        <w:rPr>
          <w:lang w:eastAsia="zh-CN"/>
        </w:rPr>
        <w:t>solation is provided in figure 1-</w:t>
      </w:r>
      <w:r w:rsidR="00D07C2F">
        <w:rPr>
          <w:lang w:eastAsia="zh-CN"/>
        </w:rPr>
        <w:t>5 (R1-2206421)</w:t>
      </w:r>
      <w:r>
        <w:rPr>
          <w:lang w:eastAsia="zh-CN"/>
        </w:rPr>
        <w:t xml:space="preserve">. </w:t>
      </w:r>
      <w:r w:rsidR="007A681B">
        <w:t xml:space="preserve">45 </w:t>
      </w:r>
      <w:proofErr w:type="spellStart"/>
      <w:r w:rsidR="007A681B">
        <w:t>dBc</w:t>
      </w:r>
      <w:proofErr w:type="spellEnd"/>
      <w:r w:rsidR="007A681B">
        <w:t xml:space="preserve"> adjacent </w:t>
      </w:r>
      <w:proofErr w:type="spellStart"/>
      <w:r w:rsidR="007A681B">
        <w:t>subband</w:t>
      </w:r>
      <w:proofErr w:type="spellEnd"/>
      <w:r w:rsidR="007A681B">
        <w:t xml:space="preserve"> leakage ratio is possible with non-overlapped frequency in the C-band.</w:t>
      </w:r>
    </w:p>
    <w:p w14:paraId="62A89AE6" w14:textId="7D6A1185" w:rsidR="00BC0255" w:rsidRDefault="00BC0255" w:rsidP="00BC0255">
      <w:pPr>
        <w:jc w:val="center"/>
        <w:rPr>
          <w:lang w:val="en-GB"/>
        </w:rPr>
      </w:pPr>
      <w:r>
        <w:rPr>
          <w:noProof/>
        </w:rPr>
        <w:drawing>
          <wp:inline distT="0" distB="0" distL="0" distR="0" wp14:anchorId="59E5DEFE" wp14:editId="75C0B844">
            <wp:extent cx="3149600" cy="1968500"/>
            <wp:effectExtent l="0" t="0" r="0" b="0"/>
            <wp:docPr id="1014" name="图片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9600" cy="1968500"/>
                    </a:xfrm>
                    <a:prstGeom prst="rect">
                      <a:avLst/>
                    </a:prstGeom>
                    <a:noFill/>
                    <a:ln>
                      <a:noFill/>
                    </a:ln>
                  </pic:spPr>
                </pic:pic>
              </a:graphicData>
            </a:graphic>
          </wp:inline>
        </w:drawing>
      </w:r>
    </w:p>
    <w:p w14:paraId="561FA9C0" w14:textId="7A01D752" w:rsidR="00BC0255" w:rsidRPr="009820DF" w:rsidRDefault="00BC0255" w:rsidP="009820DF">
      <w:pPr>
        <w:pStyle w:val="TAC"/>
      </w:pPr>
      <w:r>
        <w:t xml:space="preserve">Figure </w:t>
      </w:r>
      <w:r w:rsidR="009820DF">
        <w:t>1-</w:t>
      </w:r>
      <w:r w:rsidR="00D07C2F">
        <w:t>5</w:t>
      </w:r>
      <w:r w:rsidR="00BA1333">
        <w:t xml:space="preserve"> from R1-2206421</w:t>
      </w:r>
      <w:r>
        <w:t>: PSD after spatial isolation at RX chain (1 port) with DL leakage signal and UL signal in 3.5 GHz testbed</w:t>
      </w:r>
    </w:p>
    <w:p w14:paraId="3131BF62" w14:textId="77777777" w:rsidR="009820DF" w:rsidRDefault="009820DF" w:rsidP="00BC0255"/>
    <w:p w14:paraId="3E805AAD" w14:textId="3CA9B24D" w:rsidR="007A681B" w:rsidRPr="007A681B" w:rsidRDefault="007A681B" w:rsidP="00BC0255">
      <w:pPr>
        <w:rPr>
          <w:rFonts w:ascii="Times New Roman" w:eastAsia="宋体" w:hAnsi="Times New Roman" w:cs="Times New Roman"/>
          <w:kern w:val="0"/>
          <w:sz w:val="20"/>
          <w:szCs w:val="20"/>
          <w:lang w:val="en-GB"/>
        </w:rPr>
      </w:pPr>
      <w:r w:rsidRPr="007A681B">
        <w:rPr>
          <w:rFonts w:ascii="Times New Roman" w:eastAsia="宋体" w:hAnsi="Times New Roman" w:cs="Times New Roman" w:hint="eastAsia"/>
          <w:kern w:val="0"/>
          <w:sz w:val="20"/>
          <w:szCs w:val="20"/>
          <w:lang w:val="en-GB"/>
        </w:rPr>
        <w:t>M</w:t>
      </w:r>
      <w:r w:rsidRPr="007A681B">
        <w:rPr>
          <w:rFonts w:ascii="Times New Roman" w:eastAsia="宋体" w:hAnsi="Times New Roman" w:cs="Times New Roman"/>
          <w:kern w:val="0"/>
          <w:sz w:val="20"/>
          <w:szCs w:val="20"/>
          <w:lang w:val="en-GB"/>
        </w:rPr>
        <w:t>easurement result for FR1 after digital IC is provided in figure 1-</w:t>
      </w:r>
      <w:r w:rsidR="00D07C2F">
        <w:rPr>
          <w:rFonts w:ascii="Times New Roman" w:eastAsia="宋体" w:hAnsi="Times New Roman" w:cs="Times New Roman"/>
          <w:kern w:val="0"/>
          <w:sz w:val="20"/>
          <w:szCs w:val="20"/>
          <w:lang w:val="en-GB"/>
        </w:rPr>
        <w:t>7 (R1-2206421)</w:t>
      </w:r>
      <w:r w:rsidRPr="007A681B">
        <w:rPr>
          <w:rFonts w:ascii="Times New Roman" w:eastAsia="宋体" w:hAnsi="Times New Roman" w:cs="Times New Roman"/>
          <w:kern w:val="0"/>
          <w:sz w:val="20"/>
          <w:szCs w:val="20"/>
          <w:lang w:val="en-GB"/>
        </w:rPr>
        <w:t>. Through the outdoor measurement results, multiple interference channels can be removed simultaneously and in most 0.9 dB INR performance is measured using our c-band testbed.</w:t>
      </w:r>
    </w:p>
    <w:p w14:paraId="0290D5E0" w14:textId="7B2F8AEF" w:rsidR="007A681B" w:rsidRDefault="007A681B" w:rsidP="007A681B">
      <w:pPr>
        <w:jc w:val="center"/>
        <w:rPr>
          <w:rFonts w:eastAsia="等线"/>
          <w:lang w:val="en-GB"/>
        </w:rPr>
      </w:pPr>
      <w:r>
        <w:rPr>
          <w:rFonts w:eastAsia="等线"/>
          <w:noProof/>
        </w:rPr>
        <w:drawing>
          <wp:inline distT="0" distB="0" distL="0" distR="0" wp14:anchorId="618691B6" wp14:editId="6FA3D501">
            <wp:extent cx="2667000" cy="1708150"/>
            <wp:effectExtent l="0" t="0" r="0" b="635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67000" cy="1708150"/>
                    </a:xfrm>
                    <a:prstGeom prst="rect">
                      <a:avLst/>
                    </a:prstGeom>
                    <a:noFill/>
                    <a:ln>
                      <a:noFill/>
                    </a:ln>
                  </pic:spPr>
                </pic:pic>
              </a:graphicData>
            </a:graphic>
          </wp:inline>
        </w:drawing>
      </w:r>
    </w:p>
    <w:p w14:paraId="0969B54A" w14:textId="40519826" w:rsidR="007A681B" w:rsidRPr="007A681B" w:rsidRDefault="007A681B" w:rsidP="007A681B">
      <w:pPr>
        <w:pStyle w:val="TAC"/>
      </w:pPr>
      <w:r>
        <w:t>Figure 1</w:t>
      </w:r>
      <w:r>
        <w:noBreakHyphen/>
      </w:r>
      <w:r w:rsidR="00D07C2F">
        <w:t>7</w:t>
      </w:r>
      <w:r w:rsidR="00BA1333">
        <w:t xml:space="preserve"> from R1-2206421</w:t>
      </w:r>
      <w:r>
        <w:t>: RX signal after digital cancellation in 3.5 GHz testbed (INR &lt; 0.9 dB)</w:t>
      </w:r>
    </w:p>
    <w:p w14:paraId="5D237B15" w14:textId="77777777" w:rsidR="007A681B" w:rsidRPr="007A681B" w:rsidRDefault="007A681B" w:rsidP="00BC0255">
      <w:pPr>
        <w:rPr>
          <w:lang w:val="en-GB"/>
        </w:rPr>
      </w:pPr>
    </w:p>
    <w:p w14:paraId="637B5442" w14:textId="45EF44A5" w:rsidR="009820DF" w:rsidRDefault="009820DF" w:rsidP="009820DF">
      <w:pPr>
        <w:pStyle w:val="1"/>
        <w:numPr>
          <w:ilvl w:val="0"/>
          <w:numId w:val="0"/>
        </w:numPr>
        <w:ind w:left="432" w:hanging="432"/>
        <w:rPr>
          <w:rFonts w:cs="Arial"/>
          <w:lang w:eastAsia="zh-CN"/>
        </w:rPr>
      </w:pPr>
      <w:r w:rsidRPr="00DF462E">
        <w:rPr>
          <w:rFonts w:cs="Arial" w:hint="eastAsia"/>
          <w:lang w:eastAsia="zh-CN"/>
        </w:rPr>
        <w:lastRenderedPageBreak/>
        <w:t>A</w:t>
      </w:r>
      <w:r>
        <w:rPr>
          <w:rFonts w:cs="Arial"/>
          <w:lang w:eastAsia="zh-CN"/>
        </w:rPr>
        <w:t xml:space="preserve">nnex 2: Measurement result of FR2 PoC </w:t>
      </w:r>
    </w:p>
    <w:p w14:paraId="78BBA062" w14:textId="1B3772E0" w:rsidR="001C7E14" w:rsidRPr="007A681B" w:rsidRDefault="00BC0255" w:rsidP="00BC0255">
      <w:pPr>
        <w:rPr>
          <w:rFonts w:ascii="Times New Roman" w:eastAsia="宋体" w:hAnsi="Times New Roman" w:cs="Times New Roman"/>
          <w:kern w:val="0"/>
          <w:sz w:val="20"/>
          <w:szCs w:val="20"/>
          <w:lang w:val="en-GB"/>
        </w:rPr>
      </w:pPr>
      <w:r w:rsidRPr="007A681B">
        <w:rPr>
          <w:rFonts w:ascii="Times New Roman" w:eastAsia="宋体" w:hAnsi="Times New Roman" w:cs="Times New Roman" w:hint="eastAsia"/>
          <w:kern w:val="0"/>
          <w:sz w:val="20"/>
          <w:szCs w:val="20"/>
          <w:lang w:val="en-GB"/>
        </w:rPr>
        <w:t>M</w:t>
      </w:r>
      <w:r w:rsidRPr="007A681B">
        <w:rPr>
          <w:rFonts w:ascii="Times New Roman" w:eastAsia="宋体" w:hAnsi="Times New Roman" w:cs="Times New Roman"/>
          <w:kern w:val="0"/>
          <w:sz w:val="20"/>
          <w:szCs w:val="20"/>
          <w:lang w:val="en-GB"/>
        </w:rPr>
        <w:t>easurement result for FR2(26GHz) on antenna isola</w:t>
      </w:r>
      <w:r w:rsidR="007A681B" w:rsidRPr="007A681B">
        <w:rPr>
          <w:rFonts w:ascii="Times New Roman" w:eastAsia="宋体" w:hAnsi="Times New Roman" w:cs="Times New Roman"/>
          <w:kern w:val="0"/>
          <w:sz w:val="20"/>
          <w:szCs w:val="20"/>
          <w:lang w:val="en-GB"/>
        </w:rPr>
        <w:t xml:space="preserve">tion is provide in figure below. More 87 dB isolation can be achieved with spatial separation between TX and RX panels for </w:t>
      </w:r>
      <w:proofErr w:type="spellStart"/>
      <w:r w:rsidR="007A681B" w:rsidRPr="007A681B">
        <w:rPr>
          <w:rFonts w:ascii="Times New Roman" w:eastAsia="宋体" w:hAnsi="Times New Roman" w:cs="Times New Roman"/>
          <w:kern w:val="0"/>
          <w:sz w:val="20"/>
          <w:szCs w:val="20"/>
          <w:lang w:val="en-GB"/>
        </w:rPr>
        <w:t>mmWave</w:t>
      </w:r>
      <w:proofErr w:type="spellEnd"/>
    </w:p>
    <w:p w14:paraId="0956DEAF" w14:textId="0901CE1D" w:rsidR="00BC0255" w:rsidRDefault="00BC0255" w:rsidP="00BC0255">
      <w:pPr>
        <w:jc w:val="center"/>
        <w:rPr>
          <w:rFonts w:ascii="Times New Roman" w:eastAsia="Times New Roman" w:hAnsi="Times New Roman" w:cs="Times New Roman"/>
          <w:snapToGrid w:val="0"/>
          <w:color w:val="000000"/>
          <w:w w:val="1"/>
          <w:kern w:val="0"/>
          <w:sz w:val="2"/>
          <w:szCs w:val="2"/>
          <w:bdr w:val="none" w:sz="0" w:space="0" w:color="auto" w:frame="1"/>
          <w:shd w:val="clear" w:color="auto" w:fill="000000"/>
          <w:lang w:val="x-none" w:eastAsia="x-none" w:bidi="x-none"/>
        </w:rPr>
      </w:pPr>
      <w:r>
        <w:rPr>
          <w:rFonts w:eastAsia="等线"/>
          <w:noProof/>
        </w:rPr>
        <w:drawing>
          <wp:inline distT="0" distB="0" distL="0" distR="0" wp14:anchorId="7F75D7AF" wp14:editId="17A3FBDB">
            <wp:extent cx="2413000" cy="1524000"/>
            <wp:effectExtent l="0" t="0" r="6350" b="0"/>
            <wp:docPr id="1013" name="图片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19">
                      <a:extLst>
                        <a:ext uri="{28A0092B-C50C-407E-A947-70E740481C1C}">
                          <a14:useLocalDpi xmlns:a14="http://schemas.microsoft.com/office/drawing/2010/main" val="0"/>
                        </a:ext>
                      </a:extLst>
                    </a:blip>
                    <a:srcRect b="8324"/>
                    <a:stretch>
                      <a:fillRect/>
                    </a:stretch>
                  </pic:blipFill>
                  <pic:spPr bwMode="auto">
                    <a:xfrm>
                      <a:off x="0" y="0"/>
                      <a:ext cx="2413000" cy="1524000"/>
                    </a:xfrm>
                    <a:prstGeom prst="rect">
                      <a:avLst/>
                    </a:prstGeom>
                    <a:noFill/>
                    <a:ln>
                      <a:noFill/>
                    </a:ln>
                  </pic:spPr>
                </pic:pic>
              </a:graphicData>
            </a:graphic>
          </wp:inline>
        </w:drawing>
      </w:r>
      <w:r>
        <w:rPr>
          <w:rFonts w:ascii="Times New Roman" w:eastAsia="Times New Roman" w:hAnsi="Times New Roman" w:cs="Times New Roman"/>
          <w:snapToGrid w:val="0"/>
          <w:color w:val="000000"/>
          <w:w w:val="1"/>
          <w:kern w:val="0"/>
          <w:sz w:val="2"/>
          <w:szCs w:val="2"/>
          <w:bdr w:val="none" w:sz="0" w:space="0" w:color="auto" w:frame="1"/>
          <w:shd w:val="clear" w:color="auto" w:fill="000000"/>
          <w:lang w:val="x-none" w:eastAsia="x-none" w:bidi="x-none"/>
        </w:rPr>
        <w:t xml:space="preserve"> </w:t>
      </w:r>
      <w:r>
        <w:rPr>
          <w:rFonts w:eastAsia="等线"/>
          <w:noProof/>
        </w:rPr>
        <w:drawing>
          <wp:inline distT="0" distB="0" distL="0" distR="0" wp14:anchorId="66E055AC" wp14:editId="35914B8F">
            <wp:extent cx="2622550" cy="1479550"/>
            <wp:effectExtent l="0" t="0" r="6350" b="6350"/>
            <wp:docPr id="1012" name="图片 1012" descr="Test scenario s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 descr="Test scenario scen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22550" cy="1479550"/>
                    </a:xfrm>
                    <a:prstGeom prst="rect">
                      <a:avLst/>
                    </a:prstGeom>
                    <a:noFill/>
                    <a:ln>
                      <a:noFill/>
                    </a:ln>
                  </pic:spPr>
                </pic:pic>
              </a:graphicData>
            </a:graphic>
          </wp:inline>
        </w:drawing>
      </w:r>
    </w:p>
    <w:p w14:paraId="64A987CF" w14:textId="48023121" w:rsidR="00BC0255" w:rsidRDefault="00BC0255" w:rsidP="00BC0255">
      <w:pPr>
        <w:pStyle w:val="afe"/>
        <w:jc w:val="center"/>
        <w:rPr>
          <w:rFonts w:ascii="Times New Roman" w:eastAsia="宋体" w:hAnsi="Times New Roman"/>
          <w:color w:val="auto"/>
          <w:lang w:val="en-US" w:eastAsia="en-US"/>
        </w:rPr>
      </w:pPr>
      <w:r>
        <w:rPr>
          <w:noProof/>
          <w:lang w:val="en-US" w:eastAsia="zh-CN"/>
        </w:rPr>
        <w:drawing>
          <wp:inline distT="0" distB="0" distL="0" distR="0" wp14:anchorId="4743A67D" wp14:editId="6A472FD0">
            <wp:extent cx="2946400" cy="1320800"/>
            <wp:effectExtent l="0" t="0" r="6350" b="0"/>
            <wp:docPr id="1011" name="图片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
                    <pic:cNvPicPr>
                      <a:picLocks noChangeAspect="1" noChangeArrowheads="1"/>
                    </pic:cNvPicPr>
                  </pic:nvPicPr>
                  <pic:blipFill>
                    <a:blip r:embed="rId21">
                      <a:extLst>
                        <a:ext uri="{28A0092B-C50C-407E-A947-70E740481C1C}">
                          <a14:useLocalDpi xmlns:a14="http://schemas.microsoft.com/office/drawing/2010/main" val="0"/>
                        </a:ext>
                      </a:extLst>
                    </a:blip>
                    <a:srcRect l="3493" t="2972" r="2750" b="7880"/>
                    <a:stretch>
                      <a:fillRect/>
                    </a:stretch>
                  </pic:blipFill>
                  <pic:spPr bwMode="auto">
                    <a:xfrm>
                      <a:off x="0" y="0"/>
                      <a:ext cx="2946400" cy="1320800"/>
                    </a:xfrm>
                    <a:prstGeom prst="rect">
                      <a:avLst/>
                    </a:prstGeom>
                    <a:noFill/>
                    <a:ln>
                      <a:noFill/>
                    </a:ln>
                  </pic:spPr>
                </pic:pic>
              </a:graphicData>
            </a:graphic>
          </wp:inline>
        </w:drawing>
      </w:r>
    </w:p>
    <w:p w14:paraId="56CBFECB" w14:textId="554E13D0" w:rsidR="00BC0255" w:rsidRDefault="00BC0255" w:rsidP="00BC0255">
      <w:pPr>
        <w:pStyle w:val="TH"/>
        <w:rPr>
          <w:b w:val="0"/>
          <w:sz w:val="18"/>
        </w:rPr>
      </w:pPr>
      <w:r w:rsidRPr="009820DF">
        <w:rPr>
          <w:b w:val="0"/>
          <w:sz w:val="18"/>
        </w:rPr>
        <w:t xml:space="preserve">Figure </w:t>
      </w:r>
      <w:r w:rsidR="00D07C2F">
        <w:rPr>
          <w:b w:val="0"/>
          <w:sz w:val="18"/>
        </w:rPr>
        <w:t>1</w:t>
      </w:r>
      <w:r w:rsidR="009820DF" w:rsidRPr="009820DF">
        <w:rPr>
          <w:b w:val="0"/>
          <w:sz w:val="18"/>
        </w:rPr>
        <w:t>-</w:t>
      </w:r>
      <w:r w:rsidR="00D07C2F">
        <w:rPr>
          <w:b w:val="0"/>
          <w:sz w:val="18"/>
        </w:rPr>
        <w:t xml:space="preserve">3 </w:t>
      </w:r>
      <w:r w:rsidR="00BA1333" w:rsidRPr="00BA1333">
        <w:rPr>
          <w:b w:val="0"/>
          <w:sz w:val="18"/>
        </w:rPr>
        <w:t>from R1-2206421</w:t>
      </w:r>
      <w:r w:rsidRPr="009820DF">
        <w:rPr>
          <w:b w:val="0"/>
          <w:sz w:val="18"/>
        </w:rPr>
        <w:t>: Testbed to support self-interference cancellation in 26 GHz in outdoor over-the-air and isolation performance between TX and RX panel in respect to the operating frequency</w:t>
      </w:r>
    </w:p>
    <w:p w14:paraId="250948D0" w14:textId="6FA2C3C8" w:rsidR="007A681B" w:rsidRPr="009820DF" w:rsidRDefault="007A681B" w:rsidP="007A681B">
      <w:pPr>
        <w:pStyle w:val="3GPP"/>
        <w:rPr>
          <w:lang w:eastAsia="zh-CN"/>
        </w:rPr>
      </w:pPr>
      <w:r>
        <w:rPr>
          <w:rFonts w:hint="eastAsia"/>
          <w:lang w:eastAsia="zh-CN"/>
        </w:rPr>
        <w:t>M</w:t>
      </w:r>
      <w:r>
        <w:rPr>
          <w:lang w:eastAsia="zh-CN"/>
        </w:rPr>
        <w:t xml:space="preserve">easurement result for FR2 for frequency isolation is provided in figure </w:t>
      </w:r>
      <w:r w:rsidR="00D07C2F">
        <w:rPr>
          <w:lang w:eastAsia="zh-CN"/>
        </w:rPr>
        <w:t>1-6 (R1-2206421)</w:t>
      </w:r>
      <w:r>
        <w:rPr>
          <w:lang w:eastAsia="zh-CN"/>
        </w:rPr>
        <w:t xml:space="preserve">. 30 </w:t>
      </w:r>
      <w:proofErr w:type="spellStart"/>
      <w:r>
        <w:rPr>
          <w:lang w:eastAsia="zh-CN"/>
        </w:rPr>
        <w:t>dBc</w:t>
      </w:r>
      <w:proofErr w:type="spellEnd"/>
      <w:r>
        <w:rPr>
          <w:lang w:eastAsia="zh-CN"/>
        </w:rPr>
        <w:t xml:space="preserve"> adjacent </w:t>
      </w:r>
      <w:proofErr w:type="spellStart"/>
      <w:r>
        <w:rPr>
          <w:lang w:eastAsia="zh-CN"/>
        </w:rPr>
        <w:t>subband</w:t>
      </w:r>
      <w:proofErr w:type="spellEnd"/>
      <w:r>
        <w:rPr>
          <w:lang w:eastAsia="zh-CN"/>
        </w:rPr>
        <w:t xml:space="preserve"> leakage ratio is possible with non-overlapped frequency in </w:t>
      </w:r>
      <w:proofErr w:type="spellStart"/>
      <w:r>
        <w:rPr>
          <w:lang w:eastAsia="zh-CN"/>
        </w:rPr>
        <w:t>mmWave</w:t>
      </w:r>
      <w:proofErr w:type="spellEnd"/>
      <w:r>
        <w:rPr>
          <w:lang w:eastAsia="zh-CN"/>
        </w:rPr>
        <w:t>.</w:t>
      </w:r>
    </w:p>
    <w:p w14:paraId="1494C007" w14:textId="04F7E559" w:rsidR="007A681B" w:rsidRDefault="007A681B" w:rsidP="007A681B">
      <w:pPr>
        <w:jc w:val="center"/>
        <w:rPr>
          <w:rFonts w:eastAsia="等线"/>
          <w:lang w:val="en-GB"/>
        </w:rPr>
      </w:pPr>
      <w:r>
        <w:rPr>
          <w:rFonts w:eastAsia="等线"/>
          <w:noProof/>
        </w:rPr>
        <w:drawing>
          <wp:inline distT="0" distB="0" distL="0" distR="0" wp14:anchorId="41F5FA6B" wp14:editId="5DC2605E">
            <wp:extent cx="3568700" cy="1803400"/>
            <wp:effectExtent l="0" t="0" r="0" b="635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68700" cy="1803400"/>
                    </a:xfrm>
                    <a:prstGeom prst="rect">
                      <a:avLst/>
                    </a:prstGeom>
                    <a:noFill/>
                    <a:ln>
                      <a:noFill/>
                    </a:ln>
                  </pic:spPr>
                </pic:pic>
              </a:graphicData>
            </a:graphic>
          </wp:inline>
        </w:drawing>
      </w:r>
    </w:p>
    <w:p w14:paraId="29978843" w14:textId="49917E34" w:rsidR="007A681B" w:rsidRPr="007A681B" w:rsidRDefault="007A681B" w:rsidP="007A681B">
      <w:pPr>
        <w:pStyle w:val="TH"/>
        <w:rPr>
          <w:b w:val="0"/>
          <w:sz w:val="18"/>
        </w:rPr>
      </w:pPr>
      <w:r w:rsidRPr="007A681B">
        <w:rPr>
          <w:b w:val="0"/>
          <w:sz w:val="18"/>
        </w:rPr>
        <w:t xml:space="preserve">Figure </w:t>
      </w:r>
      <w:r w:rsidR="00D07C2F">
        <w:rPr>
          <w:b w:val="0"/>
          <w:sz w:val="18"/>
        </w:rPr>
        <w:t>1</w:t>
      </w:r>
      <w:r w:rsidRPr="007A681B">
        <w:rPr>
          <w:b w:val="0"/>
          <w:sz w:val="18"/>
        </w:rPr>
        <w:t>-</w:t>
      </w:r>
      <w:r w:rsidR="00D07C2F">
        <w:rPr>
          <w:b w:val="0"/>
          <w:sz w:val="18"/>
        </w:rPr>
        <w:t>6</w:t>
      </w:r>
      <w:r w:rsidR="00BA1333">
        <w:t xml:space="preserve"> </w:t>
      </w:r>
      <w:r w:rsidR="00BA1333" w:rsidRPr="00BA1333">
        <w:rPr>
          <w:b w:val="0"/>
          <w:sz w:val="18"/>
        </w:rPr>
        <w:t>from R1-2206421</w:t>
      </w:r>
      <w:r w:rsidRPr="007A681B">
        <w:rPr>
          <w:b w:val="0"/>
          <w:sz w:val="18"/>
        </w:rPr>
        <w:t>: PSD after spatial isolation at RX chain (1 port) with DL leakage signal without UL signal in 26 GHz testbed</w:t>
      </w:r>
    </w:p>
    <w:p w14:paraId="372E8728" w14:textId="323A88BE" w:rsidR="00BC0255" w:rsidRDefault="007A681B" w:rsidP="001C7E14">
      <w:pPr>
        <w:pStyle w:val="3GPP"/>
        <w:rPr>
          <w:rFonts w:eastAsia="MS Mincho"/>
          <w:lang w:val="en-US"/>
        </w:rPr>
      </w:pPr>
      <w:r>
        <w:t xml:space="preserve">For FR2, INR performance of 0.7 dB and 1 dB were measured in both 1T1R and 2T2R as shown in Fig </w:t>
      </w:r>
      <w:r w:rsidR="00D07C2F">
        <w:t>1-8 from R1-2206421</w:t>
      </w:r>
      <w:r>
        <w:t>.</w:t>
      </w:r>
    </w:p>
    <w:p w14:paraId="19A88F63" w14:textId="00AE3BE3" w:rsidR="007A681B" w:rsidRDefault="007A681B" w:rsidP="007A681B">
      <w:pPr>
        <w:jc w:val="center"/>
        <w:rPr>
          <w:rFonts w:eastAsia="等线"/>
          <w:lang w:val="en-GB"/>
        </w:rPr>
      </w:pPr>
      <w:r>
        <w:rPr>
          <w:rFonts w:eastAsia="等线"/>
          <w:noProof/>
        </w:rPr>
        <w:drawing>
          <wp:inline distT="0" distB="0" distL="0" distR="0" wp14:anchorId="57F17F07" wp14:editId="572D51F6">
            <wp:extent cx="2825750" cy="1327150"/>
            <wp:effectExtent l="0" t="0" r="0" b="635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내용 개체 틀 77"/>
                    <pic:cNvPicPr>
                      <a:picLocks noChangeAspect="1" noChangeArrowheads="1"/>
                    </pic:cNvPicPr>
                  </pic:nvPicPr>
                  <pic:blipFill>
                    <a:blip r:embed="rId23" cstate="print">
                      <a:extLst>
                        <a:ext uri="{28A0092B-C50C-407E-A947-70E740481C1C}">
                          <a14:useLocalDpi xmlns:a14="http://schemas.microsoft.com/office/drawing/2010/main" val="0"/>
                        </a:ext>
                      </a:extLst>
                    </a:blip>
                    <a:srcRect l="2422" t="36147" r="24191" b="11317"/>
                    <a:stretch>
                      <a:fillRect/>
                    </a:stretch>
                  </pic:blipFill>
                  <pic:spPr bwMode="auto">
                    <a:xfrm>
                      <a:off x="0" y="0"/>
                      <a:ext cx="2825750" cy="1327150"/>
                    </a:xfrm>
                    <a:prstGeom prst="rect">
                      <a:avLst/>
                    </a:prstGeom>
                    <a:noFill/>
                    <a:ln>
                      <a:noFill/>
                    </a:ln>
                  </pic:spPr>
                </pic:pic>
              </a:graphicData>
            </a:graphic>
          </wp:inline>
        </w:drawing>
      </w:r>
      <w:r>
        <w:rPr>
          <w:rFonts w:eastAsia="等线"/>
          <w:noProof/>
        </w:rPr>
        <w:drawing>
          <wp:inline distT="0" distB="0" distL="0" distR="0" wp14:anchorId="66A316A4" wp14:editId="28E7D80C">
            <wp:extent cx="2781300" cy="1384300"/>
            <wp:effectExtent l="0" t="0" r="0" b="635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81300" cy="1384300"/>
                    </a:xfrm>
                    <a:prstGeom prst="rect">
                      <a:avLst/>
                    </a:prstGeom>
                    <a:noFill/>
                    <a:ln>
                      <a:noFill/>
                    </a:ln>
                  </pic:spPr>
                </pic:pic>
              </a:graphicData>
            </a:graphic>
          </wp:inline>
        </w:drawing>
      </w:r>
    </w:p>
    <w:p w14:paraId="34A1A270" w14:textId="557E78E2" w:rsidR="007A681B" w:rsidRPr="007A681B" w:rsidRDefault="007A681B" w:rsidP="007A681B">
      <w:pPr>
        <w:pStyle w:val="TH"/>
        <w:rPr>
          <w:b w:val="0"/>
          <w:sz w:val="18"/>
        </w:rPr>
      </w:pPr>
      <w:r w:rsidRPr="007A681B">
        <w:rPr>
          <w:b w:val="0"/>
          <w:sz w:val="18"/>
        </w:rPr>
        <w:t xml:space="preserve">Figure </w:t>
      </w:r>
      <w:r w:rsidR="00D07C2F">
        <w:rPr>
          <w:b w:val="0"/>
          <w:sz w:val="18"/>
        </w:rPr>
        <w:t>1-8</w:t>
      </w:r>
      <w:r w:rsidR="00BA1333" w:rsidRPr="00BA1333">
        <w:rPr>
          <w:b w:val="0"/>
          <w:sz w:val="18"/>
        </w:rPr>
        <w:t xml:space="preserve"> from R1-2206421</w:t>
      </w:r>
      <w:r w:rsidRPr="007A681B">
        <w:rPr>
          <w:b w:val="0"/>
          <w:sz w:val="18"/>
        </w:rPr>
        <w:t>: RX signal after digital cancellation in 26 GHz testbed 1T1R (left), 2T2R (right)</w:t>
      </w:r>
    </w:p>
    <w:sectPr w:rsidR="007A681B" w:rsidRPr="007A681B" w:rsidSect="00FA4EB4">
      <w:pgSz w:w="11906" w:h="16838"/>
      <w:pgMar w:top="720" w:right="720" w:bottom="720" w:left="72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3174B1" w14:textId="77777777" w:rsidR="001D3AC8" w:rsidRDefault="001D3AC8" w:rsidP="006C170D">
      <w:r>
        <w:separator/>
      </w:r>
    </w:p>
  </w:endnote>
  <w:endnote w:type="continuationSeparator" w:id="0">
    <w:p w14:paraId="004C13F0" w14:textId="77777777" w:rsidR="001D3AC8" w:rsidRDefault="001D3AC8" w:rsidP="006C17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8D60B2" w14:textId="77777777" w:rsidR="001D3AC8" w:rsidRDefault="001D3AC8" w:rsidP="006C170D">
      <w:r>
        <w:separator/>
      </w:r>
    </w:p>
  </w:footnote>
  <w:footnote w:type="continuationSeparator" w:id="0">
    <w:p w14:paraId="3982A895" w14:textId="77777777" w:rsidR="001D3AC8" w:rsidRDefault="001D3AC8" w:rsidP="006C170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E3665372"/>
    <w:lvl w:ilvl="0">
      <w:start w:val="1"/>
      <w:numFmt w:val="bullet"/>
      <w:pStyle w:val="5"/>
      <w:lvlText w:val=""/>
      <w:lvlJc w:val="left"/>
      <w:pPr>
        <w:tabs>
          <w:tab w:val="num" w:pos="2040"/>
        </w:tabs>
        <w:ind w:leftChars="800" w:left="2040" w:hangingChars="200" w:hanging="360"/>
      </w:pPr>
      <w:rPr>
        <w:rFonts w:ascii="Wingdings" w:hAnsi="Wingdings" w:hint="default"/>
      </w:rPr>
    </w:lvl>
  </w:abstractNum>
  <w:abstractNum w:abstractNumId="1" w15:restartNumberingAfterBreak="0">
    <w:nsid w:val="04B658F7"/>
    <w:multiLevelType w:val="hybridMultilevel"/>
    <w:tmpl w:val="58AAD93A"/>
    <w:lvl w:ilvl="0" w:tplc="81A8929E">
      <w:start w:val="1"/>
      <w:numFmt w:val="decimal"/>
      <w:lvlText w:val="%1)"/>
      <w:lvlJc w:val="left"/>
      <w:pPr>
        <w:ind w:left="360" w:hanging="360"/>
      </w:pPr>
      <w:rPr>
        <w:rFonts w:asciiTheme="minorHAnsi" w:eastAsia="等线" w:hAnsiTheme="minorHAnsi" w:cstheme="minorBidi" w:hint="default"/>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3" w15:restartNumberingAfterBreak="0">
    <w:nsid w:val="394D74FB"/>
    <w:multiLevelType w:val="hybridMultilevel"/>
    <w:tmpl w:val="195C382A"/>
    <w:lvl w:ilvl="0" w:tplc="EDDE2656">
      <w:start w:val="1"/>
      <w:numFmt w:val="bullet"/>
      <w:lvlText w:val=""/>
      <w:lvlJc w:val="left"/>
      <w:pPr>
        <w:tabs>
          <w:tab w:val="num" w:pos="720"/>
        </w:tabs>
        <w:ind w:left="720" w:hanging="360"/>
      </w:pPr>
      <w:rPr>
        <w:rFonts w:ascii="Wingdings" w:hAnsi="Wingdings" w:hint="default"/>
      </w:rPr>
    </w:lvl>
    <w:lvl w:ilvl="1" w:tplc="306C04D4" w:tentative="1">
      <w:start w:val="1"/>
      <w:numFmt w:val="bullet"/>
      <w:lvlText w:val=""/>
      <w:lvlJc w:val="left"/>
      <w:pPr>
        <w:tabs>
          <w:tab w:val="num" w:pos="1440"/>
        </w:tabs>
        <w:ind w:left="1440" w:hanging="360"/>
      </w:pPr>
      <w:rPr>
        <w:rFonts w:ascii="Wingdings" w:hAnsi="Wingdings" w:hint="default"/>
      </w:rPr>
    </w:lvl>
    <w:lvl w:ilvl="2" w:tplc="9BF0C1A4" w:tentative="1">
      <w:start w:val="1"/>
      <w:numFmt w:val="bullet"/>
      <w:lvlText w:val=""/>
      <w:lvlJc w:val="left"/>
      <w:pPr>
        <w:tabs>
          <w:tab w:val="num" w:pos="2160"/>
        </w:tabs>
        <w:ind w:left="2160" w:hanging="360"/>
      </w:pPr>
      <w:rPr>
        <w:rFonts w:ascii="Wingdings" w:hAnsi="Wingdings" w:hint="default"/>
      </w:rPr>
    </w:lvl>
    <w:lvl w:ilvl="3" w:tplc="21901B3C" w:tentative="1">
      <w:start w:val="1"/>
      <w:numFmt w:val="bullet"/>
      <w:lvlText w:val=""/>
      <w:lvlJc w:val="left"/>
      <w:pPr>
        <w:tabs>
          <w:tab w:val="num" w:pos="2880"/>
        </w:tabs>
        <w:ind w:left="2880" w:hanging="360"/>
      </w:pPr>
      <w:rPr>
        <w:rFonts w:ascii="Wingdings" w:hAnsi="Wingdings" w:hint="default"/>
      </w:rPr>
    </w:lvl>
    <w:lvl w:ilvl="4" w:tplc="5192C85C" w:tentative="1">
      <w:start w:val="1"/>
      <w:numFmt w:val="bullet"/>
      <w:lvlText w:val=""/>
      <w:lvlJc w:val="left"/>
      <w:pPr>
        <w:tabs>
          <w:tab w:val="num" w:pos="3600"/>
        </w:tabs>
        <w:ind w:left="3600" w:hanging="360"/>
      </w:pPr>
      <w:rPr>
        <w:rFonts w:ascii="Wingdings" w:hAnsi="Wingdings" w:hint="default"/>
      </w:rPr>
    </w:lvl>
    <w:lvl w:ilvl="5" w:tplc="0214FD86" w:tentative="1">
      <w:start w:val="1"/>
      <w:numFmt w:val="bullet"/>
      <w:lvlText w:val=""/>
      <w:lvlJc w:val="left"/>
      <w:pPr>
        <w:tabs>
          <w:tab w:val="num" w:pos="4320"/>
        </w:tabs>
        <w:ind w:left="4320" w:hanging="360"/>
      </w:pPr>
      <w:rPr>
        <w:rFonts w:ascii="Wingdings" w:hAnsi="Wingdings" w:hint="default"/>
      </w:rPr>
    </w:lvl>
    <w:lvl w:ilvl="6" w:tplc="C61E1B3E" w:tentative="1">
      <w:start w:val="1"/>
      <w:numFmt w:val="bullet"/>
      <w:lvlText w:val=""/>
      <w:lvlJc w:val="left"/>
      <w:pPr>
        <w:tabs>
          <w:tab w:val="num" w:pos="5040"/>
        </w:tabs>
        <w:ind w:left="5040" w:hanging="360"/>
      </w:pPr>
      <w:rPr>
        <w:rFonts w:ascii="Wingdings" w:hAnsi="Wingdings" w:hint="default"/>
      </w:rPr>
    </w:lvl>
    <w:lvl w:ilvl="7" w:tplc="8612D764" w:tentative="1">
      <w:start w:val="1"/>
      <w:numFmt w:val="bullet"/>
      <w:lvlText w:val=""/>
      <w:lvlJc w:val="left"/>
      <w:pPr>
        <w:tabs>
          <w:tab w:val="num" w:pos="5760"/>
        </w:tabs>
        <w:ind w:left="5760" w:hanging="360"/>
      </w:pPr>
      <w:rPr>
        <w:rFonts w:ascii="Wingdings" w:hAnsi="Wingdings" w:hint="default"/>
      </w:rPr>
    </w:lvl>
    <w:lvl w:ilvl="8" w:tplc="C5DC0094"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C636543"/>
    <w:multiLevelType w:val="hybridMultilevel"/>
    <w:tmpl w:val="0ECA9968"/>
    <w:lvl w:ilvl="0" w:tplc="5C6C2CFC">
      <w:numFmt w:val="bullet"/>
      <w:lvlText w:val="-"/>
      <w:lvlJc w:val="left"/>
      <w:pPr>
        <w:ind w:left="780" w:hanging="420"/>
      </w:pPr>
      <w:rPr>
        <w:rFonts w:ascii="Times New Roman" w:eastAsia="Times New Rom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3CC51899"/>
    <w:multiLevelType w:val="hybridMultilevel"/>
    <w:tmpl w:val="7D8A9E72"/>
    <w:lvl w:ilvl="0" w:tplc="5CFA5C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459642BC"/>
    <w:multiLevelType w:val="multilevel"/>
    <w:tmpl w:val="459642B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48884481"/>
    <w:multiLevelType w:val="hybridMultilevel"/>
    <w:tmpl w:val="B33ECB32"/>
    <w:lvl w:ilvl="0" w:tplc="5C6C2CFC">
      <w:numFmt w:val="bullet"/>
      <w:lvlText w:val="-"/>
      <w:lvlJc w:val="left"/>
      <w:pPr>
        <w:ind w:left="780" w:hanging="420"/>
      </w:pPr>
      <w:rPr>
        <w:rFonts w:ascii="Times New Roman" w:eastAsia="Times New Rom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15:restartNumberingAfterBreak="0">
    <w:nsid w:val="4C5E008E"/>
    <w:multiLevelType w:val="hybridMultilevel"/>
    <w:tmpl w:val="12A6CC40"/>
    <w:lvl w:ilvl="0" w:tplc="FF4006E6">
      <w:numFmt w:val="bullet"/>
      <w:lvlText w:val=""/>
      <w:lvlJc w:val="left"/>
      <w:pPr>
        <w:ind w:left="360" w:hanging="360"/>
      </w:pPr>
      <w:rPr>
        <w:rFonts w:ascii="Wingdings" w:eastAsiaTheme="minorEastAsia" w:hAnsi="Wingdings" w:cstheme="minorBid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5C405DD1"/>
    <w:multiLevelType w:val="multilevel"/>
    <w:tmpl w:val="5C405DD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5CC1154C"/>
    <w:multiLevelType w:val="hybridMultilevel"/>
    <w:tmpl w:val="6C06871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1"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2" w15:restartNumberingAfterBreak="0">
    <w:nsid w:val="714521E0"/>
    <w:multiLevelType w:val="hybridMultilevel"/>
    <w:tmpl w:val="5CAE11F8"/>
    <w:lvl w:ilvl="0" w:tplc="1AE2C9C6">
      <w:start w:val="30"/>
      <w:numFmt w:val="bullet"/>
      <w:lvlText w:val=""/>
      <w:lvlJc w:val="left"/>
      <w:pPr>
        <w:ind w:left="360" w:hanging="360"/>
      </w:pPr>
      <w:rPr>
        <w:rFonts w:ascii="Wingdings" w:eastAsia="等线"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72C71936"/>
    <w:multiLevelType w:val="multilevel"/>
    <w:tmpl w:val="6FE07F7C"/>
    <w:lvl w:ilvl="0">
      <w:start w:val="1"/>
      <w:numFmt w:val="decimal"/>
      <w:pStyle w:val="1"/>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lvlText w:val="%1.%2.%3.%4.%5.%6.%7.%8"/>
      <w:lvlJc w:val="left"/>
      <w:pPr>
        <w:tabs>
          <w:tab w:val="num" w:pos="1723"/>
        </w:tabs>
        <w:ind w:left="1723"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15:restartNumberingAfterBreak="0">
    <w:nsid w:val="7435629C"/>
    <w:multiLevelType w:val="hybridMultilevel"/>
    <w:tmpl w:val="AC548986"/>
    <w:lvl w:ilvl="0" w:tplc="5C6C2CFC">
      <w:numFmt w:val="bullet"/>
      <w:lvlText w:val="-"/>
      <w:lvlJc w:val="left"/>
      <w:pPr>
        <w:ind w:left="630" w:hanging="420"/>
      </w:pPr>
      <w:rPr>
        <w:rFonts w:ascii="Times New Roman" w:eastAsia="Times New Roman" w:hAnsi="Times New Roman" w:cs="Times New Roman" w:hint="default"/>
      </w:rPr>
    </w:lvl>
    <w:lvl w:ilvl="1" w:tplc="04090003" w:tentative="1">
      <w:start w:val="1"/>
      <w:numFmt w:val="bullet"/>
      <w:lvlText w:val=""/>
      <w:lvlJc w:val="left"/>
      <w:pPr>
        <w:ind w:left="1050" w:hanging="420"/>
      </w:pPr>
      <w:rPr>
        <w:rFonts w:ascii="Wingdings" w:hAnsi="Wingdings" w:hint="default"/>
      </w:rPr>
    </w:lvl>
    <w:lvl w:ilvl="2" w:tplc="04090005" w:tentative="1">
      <w:start w:val="1"/>
      <w:numFmt w:val="bullet"/>
      <w:lvlText w:val=""/>
      <w:lvlJc w:val="left"/>
      <w:pPr>
        <w:ind w:left="1470" w:hanging="420"/>
      </w:pPr>
      <w:rPr>
        <w:rFonts w:ascii="Wingdings" w:hAnsi="Wingdings" w:hint="default"/>
      </w:rPr>
    </w:lvl>
    <w:lvl w:ilvl="3" w:tplc="04090001" w:tentative="1">
      <w:start w:val="1"/>
      <w:numFmt w:val="bullet"/>
      <w:lvlText w:val=""/>
      <w:lvlJc w:val="left"/>
      <w:pPr>
        <w:ind w:left="1890" w:hanging="420"/>
      </w:pPr>
      <w:rPr>
        <w:rFonts w:ascii="Wingdings" w:hAnsi="Wingdings" w:hint="default"/>
      </w:rPr>
    </w:lvl>
    <w:lvl w:ilvl="4" w:tplc="04090003" w:tentative="1">
      <w:start w:val="1"/>
      <w:numFmt w:val="bullet"/>
      <w:lvlText w:val=""/>
      <w:lvlJc w:val="left"/>
      <w:pPr>
        <w:ind w:left="2310" w:hanging="420"/>
      </w:pPr>
      <w:rPr>
        <w:rFonts w:ascii="Wingdings" w:hAnsi="Wingdings" w:hint="default"/>
      </w:rPr>
    </w:lvl>
    <w:lvl w:ilvl="5" w:tplc="04090005"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3" w:tentative="1">
      <w:start w:val="1"/>
      <w:numFmt w:val="bullet"/>
      <w:lvlText w:val=""/>
      <w:lvlJc w:val="left"/>
      <w:pPr>
        <w:ind w:left="3570" w:hanging="420"/>
      </w:pPr>
      <w:rPr>
        <w:rFonts w:ascii="Wingdings" w:hAnsi="Wingdings" w:hint="default"/>
      </w:rPr>
    </w:lvl>
    <w:lvl w:ilvl="8" w:tplc="04090005" w:tentative="1">
      <w:start w:val="1"/>
      <w:numFmt w:val="bullet"/>
      <w:lvlText w:val=""/>
      <w:lvlJc w:val="left"/>
      <w:pPr>
        <w:ind w:left="3990" w:hanging="420"/>
      </w:pPr>
      <w:rPr>
        <w:rFonts w:ascii="Wingdings" w:hAnsi="Wingdings" w:hint="default"/>
      </w:rPr>
    </w:lvl>
  </w:abstractNum>
  <w:abstractNum w:abstractNumId="15" w15:restartNumberingAfterBreak="0">
    <w:nsid w:val="747503D2"/>
    <w:multiLevelType w:val="hybridMultilevel"/>
    <w:tmpl w:val="B01A7FD0"/>
    <w:lvl w:ilvl="0" w:tplc="A4D4C1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3"/>
  </w:num>
  <w:num w:numId="2">
    <w:abstractNumId w:val="11"/>
  </w:num>
  <w:num w:numId="3">
    <w:abstractNumId w:val="0"/>
  </w:num>
  <w:num w:numId="4">
    <w:abstractNumId w:val="2"/>
  </w:num>
  <w:num w:numId="5">
    <w:abstractNumId w:val="10"/>
  </w:num>
  <w:num w:numId="6">
    <w:abstractNumId w:val="15"/>
  </w:num>
  <w:num w:numId="7">
    <w:abstractNumId w:val="7"/>
  </w:num>
  <w:num w:numId="8">
    <w:abstractNumId w:val="4"/>
  </w:num>
  <w:num w:numId="9">
    <w:abstractNumId w:val="5"/>
  </w:num>
  <w:num w:numId="10">
    <w:abstractNumId w:val="8"/>
  </w:num>
  <w:num w:numId="11">
    <w:abstractNumId w:val="9"/>
  </w:num>
  <w:num w:numId="12">
    <w:abstractNumId w:val="6"/>
  </w:num>
  <w:num w:numId="13">
    <w:abstractNumId w:val="12"/>
  </w:num>
  <w:num w:numId="14">
    <w:abstractNumId w:val="13"/>
  </w:num>
  <w:num w:numId="1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num>
  <w:num w:numId="17">
    <w:abstractNumId w:val="8"/>
  </w:num>
  <w:num w:numId="18">
    <w:abstractNumId w:val="14"/>
  </w:num>
  <w:num w:numId="19">
    <w:abstractNumId w:val="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8"/>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215A"/>
    <w:rsid w:val="00001787"/>
    <w:rsid w:val="00001BC7"/>
    <w:rsid w:val="00002323"/>
    <w:rsid w:val="00002BD4"/>
    <w:rsid w:val="00002E8F"/>
    <w:rsid w:val="00003045"/>
    <w:rsid w:val="00013FDE"/>
    <w:rsid w:val="00015AFC"/>
    <w:rsid w:val="00015BA4"/>
    <w:rsid w:val="00020FDD"/>
    <w:rsid w:val="000226EE"/>
    <w:rsid w:val="00022E69"/>
    <w:rsid w:val="00026A0C"/>
    <w:rsid w:val="00027449"/>
    <w:rsid w:val="00027DE2"/>
    <w:rsid w:val="000310BE"/>
    <w:rsid w:val="000374FB"/>
    <w:rsid w:val="000406A3"/>
    <w:rsid w:val="00047053"/>
    <w:rsid w:val="00054DD8"/>
    <w:rsid w:val="00055048"/>
    <w:rsid w:val="00056B30"/>
    <w:rsid w:val="000625DF"/>
    <w:rsid w:val="00062938"/>
    <w:rsid w:val="000639A9"/>
    <w:rsid w:val="00064492"/>
    <w:rsid w:val="000658AA"/>
    <w:rsid w:val="000716AF"/>
    <w:rsid w:val="00071906"/>
    <w:rsid w:val="00072321"/>
    <w:rsid w:val="00072992"/>
    <w:rsid w:val="000740B8"/>
    <w:rsid w:val="00075039"/>
    <w:rsid w:val="000757A4"/>
    <w:rsid w:val="00080629"/>
    <w:rsid w:val="00083A5E"/>
    <w:rsid w:val="00095835"/>
    <w:rsid w:val="000A11FA"/>
    <w:rsid w:val="000A1308"/>
    <w:rsid w:val="000B062C"/>
    <w:rsid w:val="000B59F8"/>
    <w:rsid w:val="000B7C5B"/>
    <w:rsid w:val="000B7FE5"/>
    <w:rsid w:val="000C5000"/>
    <w:rsid w:val="000D3A79"/>
    <w:rsid w:val="000D4702"/>
    <w:rsid w:val="000D6361"/>
    <w:rsid w:val="000D7FD8"/>
    <w:rsid w:val="000E03D7"/>
    <w:rsid w:val="000E1986"/>
    <w:rsid w:val="000E309F"/>
    <w:rsid w:val="000E5875"/>
    <w:rsid w:val="000E71C0"/>
    <w:rsid w:val="000F4059"/>
    <w:rsid w:val="000F5EAB"/>
    <w:rsid w:val="000F70D2"/>
    <w:rsid w:val="0010013A"/>
    <w:rsid w:val="00103FC0"/>
    <w:rsid w:val="00115751"/>
    <w:rsid w:val="00116146"/>
    <w:rsid w:val="00117FFA"/>
    <w:rsid w:val="001224E0"/>
    <w:rsid w:val="00124E9A"/>
    <w:rsid w:val="0012543C"/>
    <w:rsid w:val="00137CFD"/>
    <w:rsid w:val="00140C1F"/>
    <w:rsid w:val="00144530"/>
    <w:rsid w:val="00144789"/>
    <w:rsid w:val="001505B5"/>
    <w:rsid w:val="00154A07"/>
    <w:rsid w:val="00156FC2"/>
    <w:rsid w:val="0015741B"/>
    <w:rsid w:val="00157C9A"/>
    <w:rsid w:val="0016269A"/>
    <w:rsid w:val="00162A85"/>
    <w:rsid w:val="001663D0"/>
    <w:rsid w:val="00171096"/>
    <w:rsid w:val="001721DB"/>
    <w:rsid w:val="0017296A"/>
    <w:rsid w:val="001734B6"/>
    <w:rsid w:val="00174536"/>
    <w:rsid w:val="00181903"/>
    <w:rsid w:val="001823CF"/>
    <w:rsid w:val="00182AA0"/>
    <w:rsid w:val="0018505B"/>
    <w:rsid w:val="001873BB"/>
    <w:rsid w:val="00187A80"/>
    <w:rsid w:val="00191EED"/>
    <w:rsid w:val="001931EF"/>
    <w:rsid w:val="001938AD"/>
    <w:rsid w:val="00193FE3"/>
    <w:rsid w:val="0019528F"/>
    <w:rsid w:val="001A3A4D"/>
    <w:rsid w:val="001B6532"/>
    <w:rsid w:val="001C1C6B"/>
    <w:rsid w:val="001C2F89"/>
    <w:rsid w:val="001C3269"/>
    <w:rsid w:val="001C7D79"/>
    <w:rsid w:val="001C7E14"/>
    <w:rsid w:val="001D1117"/>
    <w:rsid w:val="001D243C"/>
    <w:rsid w:val="001D3AC8"/>
    <w:rsid w:val="001E0D2E"/>
    <w:rsid w:val="001E22FB"/>
    <w:rsid w:val="001E2FF0"/>
    <w:rsid w:val="001E41F6"/>
    <w:rsid w:val="001E6FC2"/>
    <w:rsid w:val="001F08C9"/>
    <w:rsid w:val="001F2667"/>
    <w:rsid w:val="001F2FD2"/>
    <w:rsid w:val="001F58DE"/>
    <w:rsid w:val="001F595B"/>
    <w:rsid w:val="00203A69"/>
    <w:rsid w:val="002044AE"/>
    <w:rsid w:val="00207F73"/>
    <w:rsid w:val="00213705"/>
    <w:rsid w:val="00216DE6"/>
    <w:rsid w:val="00217854"/>
    <w:rsid w:val="002230D3"/>
    <w:rsid w:val="00223601"/>
    <w:rsid w:val="00223959"/>
    <w:rsid w:val="00224F40"/>
    <w:rsid w:val="00225FD0"/>
    <w:rsid w:val="0023035B"/>
    <w:rsid w:val="00231816"/>
    <w:rsid w:val="002453DA"/>
    <w:rsid w:val="002454F5"/>
    <w:rsid w:val="00245DF1"/>
    <w:rsid w:val="00250321"/>
    <w:rsid w:val="00250687"/>
    <w:rsid w:val="0025315D"/>
    <w:rsid w:val="00255179"/>
    <w:rsid w:val="00256B94"/>
    <w:rsid w:val="00256C13"/>
    <w:rsid w:val="002579EE"/>
    <w:rsid w:val="00262078"/>
    <w:rsid w:val="00265594"/>
    <w:rsid w:val="00266D5A"/>
    <w:rsid w:val="00276C66"/>
    <w:rsid w:val="0029421F"/>
    <w:rsid w:val="0029738E"/>
    <w:rsid w:val="002A04B1"/>
    <w:rsid w:val="002A7091"/>
    <w:rsid w:val="002B0643"/>
    <w:rsid w:val="002B0C5D"/>
    <w:rsid w:val="002B7ED4"/>
    <w:rsid w:val="002C243D"/>
    <w:rsid w:val="002C40CC"/>
    <w:rsid w:val="002C4EA6"/>
    <w:rsid w:val="002C748D"/>
    <w:rsid w:val="002D0309"/>
    <w:rsid w:val="002D07A4"/>
    <w:rsid w:val="002D0FEA"/>
    <w:rsid w:val="002D139B"/>
    <w:rsid w:val="002D613C"/>
    <w:rsid w:val="002D7F8B"/>
    <w:rsid w:val="002E1038"/>
    <w:rsid w:val="002E1EFE"/>
    <w:rsid w:val="002E210A"/>
    <w:rsid w:val="002E3112"/>
    <w:rsid w:val="002F0E43"/>
    <w:rsid w:val="002F4DE9"/>
    <w:rsid w:val="00304343"/>
    <w:rsid w:val="00333C86"/>
    <w:rsid w:val="00334FD0"/>
    <w:rsid w:val="00335FD5"/>
    <w:rsid w:val="00340E10"/>
    <w:rsid w:val="003440D6"/>
    <w:rsid w:val="0034561D"/>
    <w:rsid w:val="00353186"/>
    <w:rsid w:val="00355D9F"/>
    <w:rsid w:val="0036446B"/>
    <w:rsid w:val="00364EB0"/>
    <w:rsid w:val="003704DB"/>
    <w:rsid w:val="003740F8"/>
    <w:rsid w:val="0037727E"/>
    <w:rsid w:val="0037789C"/>
    <w:rsid w:val="00382803"/>
    <w:rsid w:val="0038791C"/>
    <w:rsid w:val="00387987"/>
    <w:rsid w:val="003921F0"/>
    <w:rsid w:val="003928ED"/>
    <w:rsid w:val="00394A87"/>
    <w:rsid w:val="003A1A33"/>
    <w:rsid w:val="003A70DE"/>
    <w:rsid w:val="003B3844"/>
    <w:rsid w:val="003B7C77"/>
    <w:rsid w:val="003C12D6"/>
    <w:rsid w:val="003D197B"/>
    <w:rsid w:val="003D3A8B"/>
    <w:rsid w:val="003D4B96"/>
    <w:rsid w:val="003D5584"/>
    <w:rsid w:val="003D782C"/>
    <w:rsid w:val="003E267C"/>
    <w:rsid w:val="003E599B"/>
    <w:rsid w:val="003E5A18"/>
    <w:rsid w:val="003F1CAF"/>
    <w:rsid w:val="003F3FD9"/>
    <w:rsid w:val="00403383"/>
    <w:rsid w:val="00403AFC"/>
    <w:rsid w:val="00405C68"/>
    <w:rsid w:val="00407DB7"/>
    <w:rsid w:val="00407FBA"/>
    <w:rsid w:val="00416B6D"/>
    <w:rsid w:val="0042085D"/>
    <w:rsid w:val="00427987"/>
    <w:rsid w:val="00427FCC"/>
    <w:rsid w:val="004355D6"/>
    <w:rsid w:val="004405D9"/>
    <w:rsid w:val="00440726"/>
    <w:rsid w:val="00443E13"/>
    <w:rsid w:val="00447E17"/>
    <w:rsid w:val="00454BB4"/>
    <w:rsid w:val="00460387"/>
    <w:rsid w:val="00460858"/>
    <w:rsid w:val="00461ED7"/>
    <w:rsid w:val="00463A3D"/>
    <w:rsid w:val="00463BA3"/>
    <w:rsid w:val="0046481D"/>
    <w:rsid w:val="004648DA"/>
    <w:rsid w:val="00467B5B"/>
    <w:rsid w:val="00467CB6"/>
    <w:rsid w:val="00470FF8"/>
    <w:rsid w:val="00471B56"/>
    <w:rsid w:val="00474210"/>
    <w:rsid w:val="004759FC"/>
    <w:rsid w:val="00476674"/>
    <w:rsid w:val="00493B82"/>
    <w:rsid w:val="0049442F"/>
    <w:rsid w:val="004A08D2"/>
    <w:rsid w:val="004A4F47"/>
    <w:rsid w:val="004A4F80"/>
    <w:rsid w:val="004A7AB2"/>
    <w:rsid w:val="004B3348"/>
    <w:rsid w:val="004B40D6"/>
    <w:rsid w:val="004C3EBD"/>
    <w:rsid w:val="004D6748"/>
    <w:rsid w:val="004D6ED6"/>
    <w:rsid w:val="004E338D"/>
    <w:rsid w:val="004E3708"/>
    <w:rsid w:val="004E3BCD"/>
    <w:rsid w:val="004E4598"/>
    <w:rsid w:val="004E6B79"/>
    <w:rsid w:val="004E6C75"/>
    <w:rsid w:val="004F095A"/>
    <w:rsid w:val="004F16CC"/>
    <w:rsid w:val="005021AF"/>
    <w:rsid w:val="00502A45"/>
    <w:rsid w:val="0050306C"/>
    <w:rsid w:val="0050352D"/>
    <w:rsid w:val="00505247"/>
    <w:rsid w:val="00506C61"/>
    <w:rsid w:val="00510931"/>
    <w:rsid w:val="005144F6"/>
    <w:rsid w:val="00516406"/>
    <w:rsid w:val="00517FA0"/>
    <w:rsid w:val="00524487"/>
    <w:rsid w:val="00527D79"/>
    <w:rsid w:val="0053006D"/>
    <w:rsid w:val="00532884"/>
    <w:rsid w:val="00532C42"/>
    <w:rsid w:val="00533EC1"/>
    <w:rsid w:val="00535D1F"/>
    <w:rsid w:val="00535D4E"/>
    <w:rsid w:val="005370C6"/>
    <w:rsid w:val="00542A09"/>
    <w:rsid w:val="00552A72"/>
    <w:rsid w:val="00552F9D"/>
    <w:rsid w:val="00562A63"/>
    <w:rsid w:val="00562AFA"/>
    <w:rsid w:val="00564E1B"/>
    <w:rsid w:val="00566AD2"/>
    <w:rsid w:val="00567DF4"/>
    <w:rsid w:val="005704EB"/>
    <w:rsid w:val="00570F6E"/>
    <w:rsid w:val="0057159D"/>
    <w:rsid w:val="00574DC1"/>
    <w:rsid w:val="005766C7"/>
    <w:rsid w:val="00576E7E"/>
    <w:rsid w:val="00583393"/>
    <w:rsid w:val="0058741D"/>
    <w:rsid w:val="00590CE9"/>
    <w:rsid w:val="00591BC4"/>
    <w:rsid w:val="00597495"/>
    <w:rsid w:val="005B07CE"/>
    <w:rsid w:val="005B42B0"/>
    <w:rsid w:val="005B4331"/>
    <w:rsid w:val="005C1082"/>
    <w:rsid w:val="005C14D7"/>
    <w:rsid w:val="005C1B2D"/>
    <w:rsid w:val="005C1B91"/>
    <w:rsid w:val="005C3A74"/>
    <w:rsid w:val="005D6AD2"/>
    <w:rsid w:val="005E52EE"/>
    <w:rsid w:val="005E55F2"/>
    <w:rsid w:val="005E67FA"/>
    <w:rsid w:val="005E78D3"/>
    <w:rsid w:val="005F1418"/>
    <w:rsid w:val="005F5097"/>
    <w:rsid w:val="00603A35"/>
    <w:rsid w:val="0060793E"/>
    <w:rsid w:val="00615CE1"/>
    <w:rsid w:val="00617E21"/>
    <w:rsid w:val="00620326"/>
    <w:rsid w:val="0062062C"/>
    <w:rsid w:val="00621307"/>
    <w:rsid w:val="00624BBC"/>
    <w:rsid w:val="00626CF0"/>
    <w:rsid w:val="006308B8"/>
    <w:rsid w:val="006313E4"/>
    <w:rsid w:val="00632133"/>
    <w:rsid w:val="00632857"/>
    <w:rsid w:val="00633A50"/>
    <w:rsid w:val="0063529B"/>
    <w:rsid w:val="00640495"/>
    <w:rsid w:val="00640AB6"/>
    <w:rsid w:val="00644AEA"/>
    <w:rsid w:val="00654A9E"/>
    <w:rsid w:val="00655C13"/>
    <w:rsid w:val="0066201A"/>
    <w:rsid w:val="0066418A"/>
    <w:rsid w:val="00671330"/>
    <w:rsid w:val="006732D8"/>
    <w:rsid w:val="00673BE5"/>
    <w:rsid w:val="00684FD1"/>
    <w:rsid w:val="0069011F"/>
    <w:rsid w:val="00691606"/>
    <w:rsid w:val="00696B3F"/>
    <w:rsid w:val="00697E29"/>
    <w:rsid w:val="006A2AB1"/>
    <w:rsid w:val="006A3443"/>
    <w:rsid w:val="006B0536"/>
    <w:rsid w:val="006B2B74"/>
    <w:rsid w:val="006B35D2"/>
    <w:rsid w:val="006C170D"/>
    <w:rsid w:val="006C3751"/>
    <w:rsid w:val="006C40E6"/>
    <w:rsid w:val="006C501A"/>
    <w:rsid w:val="006C61CE"/>
    <w:rsid w:val="006C62D9"/>
    <w:rsid w:val="006C70B2"/>
    <w:rsid w:val="006D2519"/>
    <w:rsid w:val="006D3C78"/>
    <w:rsid w:val="006D4AD6"/>
    <w:rsid w:val="006D5EBD"/>
    <w:rsid w:val="006E3B12"/>
    <w:rsid w:val="006E5511"/>
    <w:rsid w:val="006E60A7"/>
    <w:rsid w:val="006F0E23"/>
    <w:rsid w:val="006F154A"/>
    <w:rsid w:val="006F2345"/>
    <w:rsid w:val="006F3FEC"/>
    <w:rsid w:val="006F61D4"/>
    <w:rsid w:val="00702FE6"/>
    <w:rsid w:val="007036B0"/>
    <w:rsid w:val="007046C0"/>
    <w:rsid w:val="00704D67"/>
    <w:rsid w:val="007050D7"/>
    <w:rsid w:val="007070A1"/>
    <w:rsid w:val="00711A6E"/>
    <w:rsid w:val="0071232D"/>
    <w:rsid w:val="00715FA8"/>
    <w:rsid w:val="0072094A"/>
    <w:rsid w:val="0072596D"/>
    <w:rsid w:val="0072679A"/>
    <w:rsid w:val="00735219"/>
    <w:rsid w:val="00741CC7"/>
    <w:rsid w:val="00742F1B"/>
    <w:rsid w:val="00747BDA"/>
    <w:rsid w:val="00750155"/>
    <w:rsid w:val="00757381"/>
    <w:rsid w:val="00757BC3"/>
    <w:rsid w:val="00764A14"/>
    <w:rsid w:val="00764A97"/>
    <w:rsid w:val="00765472"/>
    <w:rsid w:val="00770345"/>
    <w:rsid w:val="0077304F"/>
    <w:rsid w:val="007744A9"/>
    <w:rsid w:val="00775005"/>
    <w:rsid w:val="00775C2A"/>
    <w:rsid w:val="0078017B"/>
    <w:rsid w:val="00781F52"/>
    <w:rsid w:val="00784BC9"/>
    <w:rsid w:val="007A133A"/>
    <w:rsid w:val="007A2722"/>
    <w:rsid w:val="007A681B"/>
    <w:rsid w:val="007A7E18"/>
    <w:rsid w:val="007B1DFB"/>
    <w:rsid w:val="007B207F"/>
    <w:rsid w:val="007B2A22"/>
    <w:rsid w:val="007B41E7"/>
    <w:rsid w:val="007B4345"/>
    <w:rsid w:val="007C0FAC"/>
    <w:rsid w:val="007C1459"/>
    <w:rsid w:val="007C1B2D"/>
    <w:rsid w:val="007D1DA8"/>
    <w:rsid w:val="007D36C4"/>
    <w:rsid w:val="007D5A2F"/>
    <w:rsid w:val="007D7918"/>
    <w:rsid w:val="007E3A74"/>
    <w:rsid w:val="007E52AC"/>
    <w:rsid w:val="007E78FD"/>
    <w:rsid w:val="007F0119"/>
    <w:rsid w:val="007F2B77"/>
    <w:rsid w:val="007F2CE8"/>
    <w:rsid w:val="008017D8"/>
    <w:rsid w:val="0080333A"/>
    <w:rsid w:val="00805A5C"/>
    <w:rsid w:val="00806D11"/>
    <w:rsid w:val="0080710F"/>
    <w:rsid w:val="0080756F"/>
    <w:rsid w:val="00811852"/>
    <w:rsid w:val="008149BD"/>
    <w:rsid w:val="0081568D"/>
    <w:rsid w:val="00821BC6"/>
    <w:rsid w:val="008253A6"/>
    <w:rsid w:val="00831E3D"/>
    <w:rsid w:val="00832F12"/>
    <w:rsid w:val="00833D23"/>
    <w:rsid w:val="00840A2C"/>
    <w:rsid w:val="00840DA0"/>
    <w:rsid w:val="00844897"/>
    <w:rsid w:val="008501E0"/>
    <w:rsid w:val="00853742"/>
    <w:rsid w:val="00853F8F"/>
    <w:rsid w:val="0085670B"/>
    <w:rsid w:val="008605C4"/>
    <w:rsid w:val="00866658"/>
    <w:rsid w:val="00866A79"/>
    <w:rsid w:val="00867742"/>
    <w:rsid w:val="00871572"/>
    <w:rsid w:val="00872C28"/>
    <w:rsid w:val="00880126"/>
    <w:rsid w:val="00881388"/>
    <w:rsid w:val="00881494"/>
    <w:rsid w:val="0088215A"/>
    <w:rsid w:val="00882E64"/>
    <w:rsid w:val="00883384"/>
    <w:rsid w:val="00884208"/>
    <w:rsid w:val="00884C7C"/>
    <w:rsid w:val="008851BA"/>
    <w:rsid w:val="00885B0B"/>
    <w:rsid w:val="0089152C"/>
    <w:rsid w:val="00891759"/>
    <w:rsid w:val="008928CE"/>
    <w:rsid w:val="00894ECB"/>
    <w:rsid w:val="008960A2"/>
    <w:rsid w:val="008A0E61"/>
    <w:rsid w:val="008A17BF"/>
    <w:rsid w:val="008A5091"/>
    <w:rsid w:val="008A7DED"/>
    <w:rsid w:val="008B3F75"/>
    <w:rsid w:val="008B5B79"/>
    <w:rsid w:val="008B7866"/>
    <w:rsid w:val="008B7A3A"/>
    <w:rsid w:val="008C08A7"/>
    <w:rsid w:val="008D0E73"/>
    <w:rsid w:val="008D315B"/>
    <w:rsid w:val="008D33AB"/>
    <w:rsid w:val="008D45C0"/>
    <w:rsid w:val="008D4FBD"/>
    <w:rsid w:val="008E2A67"/>
    <w:rsid w:val="008E3D50"/>
    <w:rsid w:val="008E4C91"/>
    <w:rsid w:val="008E50F4"/>
    <w:rsid w:val="008E60C3"/>
    <w:rsid w:val="008F2DA0"/>
    <w:rsid w:val="008F7B76"/>
    <w:rsid w:val="00902A68"/>
    <w:rsid w:val="00904EA1"/>
    <w:rsid w:val="00905A0C"/>
    <w:rsid w:val="00910029"/>
    <w:rsid w:val="009116F1"/>
    <w:rsid w:val="00911724"/>
    <w:rsid w:val="00913F11"/>
    <w:rsid w:val="0092194B"/>
    <w:rsid w:val="00921E95"/>
    <w:rsid w:val="00923FEF"/>
    <w:rsid w:val="00926664"/>
    <w:rsid w:val="0093056E"/>
    <w:rsid w:val="009310C1"/>
    <w:rsid w:val="009326A3"/>
    <w:rsid w:val="00933BBE"/>
    <w:rsid w:val="0093744E"/>
    <w:rsid w:val="00942548"/>
    <w:rsid w:val="009512B7"/>
    <w:rsid w:val="009549A7"/>
    <w:rsid w:val="00957907"/>
    <w:rsid w:val="00960C16"/>
    <w:rsid w:val="00964905"/>
    <w:rsid w:val="00966E75"/>
    <w:rsid w:val="009676EF"/>
    <w:rsid w:val="00973FEE"/>
    <w:rsid w:val="009746CF"/>
    <w:rsid w:val="0097655D"/>
    <w:rsid w:val="009820DF"/>
    <w:rsid w:val="0098544A"/>
    <w:rsid w:val="0098605C"/>
    <w:rsid w:val="00986839"/>
    <w:rsid w:val="009877CF"/>
    <w:rsid w:val="009A1231"/>
    <w:rsid w:val="009A16A7"/>
    <w:rsid w:val="009A327D"/>
    <w:rsid w:val="009A39BF"/>
    <w:rsid w:val="009A6436"/>
    <w:rsid w:val="009A73DB"/>
    <w:rsid w:val="009B09E5"/>
    <w:rsid w:val="009B4E9A"/>
    <w:rsid w:val="009C2147"/>
    <w:rsid w:val="009C72E6"/>
    <w:rsid w:val="009C75CB"/>
    <w:rsid w:val="009D1509"/>
    <w:rsid w:val="009D4C35"/>
    <w:rsid w:val="009D755E"/>
    <w:rsid w:val="009E03E4"/>
    <w:rsid w:val="009E31A4"/>
    <w:rsid w:val="009E3BC4"/>
    <w:rsid w:val="009E5FEE"/>
    <w:rsid w:val="009E66E5"/>
    <w:rsid w:val="009F7A16"/>
    <w:rsid w:val="00A04774"/>
    <w:rsid w:val="00A135D6"/>
    <w:rsid w:val="00A143EC"/>
    <w:rsid w:val="00A1628D"/>
    <w:rsid w:val="00A1668A"/>
    <w:rsid w:val="00A16814"/>
    <w:rsid w:val="00A2282F"/>
    <w:rsid w:val="00A24FC6"/>
    <w:rsid w:val="00A277A3"/>
    <w:rsid w:val="00A36CAB"/>
    <w:rsid w:val="00A4045B"/>
    <w:rsid w:val="00A45137"/>
    <w:rsid w:val="00A46680"/>
    <w:rsid w:val="00A5135D"/>
    <w:rsid w:val="00A61425"/>
    <w:rsid w:val="00A625FC"/>
    <w:rsid w:val="00A63619"/>
    <w:rsid w:val="00A703FD"/>
    <w:rsid w:val="00A70B6C"/>
    <w:rsid w:val="00A72C8D"/>
    <w:rsid w:val="00A756EA"/>
    <w:rsid w:val="00A77984"/>
    <w:rsid w:val="00A81997"/>
    <w:rsid w:val="00A82B72"/>
    <w:rsid w:val="00A84ED9"/>
    <w:rsid w:val="00A94D28"/>
    <w:rsid w:val="00AA283B"/>
    <w:rsid w:val="00AA37A9"/>
    <w:rsid w:val="00AA3E33"/>
    <w:rsid w:val="00AA464A"/>
    <w:rsid w:val="00AA59F7"/>
    <w:rsid w:val="00AA7B40"/>
    <w:rsid w:val="00AB2105"/>
    <w:rsid w:val="00AB3ECA"/>
    <w:rsid w:val="00AB6D70"/>
    <w:rsid w:val="00AC0590"/>
    <w:rsid w:val="00AC08D9"/>
    <w:rsid w:val="00AC2F93"/>
    <w:rsid w:val="00AC312B"/>
    <w:rsid w:val="00AC5F55"/>
    <w:rsid w:val="00AC78EA"/>
    <w:rsid w:val="00AD6272"/>
    <w:rsid w:val="00AE3D05"/>
    <w:rsid w:val="00AE5C38"/>
    <w:rsid w:val="00AE6C03"/>
    <w:rsid w:val="00AF0EC9"/>
    <w:rsid w:val="00AF2390"/>
    <w:rsid w:val="00AF2856"/>
    <w:rsid w:val="00AF453C"/>
    <w:rsid w:val="00AF6035"/>
    <w:rsid w:val="00AF61B8"/>
    <w:rsid w:val="00B1000E"/>
    <w:rsid w:val="00B11DCD"/>
    <w:rsid w:val="00B13DBC"/>
    <w:rsid w:val="00B144B1"/>
    <w:rsid w:val="00B20A3D"/>
    <w:rsid w:val="00B22A93"/>
    <w:rsid w:val="00B24C81"/>
    <w:rsid w:val="00B33416"/>
    <w:rsid w:val="00B365CF"/>
    <w:rsid w:val="00B375D9"/>
    <w:rsid w:val="00B45CF7"/>
    <w:rsid w:val="00B4611D"/>
    <w:rsid w:val="00B50C4E"/>
    <w:rsid w:val="00B601A4"/>
    <w:rsid w:val="00B60C52"/>
    <w:rsid w:val="00B61817"/>
    <w:rsid w:val="00B619DA"/>
    <w:rsid w:val="00B61D6D"/>
    <w:rsid w:val="00B64DF9"/>
    <w:rsid w:val="00B67C2C"/>
    <w:rsid w:val="00B70EE7"/>
    <w:rsid w:val="00B717B0"/>
    <w:rsid w:val="00B71DD4"/>
    <w:rsid w:val="00B744DD"/>
    <w:rsid w:val="00B7587D"/>
    <w:rsid w:val="00B80751"/>
    <w:rsid w:val="00B8243B"/>
    <w:rsid w:val="00B90234"/>
    <w:rsid w:val="00B9058B"/>
    <w:rsid w:val="00B918F7"/>
    <w:rsid w:val="00B93C0B"/>
    <w:rsid w:val="00B96BB7"/>
    <w:rsid w:val="00BA04EF"/>
    <w:rsid w:val="00BA1333"/>
    <w:rsid w:val="00BA5612"/>
    <w:rsid w:val="00BA637D"/>
    <w:rsid w:val="00BA67EA"/>
    <w:rsid w:val="00BA7691"/>
    <w:rsid w:val="00BB1409"/>
    <w:rsid w:val="00BB4AD8"/>
    <w:rsid w:val="00BC0255"/>
    <w:rsid w:val="00BC04C3"/>
    <w:rsid w:val="00BC23CC"/>
    <w:rsid w:val="00BC2AFB"/>
    <w:rsid w:val="00BC6689"/>
    <w:rsid w:val="00BD2186"/>
    <w:rsid w:val="00BD54C4"/>
    <w:rsid w:val="00BD7407"/>
    <w:rsid w:val="00BF30E9"/>
    <w:rsid w:val="00BF60CD"/>
    <w:rsid w:val="00BF7A2A"/>
    <w:rsid w:val="00C01FF2"/>
    <w:rsid w:val="00C03BAC"/>
    <w:rsid w:val="00C04C38"/>
    <w:rsid w:val="00C04FDC"/>
    <w:rsid w:val="00C07605"/>
    <w:rsid w:val="00C10A8B"/>
    <w:rsid w:val="00C113ED"/>
    <w:rsid w:val="00C1173D"/>
    <w:rsid w:val="00C138F3"/>
    <w:rsid w:val="00C210AC"/>
    <w:rsid w:val="00C2408F"/>
    <w:rsid w:val="00C257EF"/>
    <w:rsid w:val="00C26E71"/>
    <w:rsid w:val="00C3368F"/>
    <w:rsid w:val="00C35817"/>
    <w:rsid w:val="00C36351"/>
    <w:rsid w:val="00C36565"/>
    <w:rsid w:val="00C405F5"/>
    <w:rsid w:val="00C41096"/>
    <w:rsid w:val="00C41D3C"/>
    <w:rsid w:val="00C42E70"/>
    <w:rsid w:val="00C46A73"/>
    <w:rsid w:val="00C4749E"/>
    <w:rsid w:val="00C47883"/>
    <w:rsid w:val="00C47A37"/>
    <w:rsid w:val="00C50A10"/>
    <w:rsid w:val="00C61F88"/>
    <w:rsid w:val="00C62788"/>
    <w:rsid w:val="00C62AE5"/>
    <w:rsid w:val="00C65CE6"/>
    <w:rsid w:val="00C672F9"/>
    <w:rsid w:val="00C721C1"/>
    <w:rsid w:val="00C7344A"/>
    <w:rsid w:val="00C7355C"/>
    <w:rsid w:val="00C746DA"/>
    <w:rsid w:val="00C74EE0"/>
    <w:rsid w:val="00C7611C"/>
    <w:rsid w:val="00C822A9"/>
    <w:rsid w:val="00C8399A"/>
    <w:rsid w:val="00C867F0"/>
    <w:rsid w:val="00C8765B"/>
    <w:rsid w:val="00C87B9E"/>
    <w:rsid w:val="00CA05B4"/>
    <w:rsid w:val="00CA29CE"/>
    <w:rsid w:val="00CA6178"/>
    <w:rsid w:val="00CB0AB1"/>
    <w:rsid w:val="00CB220D"/>
    <w:rsid w:val="00CB2AB4"/>
    <w:rsid w:val="00CB3A45"/>
    <w:rsid w:val="00CB520A"/>
    <w:rsid w:val="00CB5566"/>
    <w:rsid w:val="00CB6F16"/>
    <w:rsid w:val="00CC1B34"/>
    <w:rsid w:val="00CC53B3"/>
    <w:rsid w:val="00CD1630"/>
    <w:rsid w:val="00CD2EC8"/>
    <w:rsid w:val="00CD4B8D"/>
    <w:rsid w:val="00CD5680"/>
    <w:rsid w:val="00CD5855"/>
    <w:rsid w:val="00CD5D8F"/>
    <w:rsid w:val="00CE2200"/>
    <w:rsid w:val="00CF375B"/>
    <w:rsid w:val="00CF486D"/>
    <w:rsid w:val="00CF6307"/>
    <w:rsid w:val="00D013AB"/>
    <w:rsid w:val="00D0149E"/>
    <w:rsid w:val="00D07329"/>
    <w:rsid w:val="00D07C2F"/>
    <w:rsid w:val="00D07EFE"/>
    <w:rsid w:val="00D11E29"/>
    <w:rsid w:val="00D12F26"/>
    <w:rsid w:val="00D1536C"/>
    <w:rsid w:val="00D165EE"/>
    <w:rsid w:val="00D1727C"/>
    <w:rsid w:val="00D22AFB"/>
    <w:rsid w:val="00D30F2E"/>
    <w:rsid w:val="00D314F9"/>
    <w:rsid w:val="00D345FF"/>
    <w:rsid w:val="00D356AE"/>
    <w:rsid w:val="00D3669E"/>
    <w:rsid w:val="00D40845"/>
    <w:rsid w:val="00D414DC"/>
    <w:rsid w:val="00D4401A"/>
    <w:rsid w:val="00D452C3"/>
    <w:rsid w:val="00D45B38"/>
    <w:rsid w:val="00D472C8"/>
    <w:rsid w:val="00D5215A"/>
    <w:rsid w:val="00D533F7"/>
    <w:rsid w:val="00D63006"/>
    <w:rsid w:val="00D630B4"/>
    <w:rsid w:val="00D72DD5"/>
    <w:rsid w:val="00D742C8"/>
    <w:rsid w:val="00D742CE"/>
    <w:rsid w:val="00D74429"/>
    <w:rsid w:val="00D745A5"/>
    <w:rsid w:val="00D8134A"/>
    <w:rsid w:val="00D8616B"/>
    <w:rsid w:val="00D86859"/>
    <w:rsid w:val="00D87493"/>
    <w:rsid w:val="00D92EA6"/>
    <w:rsid w:val="00D95B2C"/>
    <w:rsid w:val="00D97754"/>
    <w:rsid w:val="00D97917"/>
    <w:rsid w:val="00DA01CE"/>
    <w:rsid w:val="00DA01DE"/>
    <w:rsid w:val="00DA0838"/>
    <w:rsid w:val="00DA0FF8"/>
    <w:rsid w:val="00DA3D3A"/>
    <w:rsid w:val="00DA5604"/>
    <w:rsid w:val="00DB37EC"/>
    <w:rsid w:val="00DB3D42"/>
    <w:rsid w:val="00DC0964"/>
    <w:rsid w:val="00DC4A0F"/>
    <w:rsid w:val="00DD07AB"/>
    <w:rsid w:val="00DD4597"/>
    <w:rsid w:val="00DD49B2"/>
    <w:rsid w:val="00DD5876"/>
    <w:rsid w:val="00DE053A"/>
    <w:rsid w:val="00DE2561"/>
    <w:rsid w:val="00DF143E"/>
    <w:rsid w:val="00DF2F83"/>
    <w:rsid w:val="00DF3B55"/>
    <w:rsid w:val="00DF462E"/>
    <w:rsid w:val="00DF7806"/>
    <w:rsid w:val="00E01761"/>
    <w:rsid w:val="00E10EE5"/>
    <w:rsid w:val="00E13B5F"/>
    <w:rsid w:val="00E21802"/>
    <w:rsid w:val="00E21AB2"/>
    <w:rsid w:val="00E24E60"/>
    <w:rsid w:val="00E25D0F"/>
    <w:rsid w:val="00E275A0"/>
    <w:rsid w:val="00E32DB8"/>
    <w:rsid w:val="00E400E9"/>
    <w:rsid w:val="00E4079C"/>
    <w:rsid w:val="00E44017"/>
    <w:rsid w:val="00E455E3"/>
    <w:rsid w:val="00E52135"/>
    <w:rsid w:val="00E538F6"/>
    <w:rsid w:val="00E54A06"/>
    <w:rsid w:val="00E554F6"/>
    <w:rsid w:val="00E56134"/>
    <w:rsid w:val="00E63F49"/>
    <w:rsid w:val="00E65AB9"/>
    <w:rsid w:val="00E74E2E"/>
    <w:rsid w:val="00E7721F"/>
    <w:rsid w:val="00E81B9C"/>
    <w:rsid w:val="00E83E3E"/>
    <w:rsid w:val="00E90B4B"/>
    <w:rsid w:val="00E91078"/>
    <w:rsid w:val="00E92C6A"/>
    <w:rsid w:val="00E951AB"/>
    <w:rsid w:val="00EA1C4B"/>
    <w:rsid w:val="00EA6189"/>
    <w:rsid w:val="00EA7D4C"/>
    <w:rsid w:val="00EC0528"/>
    <w:rsid w:val="00EC1A50"/>
    <w:rsid w:val="00EC341A"/>
    <w:rsid w:val="00EC341F"/>
    <w:rsid w:val="00EC5E47"/>
    <w:rsid w:val="00EC74B7"/>
    <w:rsid w:val="00ED09CE"/>
    <w:rsid w:val="00ED4243"/>
    <w:rsid w:val="00ED7224"/>
    <w:rsid w:val="00EE092F"/>
    <w:rsid w:val="00EE0E60"/>
    <w:rsid w:val="00EE0FFD"/>
    <w:rsid w:val="00EE1931"/>
    <w:rsid w:val="00EE6296"/>
    <w:rsid w:val="00EF0B8A"/>
    <w:rsid w:val="00EF7E8A"/>
    <w:rsid w:val="00F009E9"/>
    <w:rsid w:val="00F011DD"/>
    <w:rsid w:val="00F03921"/>
    <w:rsid w:val="00F03AD1"/>
    <w:rsid w:val="00F06B62"/>
    <w:rsid w:val="00F1386B"/>
    <w:rsid w:val="00F15881"/>
    <w:rsid w:val="00F21189"/>
    <w:rsid w:val="00F23569"/>
    <w:rsid w:val="00F2616E"/>
    <w:rsid w:val="00F263A4"/>
    <w:rsid w:val="00F30AD0"/>
    <w:rsid w:val="00F4128A"/>
    <w:rsid w:val="00F44A9A"/>
    <w:rsid w:val="00F50C7F"/>
    <w:rsid w:val="00F57B61"/>
    <w:rsid w:val="00F606DA"/>
    <w:rsid w:val="00F6164C"/>
    <w:rsid w:val="00F6385E"/>
    <w:rsid w:val="00F67CA2"/>
    <w:rsid w:val="00F7067E"/>
    <w:rsid w:val="00F72FE5"/>
    <w:rsid w:val="00F73BC8"/>
    <w:rsid w:val="00F75311"/>
    <w:rsid w:val="00F84C85"/>
    <w:rsid w:val="00F851DF"/>
    <w:rsid w:val="00F93296"/>
    <w:rsid w:val="00FA0180"/>
    <w:rsid w:val="00FA127B"/>
    <w:rsid w:val="00FA201D"/>
    <w:rsid w:val="00FA2AB5"/>
    <w:rsid w:val="00FA4EB4"/>
    <w:rsid w:val="00FA5E95"/>
    <w:rsid w:val="00FB2F05"/>
    <w:rsid w:val="00FB3F81"/>
    <w:rsid w:val="00FC17B9"/>
    <w:rsid w:val="00FC1C96"/>
    <w:rsid w:val="00FC3F70"/>
    <w:rsid w:val="00FC56C0"/>
    <w:rsid w:val="00FD356C"/>
    <w:rsid w:val="00FD4135"/>
    <w:rsid w:val="00FD59A1"/>
    <w:rsid w:val="00FD5E56"/>
    <w:rsid w:val="00FD650D"/>
    <w:rsid w:val="00FD6704"/>
    <w:rsid w:val="00FD67C9"/>
    <w:rsid w:val="00FE0306"/>
    <w:rsid w:val="00FE3900"/>
    <w:rsid w:val="00FE40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F379E8F"/>
  <w15:chartTrackingRefBased/>
  <w15:docId w15:val="{D0EFE788-20FF-450E-8175-EECEEF4C50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0"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C170D"/>
    <w:pPr>
      <w:widowControl w:val="0"/>
      <w:jc w:val="both"/>
    </w:pPr>
  </w:style>
  <w:style w:type="paragraph" w:styleId="1">
    <w:name w:val="heading 1"/>
    <w:aliases w:val="H1,Memo Heading 1,h1 + 11 pt,Before:  6 pt,After:  0 pt,NMP Heading 1,h1,app heading 1,l1,h11,h12,h13,h14,h15,h16,h17,h111,h121,h131,h141,h151,h161,h18,h112,h122,h132,h142,h152,h162,h19,h113,h123,h133,h143,h153,h163,1,Section of paper,Char"/>
    <w:next w:val="a"/>
    <w:link w:val="10"/>
    <w:qFormat/>
    <w:rsid w:val="006C170D"/>
    <w:pPr>
      <w:keepNext/>
      <w:keepLines/>
      <w:numPr>
        <w:numId w:val="1"/>
      </w:numPr>
      <w:pBdr>
        <w:top w:val="single" w:sz="12" w:space="3" w:color="auto"/>
      </w:pBdr>
      <w:spacing w:before="240" w:after="180"/>
      <w:outlineLvl w:val="0"/>
    </w:pPr>
    <w:rPr>
      <w:rFonts w:ascii="Arial" w:eastAsia="宋体" w:hAnsi="Arial" w:cs="Times New Roman"/>
      <w:kern w:val="0"/>
      <w:sz w:val="36"/>
      <w:szCs w:val="20"/>
      <w:lang w:val="en-GB" w:eastAsia="en-US"/>
    </w:rPr>
  </w:style>
  <w:style w:type="paragraph" w:styleId="2">
    <w:name w:val="heading 2"/>
    <w:basedOn w:val="a"/>
    <w:next w:val="a"/>
    <w:link w:val="20"/>
    <w:unhideWhenUsed/>
    <w:qFormat/>
    <w:rsid w:val="00FC3F70"/>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nhideWhenUsed/>
    <w:qFormat/>
    <w:rsid w:val="001E0D2E"/>
    <w:pPr>
      <w:keepNext/>
      <w:keepLines/>
      <w:spacing w:before="260" w:after="260" w:line="416" w:lineRule="auto"/>
      <w:outlineLvl w:val="2"/>
    </w:pPr>
    <w:rPr>
      <w:b/>
      <w:bCs/>
      <w:sz w:val="32"/>
      <w:szCs w:val="32"/>
    </w:rPr>
  </w:style>
  <w:style w:type="paragraph" w:styleId="4">
    <w:name w:val="heading 4"/>
    <w:basedOn w:val="a"/>
    <w:next w:val="a"/>
    <w:link w:val="40"/>
    <w:unhideWhenUsed/>
    <w:qFormat/>
    <w:rsid w:val="001E0D2E"/>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0">
    <w:name w:val="heading 5"/>
    <w:basedOn w:val="4"/>
    <w:next w:val="a"/>
    <w:link w:val="51"/>
    <w:qFormat/>
    <w:rsid w:val="00A04774"/>
    <w:pPr>
      <w:widowControl/>
      <w:overflowPunct w:val="0"/>
      <w:autoSpaceDE w:val="0"/>
      <w:autoSpaceDN w:val="0"/>
      <w:adjustRightInd w:val="0"/>
      <w:spacing w:before="120" w:after="180" w:line="240" w:lineRule="auto"/>
      <w:ind w:left="1701" w:hanging="1701"/>
      <w:jc w:val="left"/>
      <w:textAlignment w:val="baseline"/>
      <w:outlineLvl w:val="4"/>
    </w:pPr>
    <w:rPr>
      <w:rFonts w:ascii="Arial" w:eastAsiaTheme="minorEastAsia" w:hAnsi="Arial" w:cs="Times New Roman"/>
      <w:b w:val="0"/>
      <w:bCs w:val="0"/>
      <w:kern w:val="0"/>
      <w:sz w:val="22"/>
      <w:szCs w:val="20"/>
      <w:lang w:val="en-GB" w:eastAsia="ja-JP"/>
    </w:rPr>
  </w:style>
  <w:style w:type="paragraph" w:styleId="6">
    <w:name w:val="heading 6"/>
    <w:aliases w:val="T1,Header 6"/>
    <w:basedOn w:val="a"/>
    <w:next w:val="a"/>
    <w:link w:val="60"/>
    <w:qFormat/>
    <w:rsid w:val="006C170D"/>
    <w:pPr>
      <w:keepNext/>
      <w:keepLines/>
      <w:widowControl/>
      <w:numPr>
        <w:ilvl w:val="5"/>
        <w:numId w:val="1"/>
      </w:numPr>
      <w:spacing w:before="120" w:after="180"/>
      <w:jc w:val="left"/>
      <w:outlineLvl w:val="5"/>
    </w:pPr>
    <w:rPr>
      <w:rFonts w:ascii="Arial" w:eastAsia="宋体" w:hAnsi="Arial" w:cs="Times New Roman"/>
      <w:kern w:val="0"/>
      <w:sz w:val="20"/>
      <w:szCs w:val="20"/>
      <w:lang w:val="en-GB" w:eastAsia="en-US"/>
    </w:rPr>
  </w:style>
  <w:style w:type="paragraph" w:styleId="7">
    <w:name w:val="heading 7"/>
    <w:basedOn w:val="a"/>
    <w:next w:val="a"/>
    <w:link w:val="70"/>
    <w:qFormat/>
    <w:rsid w:val="006C170D"/>
    <w:pPr>
      <w:keepNext/>
      <w:keepLines/>
      <w:widowControl/>
      <w:numPr>
        <w:ilvl w:val="6"/>
        <w:numId w:val="1"/>
      </w:numPr>
      <w:spacing w:before="120" w:after="180"/>
      <w:jc w:val="left"/>
      <w:outlineLvl w:val="6"/>
    </w:pPr>
    <w:rPr>
      <w:rFonts w:ascii="Arial" w:eastAsia="宋体" w:hAnsi="Arial" w:cs="Times New Roman"/>
      <w:kern w:val="0"/>
      <w:sz w:val="20"/>
      <w:szCs w:val="20"/>
      <w:lang w:val="en-GB" w:eastAsia="en-US"/>
    </w:rPr>
  </w:style>
  <w:style w:type="paragraph" w:styleId="8">
    <w:name w:val="heading 8"/>
    <w:basedOn w:val="1"/>
    <w:next w:val="a"/>
    <w:link w:val="80"/>
    <w:qFormat/>
    <w:rsid w:val="006C170D"/>
    <w:pPr>
      <w:numPr>
        <w:numId w:val="0"/>
      </w:numPr>
      <w:outlineLvl w:val="7"/>
    </w:pPr>
  </w:style>
  <w:style w:type="paragraph" w:styleId="9">
    <w:name w:val="heading 9"/>
    <w:basedOn w:val="8"/>
    <w:next w:val="a"/>
    <w:link w:val="90"/>
    <w:qFormat/>
    <w:rsid w:val="006C170D"/>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h"/>
    <w:basedOn w:val="a"/>
    <w:link w:val="a4"/>
    <w:unhideWhenUsed/>
    <w:rsid w:val="006C170D"/>
    <w:pPr>
      <w:pBdr>
        <w:bottom w:val="single" w:sz="6" w:space="1" w:color="auto"/>
      </w:pBdr>
      <w:tabs>
        <w:tab w:val="center" w:pos="4153"/>
        <w:tab w:val="right" w:pos="8306"/>
      </w:tabs>
      <w:snapToGrid w:val="0"/>
      <w:jc w:val="center"/>
    </w:pPr>
    <w:rPr>
      <w:sz w:val="18"/>
      <w:szCs w:val="18"/>
    </w:rPr>
  </w:style>
  <w:style w:type="character" w:customStyle="1" w:styleId="a4">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basedOn w:val="a0"/>
    <w:link w:val="a3"/>
    <w:rsid w:val="006C170D"/>
    <w:rPr>
      <w:sz w:val="18"/>
      <w:szCs w:val="18"/>
    </w:rPr>
  </w:style>
  <w:style w:type="paragraph" w:styleId="a5">
    <w:name w:val="footer"/>
    <w:basedOn w:val="a"/>
    <w:link w:val="a6"/>
    <w:unhideWhenUsed/>
    <w:rsid w:val="006C170D"/>
    <w:pPr>
      <w:tabs>
        <w:tab w:val="center" w:pos="4153"/>
        <w:tab w:val="right" w:pos="8306"/>
      </w:tabs>
      <w:snapToGrid w:val="0"/>
      <w:jc w:val="left"/>
    </w:pPr>
    <w:rPr>
      <w:sz w:val="18"/>
      <w:szCs w:val="18"/>
    </w:rPr>
  </w:style>
  <w:style w:type="character" w:customStyle="1" w:styleId="a6">
    <w:name w:val="页脚 字符"/>
    <w:basedOn w:val="a0"/>
    <w:link w:val="a5"/>
    <w:rsid w:val="006C170D"/>
    <w:rPr>
      <w:sz w:val="18"/>
      <w:szCs w:val="18"/>
    </w:rPr>
  </w:style>
  <w:style w:type="character" w:customStyle="1" w:styleId="10">
    <w:name w:val="标题 1 字符"/>
    <w:aliases w:val="H1 字符,Memo Heading 1 字符,h1 + 11 pt 字符,Before:  6 pt 字符,After:  0 pt 字符,NMP Heading 1 字符,h1 字符,app heading 1 字符,l1 字符,h11 字符,h12 字符,h13 字符,h14 字符,h15 字符,h16 字符,h17 字符,h111 字符,h121 字符,h131 字符,h141 字符,h151 字符,h161 字符,h18 字符,h112 字符,h122 字符,h132 字符"/>
    <w:basedOn w:val="a0"/>
    <w:link w:val="1"/>
    <w:rsid w:val="006C170D"/>
    <w:rPr>
      <w:rFonts w:ascii="Arial" w:eastAsia="宋体" w:hAnsi="Arial" w:cs="Times New Roman"/>
      <w:kern w:val="0"/>
      <w:sz w:val="36"/>
      <w:szCs w:val="20"/>
      <w:lang w:val="en-GB" w:eastAsia="en-US"/>
    </w:rPr>
  </w:style>
  <w:style w:type="character" w:customStyle="1" w:styleId="60">
    <w:name w:val="标题 6 字符"/>
    <w:aliases w:val="T1 字符,Header 6 字符"/>
    <w:basedOn w:val="a0"/>
    <w:link w:val="6"/>
    <w:rsid w:val="006C170D"/>
    <w:rPr>
      <w:rFonts w:ascii="Arial" w:eastAsia="宋体" w:hAnsi="Arial" w:cs="Times New Roman"/>
      <w:kern w:val="0"/>
      <w:sz w:val="20"/>
      <w:szCs w:val="20"/>
      <w:lang w:val="en-GB" w:eastAsia="en-US"/>
    </w:rPr>
  </w:style>
  <w:style w:type="character" w:customStyle="1" w:styleId="70">
    <w:name w:val="标题 7 字符"/>
    <w:basedOn w:val="a0"/>
    <w:link w:val="7"/>
    <w:rsid w:val="006C170D"/>
    <w:rPr>
      <w:rFonts w:ascii="Arial" w:eastAsia="宋体" w:hAnsi="Arial" w:cs="Times New Roman"/>
      <w:kern w:val="0"/>
      <w:sz w:val="20"/>
      <w:szCs w:val="20"/>
      <w:lang w:val="en-GB" w:eastAsia="en-US"/>
    </w:rPr>
  </w:style>
  <w:style w:type="character" w:customStyle="1" w:styleId="80">
    <w:name w:val="标题 8 字符"/>
    <w:basedOn w:val="a0"/>
    <w:link w:val="8"/>
    <w:rsid w:val="006C170D"/>
    <w:rPr>
      <w:rFonts w:ascii="Arial" w:eastAsia="宋体" w:hAnsi="Arial" w:cs="Times New Roman"/>
      <w:kern w:val="0"/>
      <w:sz w:val="36"/>
      <w:szCs w:val="20"/>
      <w:lang w:val="en-GB" w:eastAsia="en-US"/>
    </w:rPr>
  </w:style>
  <w:style w:type="character" w:customStyle="1" w:styleId="90">
    <w:name w:val="标题 9 字符"/>
    <w:basedOn w:val="a0"/>
    <w:link w:val="9"/>
    <w:rsid w:val="006C170D"/>
    <w:rPr>
      <w:rFonts w:ascii="Arial" w:eastAsia="宋体" w:hAnsi="Arial" w:cs="Times New Roman"/>
      <w:kern w:val="0"/>
      <w:sz w:val="36"/>
      <w:szCs w:val="20"/>
      <w:lang w:val="en-GB" w:eastAsia="en-US"/>
    </w:rPr>
  </w:style>
  <w:style w:type="paragraph" w:customStyle="1" w:styleId="a7">
    <w:name w:val="样式 页眉"/>
    <w:basedOn w:val="a3"/>
    <w:link w:val="Char"/>
    <w:rsid w:val="006C170D"/>
    <w:pPr>
      <w:pBdr>
        <w:bottom w:val="none" w:sz="0" w:space="0" w:color="auto"/>
      </w:pBdr>
      <w:tabs>
        <w:tab w:val="clear" w:pos="4153"/>
        <w:tab w:val="clear" w:pos="8306"/>
      </w:tabs>
      <w:overflowPunct w:val="0"/>
      <w:autoSpaceDE w:val="0"/>
      <w:autoSpaceDN w:val="0"/>
      <w:adjustRightInd w:val="0"/>
      <w:snapToGrid/>
      <w:jc w:val="left"/>
      <w:textAlignment w:val="baseline"/>
    </w:pPr>
    <w:rPr>
      <w:rFonts w:ascii="Arial" w:eastAsia="Arial" w:hAnsi="Arial" w:cs="Times New Roman"/>
      <w:b/>
      <w:bCs/>
      <w:noProof/>
      <w:kern w:val="0"/>
      <w:sz w:val="22"/>
      <w:szCs w:val="20"/>
      <w:lang w:val="en-GB" w:eastAsia="en-US"/>
    </w:rPr>
  </w:style>
  <w:style w:type="character" w:customStyle="1" w:styleId="Char">
    <w:name w:val="样式 页眉 Char"/>
    <w:link w:val="a7"/>
    <w:rsid w:val="006C170D"/>
    <w:rPr>
      <w:rFonts w:ascii="Arial" w:eastAsia="Arial" w:hAnsi="Arial" w:cs="Times New Roman"/>
      <w:b/>
      <w:bCs/>
      <w:noProof/>
      <w:kern w:val="0"/>
      <w:sz w:val="22"/>
      <w:szCs w:val="20"/>
      <w:lang w:val="en-GB" w:eastAsia="en-US"/>
    </w:rPr>
  </w:style>
  <w:style w:type="table" w:styleId="a8">
    <w:name w:val="Table Grid"/>
    <w:aliases w:val="TableGrid"/>
    <w:basedOn w:val="a1"/>
    <w:uiPriority w:val="39"/>
    <w:qFormat/>
    <w:rsid w:val="00DA0F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List Paragraph"/>
    <w:aliases w:val="- Bullets,?? ??,?????,????,Lista1,목록 단락,リスト段落,列出段落1,中等深浅网格 1 - 着色 21,R4_bullets,列表段落1,—ño’i—Ž,¥¡¡¡¡ì¬º¥¹¥È¶ÎÂä,ÁÐ³ö¶ÎÂä,¥ê¥¹¥È¶ÎÂä,1st level - Bullet List Paragraph,Lettre d'introduction,Paragrafo elenco,Normal bullet 2,Bullet list,清單段落1,목록단락"/>
    <w:basedOn w:val="a"/>
    <w:link w:val="aa"/>
    <w:uiPriority w:val="34"/>
    <w:qFormat/>
    <w:rsid w:val="00F21189"/>
    <w:pPr>
      <w:widowControl/>
      <w:ind w:firstLineChars="200" w:firstLine="420"/>
      <w:jc w:val="left"/>
    </w:pPr>
    <w:rPr>
      <w:rFonts w:ascii="宋体" w:eastAsia="宋体" w:hAnsi="宋体" w:cs="宋体"/>
      <w:kern w:val="0"/>
      <w:sz w:val="24"/>
      <w:szCs w:val="24"/>
    </w:rPr>
  </w:style>
  <w:style w:type="character" w:customStyle="1" w:styleId="aa">
    <w:name w:val="列表段落 字符"/>
    <w:aliases w:val="- Bullets 字符,?? ?? 字符,????? 字符,???? 字符,Lista1 字符,목록 단락 字符,リスト段落 字符,列出段落1 字符,中等深浅网格 1 - 着色 21 字符,R4_bullets 字符,列表段落1 字符,—ño’i—Ž 字符,¥¡¡¡¡ì¬º¥¹¥È¶ÎÂä 字符,ÁÐ³ö¶ÎÂä 字符,¥ê¥¹¥È¶ÎÂä 字符,1st level - Bullet List Paragraph 字符,Lettre d'introduction 字符"/>
    <w:link w:val="a9"/>
    <w:uiPriority w:val="34"/>
    <w:qFormat/>
    <w:locked/>
    <w:rsid w:val="00F21189"/>
    <w:rPr>
      <w:rFonts w:ascii="宋体" w:eastAsia="宋体" w:hAnsi="宋体" w:cs="宋体"/>
      <w:kern w:val="0"/>
      <w:sz w:val="24"/>
      <w:szCs w:val="24"/>
    </w:rPr>
  </w:style>
  <w:style w:type="character" w:customStyle="1" w:styleId="20">
    <w:name w:val="标题 2 字符"/>
    <w:basedOn w:val="a0"/>
    <w:link w:val="2"/>
    <w:rsid w:val="00FC3F70"/>
    <w:rPr>
      <w:rFonts w:asciiTheme="majorHAnsi" w:eastAsiaTheme="majorEastAsia" w:hAnsiTheme="majorHAnsi" w:cstheme="majorBidi"/>
      <w:b/>
      <w:bCs/>
      <w:sz w:val="32"/>
      <w:szCs w:val="32"/>
    </w:rPr>
  </w:style>
  <w:style w:type="character" w:customStyle="1" w:styleId="30">
    <w:name w:val="标题 3 字符"/>
    <w:basedOn w:val="a0"/>
    <w:link w:val="3"/>
    <w:rsid w:val="001E0D2E"/>
    <w:rPr>
      <w:b/>
      <w:bCs/>
      <w:sz w:val="32"/>
      <w:szCs w:val="32"/>
    </w:rPr>
  </w:style>
  <w:style w:type="character" w:customStyle="1" w:styleId="40">
    <w:name w:val="标题 4 字符"/>
    <w:basedOn w:val="a0"/>
    <w:link w:val="4"/>
    <w:rsid w:val="001E0D2E"/>
    <w:rPr>
      <w:rFonts w:asciiTheme="majorHAnsi" w:eastAsiaTheme="majorEastAsia" w:hAnsiTheme="majorHAnsi" w:cstheme="majorBidi"/>
      <w:b/>
      <w:bCs/>
      <w:sz w:val="28"/>
      <w:szCs w:val="28"/>
    </w:rPr>
  </w:style>
  <w:style w:type="paragraph" w:customStyle="1" w:styleId="B1">
    <w:name w:val="B1"/>
    <w:basedOn w:val="ab"/>
    <w:link w:val="B1Char"/>
    <w:qFormat/>
    <w:rsid w:val="001E0D2E"/>
    <w:pPr>
      <w:widowControl/>
      <w:overflowPunct w:val="0"/>
      <w:autoSpaceDE w:val="0"/>
      <w:autoSpaceDN w:val="0"/>
      <w:adjustRightInd w:val="0"/>
      <w:spacing w:after="180"/>
      <w:ind w:left="568" w:firstLineChars="0" w:hanging="284"/>
      <w:contextualSpacing w:val="0"/>
      <w:jc w:val="left"/>
      <w:textAlignment w:val="baseline"/>
    </w:pPr>
    <w:rPr>
      <w:rFonts w:ascii="Times New Roman" w:eastAsia="Times New Roman" w:hAnsi="Times New Roman" w:cs="Times New Roman"/>
      <w:kern w:val="0"/>
      <w:sz w:val="20"/>
      <w:szCs w:val="20"/>
      <w:lang w:val="en-GB" w:eastAsia="en-GB"/>
    </w:rPr>
  </w:style>
  <w:style w:type="character" w:customStyle="1" w:styleId="B1Char">
    <w:name w:val="B1 Char"/>
    <w:link w:val="B1"/>
    <w:qFormat/>
    <w:rsid w:val="001E0D2E"/>
    <w:rPr>
      <w:rFonts w:ascii="Times New Roman" w:eastAsia="Times New Roman" w:hAnsi="Times New Roman" w:cs="Times New Roman"/>
      <w:kern w:val="0"/>
      <w:sz w:val="20"/>
      <w:szCs w:val="20"/>
      <w:lang w:val="en-GB" w:eastAsia="en-GB"/>
    </w:rPr>
  </w:style>
  <w:style w:type="paragraph" w:customStyle="1" w:styleId="NO">
    <w:name w:val="NO"/>
    <w:basedOn w:val="a"/>
    <w:link w:val="NOChar"/>
    <w:qFormat/>
    <w:rsid w:val="001E0D2E"/>
    <w:pPr>
      <w:keepLines/>
      <w:widowControl/>
      <w:spacing w:after="180"/>
      <w:ind w:left="1135" w:hanging="851"/>
      <w:jc w:val="left"/>
    </w:pPr>
    <w:rPr>
      <w:rFonts w:ascii="Times New Roman" w:eastAsia="Times New Roman" w:hAnsi="Times New Roman" w:cs="Times New Roman"/>
      <w:kern w:val="0"/>
      <w:sz w:val="20"/>
      <w:szCs w:val="20"/>
      <w:lang w:val="en-GB" w:eastAsia="en-US"/>
    </w:rPr>
  </w:style>
  <w:style w:type="character" w:customStyle="1" w:styleId="NOChar">
    <w:name w:val="NO Char"/>
    <w:link w:val="NO"/>
    <w:qFormat/>
    <w:rsid w:val="001E0D2E"/>
    <w:rPr>
      <w:rFonts w:ascii="Times New Roman" w:eastAsia="Times New Roman" w:hAnsi="Times New Roman" w:cs="Times New Roman"/>
      <w:kern w:val="0"/>
      <w:sz w:val="20"/>
      <w:szCs w:val="20"/>
      <w:lang w:val="en-GB" w:eastAsia="en-US"/>
    </w:rPr>
  </w:style>
  <w:style w:type="paragraph" w:customStyle="1" w:styleId="TH">
    <w:name w:val="TH"/>
    <w:basedOn w:val="a"/>
    <w:link w:val="THChar"/>
    <w:qFormat/>
    <w:rsid w:val="001E0D2E"/>
    <w:pPr>
      <w:keepNext/>
      <w:keepLines/>
      <w:widowControl/>
      <w:overflowPunct w:val="0"/>
      <w:autoSpaceDE w:val="0"/>
      <w:autoSpaceDN w:val="0"/>
      <w:adjustRightInd w:val="0"/>
      <w:spacing w:before="60" w:after="180"/>
      <w:jc w:val="center"/>
      <w:textAlignment w:val="baseline"/>
    </w:pPr>
    <w:rPr>
      <w:rFonts w:ascii="Arial" w:hAnsi="Arial" w:cs="Times New Roman"/>
      <w:b/>
      <w:color w:val="000000"/>
      <w:kern w:val="0"/>
      <w:sz w:val="20"/>
      <w:szCs w:val="20"/>
      <w:lang w:val="en-GB" w:eastAsia="ja-JP"/>
    </w:rPr>
  </w:style>
  <w:style w:type="character" w:customStyle="1" w:styleId="THChar">
    <w:name w:val="TH Char"/>
    <w:link w:val="TH"/>
    <w:qFormat/>
    <w:rsid w:val="001E0D2E"/>
    <w:rPr>
      <w:rFonts w:ascii="Arial" w:hAnsi="Arial" w:cs="Times New Roman"/>
      <w:b/>
      <w:color w:val="000000"/>
      <w:kern w:val="0"/>
      <w:sz w:val="20"/>
      <w:szCs w:val="20"/>
      <w:lang w:val="en-GB" w:eastAsia="ja-JP"/>
    </w:rPr>
  </w:style>
  <w:style w:type="paragraph" w:customStyle="1" w:styleId="TF">
    <w:name w:val="TF"/>
    <w:basedOn w:val="TH"/>
    <w:link w:val="TFChar"/>
    <w:rsid w:val="001E0D2E"/>
    <w:pPr>
      <w:keepNext w:val="0"/>
      <w:spacing w:before="0" w:after="240"/>
    </w:pPr>
  </w:style>
  <w:style w:type="character" w:customStyle="1" w:styleId="TFChar">
    <w:name w:val="TF Char"/>
    <w:link w:val="TF"/>
    <w:rsid w:val="001E0D2E"/>
    <w:rPr>
      <w:rFonts w:ascii="Arial" w:hAnsi="Arial" w:cs="Times New Roman"/>
      <w:b/>
      <w:color w:val="000000"/>
      <w:kern w:val="0"/>
      <w:sz w:val="20"/>
      <w:szCs w:val="20"/>
      <w:lang w:val="en-GB" w:eastAsia="ja-JP"/>
    </w:rPr>
  </w:style>
  <w:style w:type="paragraph" w:customStyle="1" w:styleId="TAL">
    <w:name w:val="TAL"/>
    <w:basedOn w:val="a"/>
    <w:link w:val="TALChar"/>
    <w:qFormat/>
    <w:rsid w:val="001E0D2E"/>
    <w:pPr>
      <w:keepNext/>
      <w:keepLines/>
      <w:widowControl/>
      <w:overflowPunct w:val="0"/>
      <w:autoSpaceDE w:val="0"/>
      <w:autoSpaceDN w:val="0"/>
      <w:adjustRightInd w:val="0"/>
      <w:jc w:val="left"/>
      <w:textAlignment w:val="baseline"/>
    </w:pPr>
    <w:rPr>
      <w:rFonts w:ascii="Arial" w:hAnsi="Arial" w:cs="Times New Roman"/>
      <w:color w:val="000000"/>
      <w:kern w:val="0"/>
      <w:sz w:val="18"/>
      <w:szCs w:val="20"/>
      <w:lang w:val="en-GB" w:eastAsia="ja-JP"/>
    </w:rPr>
  </w:style>
  <w:style w:type="character" w:customStyle="1" w:styleId="TALChar">
    <w:name w:val="TAL Char"/>
    <w:link w:val="TAL"/>
    <w:qFormat/>
    <w:rsid w:val="001E0D2E"/>
    <w:rPr>
      <w:rFonts w:ascii="Arial" w:hAnsi="Arial" w:cs="Times New Roman"/>
      <w:color w:val="000000"/>
      <w:kern w:val="0"/>
      <w:sz w:val="18"/>
      <w:szCs w:val="20"/>
      <w:lang w:val="en-GB" w:eastAsia="ja-JP"/>
    </w:rPr>
  </w:style>
  <w:style w:type="paragraph" w:customStyle="1" w:styleId="TAH">
    <w:name w:val="TAH"/>
    <w:basedOn w:val="TAC"/>
    <w:link w:val="TAHCar"/>
    <w:uiPriority w:val="99"/>
    <w:qFormat/>
    <w:rsid w:val="001E0D2E"/>
    <w:rPr>
      <w:b/>
    </w:rPr>
  </w:style>
  <w:style w:type="paragraph" w:customStyle="1" w:styleId="TAC">
    <w:name w:val="TAC"/>
    <w:basedOn w:val="TAL"/>
    <w:link w:val="TACChar"/>
    <w:qFormat/>
    <w:rsid w:val="001E0D2E"/>
    <w:pPr>
      <w:jc w:val="center"/>
    </w:pPr>
  </w:style>
  <w:style w:type="character" w:customStyle="1" w:styleId="TACChar">
    <w:name w:val="TAC Char"/>
    <w:link w:val="TAC"/>
    <w:qFormat/>
    <w:rsid w:val="001E0D2E"/>
    <w:rPr>
      <w:rFonts w:ascii="Arial" w:hAnsi="Arial" w:cs="Times New Roman"/>
      <w:color w:val="000000"/>
      <w:kern w:val="0"/>
      <w:sz w:val="18"/>
      <w:szCs w:val="20"/>
      <w:lang w:val="en-GB" w:eastAsia="ja-JP"/>
    </w:rPr>
  </w:style>
  <w:style w:type="character" w:customStyle="1" w:styleId="TAHCar">
    <w:name w:val="TAH Car"/>
    <w:link w:val="TAH"/>
    <w:uiPriority w:val="99"/>
    <w:qFormat/>
    <w:rsid w:val="001E0D2E"/>
    <w:rPr>
      <w:rFonts w:ascii="Arial" w:hAnsi="Arial" w:cs="Times New Roman"/>
      <w:b/>
      <w:color w:val="000000"/>
      <w:kern w:val="0"/>
      <w:sz w:val="18"/>
      <w:szCs w:val="20"/>
      <w:lang w:val="en-GB" w:eastAsia="ja-JP"/>
    </w:rPr>
  </w:style>
  <w:style w:type="paragraph" w:customStyle="1" w:styleId="TAN">
    <w:name w:val="TAN"/>
    <w:basedOn w:val="TAL"/>
    <w:link w:val="TANChar"/>
    <w:qFormat/>
    <w:rsid w:val="001E0D2E"/>
    <w:pPr>
      <w:ind w:left="851" w:hanging="851"/>
    </w:pPr>
  </w:style>
  <w:style w:type="character" w:customStyle="1" w:styleId="TANChar">
    <w:name w:val="TAN Char"/>
    <w:link w:val="TAN"/>
    <w:qFormat/>
    <w:rsid w:val="001E0D2E"/>
    <w:rPr>
      <w:rFonts w:ascii="Arial" w:hAnsi="Arial" w:cs="Times New Roman"/>
      <w:color w:val="000000"/>
      <w:kern w:val="0"/>
      <w:sz w:val="18"/>
      <w:szCs w:val="20"/>
      <w:lang w:val="en-GB" w:eastAsia="ja-JP"/>
    </w:rPr>
  </w:style>
  <w:style w:type="paragraph" w:styleId="ab">
    <w:name w:val="List"/>
    <w:basedOn w:val="a"/>
    <w:unhideWhenUsed/>
    <w:rsid w:val="001E0D2E"/>
    <w:pPr>
      <w:ind w:left="200" w:hangingChars="200" w:hanging="200"/>
      <w:contextualSpacing/>
    </w:pPr>
  </w:style>
  <w:style w:type="paragraph" w:styleId="ac">
    <w:name w:val="Balloon Text"/>
    <w:basedOn w:val="a"/>
    <w:link w:val="ad"/>
    <w:uiPriority w:val="99"/>
    <w:unhideWhenUsed/>
    <w:rsid w:val="00BB4AD8"/>
    <w:rPr>
      <w:sz w:val="18"/>
      <w:szCs w:val="18"/>
    </w:rPr>
  </w:style>
  <w:style w:type="character" w:customStyle="1" w:styleId="ad">
    <w:name w:val="批注框文本 字符"/>
    <w:basedOn w:val="a0"/>
    <w:link w:val="ac"/>
    <w:uiPriority w:val="99"/>
    <w:rsid w:val="00BB4AD8"/>
    <w:rPr>
      <w:sz w:val="18"/>
      <w:szCs w:val="18"/>
    </w:rPr>
  </w:style>
  <w:style w:type="paragraph" w:styleId="ae">
    <w:name w:val="Revision"/>
    <w:hidden/>
    <w:uiPriority w:val="99"/>
    <w:semiHidden/>
    <w:rsid w:val="00C672F9"/>
  </w:style>
  <w:style w:type="character" w:styleId="af">
    <w:name w:val="annotation reference"/>
    <w:basedOn w:val="a0"/>
    <w:unhideWhenUsed/>
    <w:rsid w:val="00502A45"/>
    <w:rPr>
      <w:sz w:val="21"/>
      <w:szCs w:val="21"/>
    </w:rPr>
  </w:style>
  <w:style w:type="paragraph" w:styleId="af0">
    <w:name w:val="annotation text"/>
    <w:basedOn w:val="a"/>
    <w:link w:val="af1"/>
    <w:uiPriority w:val="99"/>
    <w:unhideWhenUsed/>
    <w:rsid w:val="00502A45"/>
    <w:pPr>
      <w:jc w:val="left"/>
    </w:pPr>
  </w:style>
  <w:style w:type="character" w:customStyle="1" w:styleId="af1">
    <w:name w:val="批注文字 字符"/>
    <w:basedOn w:val="a0"/>
    <w:link w:val="af0"/>
    <w:uiPriority w:val="99"/>
    <w:rsid w:val="00502A45"/>
  </w:style>
  <w:style w:type="paragraph" w:styleId="af2">
    <w:name w:val="annotation subject"/>
    <w:basedOn w:val="af0"/>
    <w:next w:val="af0"/>
    <w:link w:val="af3"/>
    <w:unhideWhenUsed/>
    <w:rsid w:val="00502A45"/>
    <w:rPr>
      <w:b/>
      <w:bCs/>
    </w:rPr>
  </w:style>
  <w:style w:type="character" w:customStyle="1" w:styleId="af3">
    <w:name w:val="批注主题 字符"/>
    <w:basedOn w:val="af1"/>
    <w:link w:val="af2"/>
    <w:rsid w:val="00502A45"/>
    <w:rPr>
      <w:b/>
      <w:bCs/>
    </w:rPr>
  </w:style>
  <w:style w:type="paragraph" w:customStyle="1" w:styleId="Guidance">
    <w:name w:val="Guidance"/>
    <w:basedOn w:val="a"/>
    <w:link w:val="GuidanceChar"/>
    <w:qFormat/>
    <w:rsid w:val="009116F1"/>
    <w:pPr>
      <w:widowControl/>
      <w:spacing w:after="180"/>
      <w:jc w:val="left"/>
    </w:pPr>
    <w:rPr>
      <w:rFonts w:ascii="Times New Roman" w:hAnsi="Times New Roman" w:cs="Times New Roman"/>
      <w:i/>
      <w:color w:val="0000FF"/>
      <w:kern w:val="0"/>
      <w:sz w:val="20"/>
      <w:szCs w:val="20"/>
      <w:lang w:val="en-GB" w:eastAsia="en-US"/>
    </w:rPr>
  </w:style>
  <w:style w:type="character" w:customStyle="1" w:styleId="51">
    <w:name w:val="标题 5 字符"/>
    <w:basedOn w:val="a0"/>
    <w:link w:val="50"/>
    <w:rsid w:val="00A04774"/>
    <w:rPr>
      <w:rFonts w:ascii="Arial" w:hAnsi="Arial" w:cs="Times New Roman"/>
      <w:kern w:val="0"/>
      <w:sz w:val="22"/>
      <w:szCs w:val="20"/>
      <w:lang w:val="en-GB" w:eastAsia="ja-JP"/>
    </w:rPr>
  </w:style>
  <w:style w:type="paragraph" w:customStyle="1" w:styleId="H6">
    <w:name w:val="H6"/>
    <w:basedOn w:val="50"/>
    <w:next w:val="a"/>
    <w:link w:val="H6Char"/>
    <w:rsid w:val="00A04774"/>
    <w:pPr>
      <w:ind w:left="1985" w:hanging="1985"/>
      <w:outlineLvl w:val="9"/>
    </w:pPr>
    <w:rPr>
      <w:sz w:val="20"/>
    </w:rPr>
  </w:style>
  <w:style w:type="character" w:customStyle="1" w:styleId="H6Char">
    <w:name w:val="H6 Char"/>
    <w:link w:val="H6"/>
    <w:rsid w:val="00A04774"/>
    <w:rPr>
      <w:rFonts w:ascii="Arial" w:hAnsi="Arial" w:cs="Times New Roman"/>
      <w:kern w:val="0"/>
      <w:sz w:val="20"/>
      <w:szCs w:val="20"/>
      <w:lang w:val="en-GB" w:eastAsia="ja-JP"/>
    </w:rPr>
  </w:style>
  <w:style w:type="paragraph" w:styleId="TOC9">
    <w:name w:val="toc 9"/>
    <w:basedOn w:val="TOC8"/>
    <w:uiPriority w:val="39"/>
    <w:rsid w:val="00A04774"/>
    <w:pPr>
      <w:ind w:left="1418" w:hanging="1418"/>
    </w:pPr>
  </w:style>
  <w:style w:type="paragraph" w:styleId="TOC8">
    <w:name w:val="toc 8"/>
    <w:basedOn w:val="TOC1"/>
    <w:uiPriority w:val="39"/>
    <w:rsid w:val="00A04774"/>
    <w:pPr>
      <w:spacing w:before="180"/>
      <w:ind w:left="2693" w:hanging="2693"/>
    </w:pPr>
    <w:rPr>
      <w:b/>
    </w:rPr>
  </w:style>
  <w:style w:type="paragraph" w:styleId="TOC1">
    <w:name w:val="toc 1"/>
    <w:uiPriority w:val="39"/>
    <w:rsid w:val="00A047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cs="Times New Roman"/>
      <w:noProof/>
      <w:kern w:val="0"/>
      <w:sz w:val="22"/>
      <w:szCs w:val="20"/>
      <w:lang w:val="en-GB" w:eastAsia="ja-JP"/>
    </w:rPr>
  </w:style>
  <w:style w:type="paragraph" w:customStyle="1" w:styleId="EQ">
    <w:name w:val="EQ"/>
    <w:basedOn w:val="a"/>
    <w:next w:val="a"/>
    <w:link w:val="EQChar"/>
    <w:qFormat/>
    <w:rsid w:val="00A04774"/>
    <w:pPr>
      <w:keepLines/>
      <w:widowControl/>
      <w:tabs>
        <w:tab w:val="center" w:pos="4536"/>
        <w:tab w:val="right" w:pos="9072"/>
      </w:tabs>
      <w:overflowPunct w:val="0"/>
      <w:autoSpaceDE w:val="0"/>
      <w:autoSpaceDN w:val="0"/>
      <w:adjustRightInd w:val="0"/>
      <w:spacing w:after="180"/>
      <w:jc w:val="left"/>
      <w:textAlignment w:val="baseline"/>
    </w:pPr>
    <w:rPr>
      <w:rFonts w:ascii="Times New Roman" w:hAnsi="Times New Roman" w:cs="Times New Roman"/>
      <w:noProof/>
      <w:color w:val="000000"/>
      <w:kern w:val="0"/>
      <w:sz w:val="20"/>
      <w:szCs w:val="20"/>
      <w:lang w:val="en-GB" w:eastAsia="ja-JP"/>
    </w:rPr>
  </w:style>
  <w:style w:type="character" w:customStyle="1" w:styleId="EQChar">
    <w:name w:val="EQ Char"/>
    <w:link w:val="EQ"/>
    <w:qFormat/>
    <w:rsid w:val="00A04774"/>
    <w:rPr>
      <w:rFonts w:ascii="Times New Roman" w:hAnsi="Times New Roman" w:cs="Times New Roman"/>
      <w:noProof/>
      <w:color w:val="000000"/>
      <w:kern w:val="0"/>
      <w:sz w:val="20"/>
      <w:szCs w:val="20"/>
      <w:lang w:val="en-GB" w:eastAsia="ja-JP"/>
    </w:rPr>
  </w:style>
  <w:style w:type="character" w:customStyle="1" w:styleId="ZGSM">
    <w:name w:val="ZGSM"/>
    <w:rsid w:val="00A04774"/>
  </w:style>
  <w:style w:type="paragraph" w:customStyle="1" w:styleId="ZD">
    <w:name w:val="ZD"/>
    <w:rsid w:val="00A04774"/>
    <w:pPr>
      <w:framePr w:wrap="notBeside" w:vAnchor="page" w:hAnchor="margin" w:y="15764"/>
      <w:widowControl w:val="0"/>
      <w:overflowPunct w:val="0"/>
      <w:autoSpaceDE w:val="0"/>
      <w:autoSpaceDN w:val="0"/>
      <w:adjustRightInd w:val="0"/>
      <w:textAlignment w:val="baseline"/>
    </w:pPr>
    <w:rPr>
      <w:rFonts w:ascii="Arial" w:hAnsi="Arial" w:cs="Times New Roman"/>
      <w:noProof/>
      <w:kern w:val="0"/>
      <w:sz w:val="32"/>
      <w:szCs w:val="20"/>
      <w:lang w:val="en-GB" w:eastAsia="ja-JP"/>
    </w:rPr>
  </w:style>
  <w:style w:type="paragraph" w:styleId="TOC5">
    <w:name w:val="toc 5"/>
    <w:basedOn w:val="TOC4"/>
    <w:uiPriority w:val="39"/>
    <w:rsid w:val="00A04774"/>
    <w:pPr>
      <w:ind w:left="1701" w:hanging="1701"/>
    </w:pPr>
  </w:style>
  <w:style w:type="paragraph" w:styleId="TOC4">
    <w:name w:val="toc 4"/>
    <w:basedOn w:val="TOC3"/>
    <w:uiPriority w:val="39"/>
    <w:rsid w:val="00A04774"/>
    <w:pPr>
      <w:ind w:left="1418" w:hanging="1418"/>
    </w:pPr>
  </w:style>
  <w:style w:type="paragraph" w:styleId="TOC3">
    <w:name w:val="toc 3"/>
    <w:basedOn w:val="TOC2"/>
    <w:uiPriority w:val="39"/>
    <w:rsid w:val="00A04774"/>
    <w:pPr>
      <w:ind w:left="1134" w:hanging="1134"/>
    </w:pPr>
  </w:style>
  <w:style w:type="paragraph" w:styleId="TOC2">
    <w:name w:val="toc 2"/>
    <w:basedOn w:val="TOC1"/>
    <w:uiPriority w:val="39"/>
    <w:rsid w:val="00A04774"/>
    <w:pPr>
      <w:keepNext w:val="0"/>
      <w:spacing w:before="0"/>
      <w:ind w:left="851" w:hanging="851"/>
    </w:pPr>
    <w:rPr>
      <w:sz w:val="20"/>
    </w:rPr>
  </w:style>
  <w:style w:type="paragraph" w:customStyle="1" w:styleId="TT">
    <w:name w:val="TT"/>
    <w:basedOn w:val="1"/>
    <w:next w:val="a"/>
    <w:rsid w:val="00A04774"/>
    <w:pPr>
      <w:numPr>
        <w:numId w:val="0"/>
      </w:numPr>
      <w:overflowPunct w:val="0"/>
      <w:autoSpaceDE w:val="0"/>
      <w:autoSpaceDN w:val="0"/>
      <w:adjustRightInd w:val="0"/>
      <w:ind w:left="1134" w:hanging="1134"/>
      <w:textAlignment w:val="baseline"/>
      <w:outlineLvl w:val="9"/>
    </w:pPr>
    <w:rPr>
      <w:rFonts w:eastAsiaTheme="minorEastAsia"/>
      <w:lang w:eastAsia="ja-JP"/>
    </w:rPr>
  </w:style>
  <w:style w:type="paragraph" w:customStyle="1" w:styleId="NF">
    <w:name w:val="NF"/>
    <w:basedOn w:val="NO"/>
    <w:rsid w:val="00A04774"/>
    <w:pPr>
      <w:keepNext/>
      <w:overflowPunct w:val="0"/>
      <w:autoSpaceDE w:val="0"/>
      <w:autoSpaceDN w:val="0"/>
      <w:adjustRightInd w:val="0"/>
      <w:spacing w:after="0"/>
      <w:textAlignment w:val="baseline"/>
    </w:pPr>
    <w:rPr>
      <w:rFonts w:ascii="Arial" w:eastAsiaTheme="minorEastAsia" w:hAnsi="Arial"/>
      <w:color w:val="000000"/>
      <w:sz w:val="18"/>
      <w:lang w:eastAsia="ja-JP"/>
    </w:rPr>
  </w:style>
  <w:style w:type="paragraph" w:customStyle="1" w:styleId="PL">
    <w:name w:val="PL"/>
    <w:link w:val="PLChar"/>
    <w:rsid w:val="00A047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Times New Roman"/>
      <w:noProof/>
      <w:kern w:val="0"/>
      <w:sz w:val="16"/>
      <w:szCs w:val="20"/>
      <w:lang w:val="en-GB" w:eastAsia="ja-JP"/>
    </w:rPr>
  </w:style>
  <w:style w:type="character" w:customStyle="1" w:styleId="PLChar">
    <w:name w:val="PL Char"/>
    <w:link w:val="PL"/>
    <w:rsid w:val="00A04774"/>
    <w:rPr>
      <w:rFonts w:ascii="Courier New" w:hAnsi="Courier New" w:cs="Times New Roman"/>
      <w:noProof/>
      <w:kern w:val="0"/>
      <w:sz w:val="16"/>
      <w:szCs w:val="20"/>
      <w:lang w:val="en-GB" w:eastAsia="ja-JP"/>
    </w:rPr>
  </w:style>
  <w:style w:type="paragraph" w:customStyle="1" w:styleId="TAR">
    <w:name w:val="TAR"/>
    <w:basedOn w:val="TAL"/>
    <w:rsid w:val="00A04774"/>
    <w:pPr>
      <w:jc w:val="right"/>
    </w:pPr>
  </w:style>
  <w:style w:type="paragraph" w:customStyle="1" w:styleId="LD">
    <w:name w:val="LD"/>
    <w:rsid w:val="00A04774"/>
    <w:pPr>
      <w:keepNext/>
      <w:keepLines/>
      <w:overflowPunct w:val="0"/>
      <w:autoSpaceDE w:val="0"/>
      <w:autoSpaceDN w:val="0"/>
      <w:adjustRightInd w:val="0"/>
      <w:spacing w:line="180" w:lineRule="exact"/>
      <w:textAlignment w:val="baseline"/>
    </w:pPr>
    <w:rPr>
      <w:rFonts w:ascii="Courier New" w:hAnsi="Courier New" w:cs="Times New Roman"/>
      <w:noProof/>
      <w:kern w:val="0"/>
      <w:sz w:val="20"/>
      <w:szCs w:val="20"/>
      <w:lang w:val="en-GB" w:eastAsia="ja-JP"/>
    </w:rPr>
  </w:style>
  <w:style w:type="paragraph" w:customStyle="1" w:styleId="EX">
    <w:name w:val="EX"/>
    <w:basedOn w:val="a"/>
    <w:link w:val="EXCar"/>
    <w:rsid w:val="00A04774"/>
    <w:pPr>
      <w:keepLines/>
      <w:widowControl/>
      <w:overflowPunct w:val="0"/>
      <w:autoSpaceDE w:val="0"/>
      <w:autoSpaceDN w:val="0"/>
      <w:adjustRightInd w:val="0"/>
      <w:spacing w:after="180"/>
      <w:ind w:left="1702" w:hanging="1418"/>
      <w:jc w:val="left"/>
      <w:textAlignment w:val="baseline"/>
    </w:pPr>
    <w:rPr>
      <w:rFonts w:ascii="Times New Roman" w:hAnsi="Times New Roman" w:cs="Times New Roman"/>
      <w:color w:val="000000"/>
      <w:kern w:val="0"/>
      <w:sz w:val="20"/>
      <w:szCs w:val="20"/>
      <w:lang w:val="en-GB" w:eastAsia="ja-JP"/>
    </w:rPr>
  </w:style>
  <w:style w:type="character" w:customStyle="1" w:styleId="EXCar">
    <w:name w:val="EX Car"/>
    <w:link w:val="EX"/>
    <w:rsid w:val="00A04774"/>
    <w:rPr>
      <w:rFonts w:ascii="Times New Roman" w:hAnsi="Times New Roman" w:cs="Times New Roman"/>
      <w:color w:val="000000"/>
      <w:kern w:val="0"/>
      <w:sz w:val="20"/>
      <w:szCs w:val="20"/>
      <w:lang w:val="en-GB" w:eastAsia="ja-JP"/>
    </w:rPr>
  </w:style>
  <w:style w:type="paragraph" w:customStyle="1" w:styleId="FP">
    <w:name w:val="FP"/>
    <w:basedOn w:val="a"/>
    <w:rsid w:val="00A04774"/>
    <w:pPr>
      <w:widowControl/>
      <w:overflowPunct w:val="0"/>
      <w:autoSpaceDE w:val="0"/>
      <w:autoSpaceDN w:val="0"/>
      <w:adjustRightInd w:val="0"/>
      <w:jc w:val="left"/>
      <w:textAlignment w:val="baseline"/>
    </w:pPr>
    <w:rPr>
      <w:rFonts w:ascii="Times New Roman" w:hAnsi="Times New Roman" w:cs="Times New Roman"/>
      <w:color w:val="000000"/>
      <w:kern w:val="0"/>
      <w:sz w:val="20"/>
      <w:szCs w:val="20"/>
      <w:lang w:val="en-GB" w:eastAsia="ja-JP"/>
    </w:rPr>
  </w:style>
  <w:style w:type="paragraph" w:customStyle="1" w:styleId="NW">
    <w:name w:val="NW"/>
    <w:basedOn w:val="NO"/>
    <w:rsid w:val="00A04774"/>
    <w:pPr>
      <w:overflowPunct w:val="0"/>
      <w:autoSpaceDE w:val="0"/>
      <w:autoSpaceDN w:val="0"/>
      <w:adjustRightInd w:val="0"/>
      <w:spacing w:after="0"/>
      <w:textAlignment w:val="baseline"/>
    </w:pPr>
    <w:rPr>
      <w:rFonts w:eastAsiaTheme="minorEastAsia"/>
      <w:color w:val="000000"/>
      <w:lang w:eastAsia="ja-JP"/>
    </w:rPr>
  </w:style>
  <w:style w:type="paragraph" w:customStyle="1" w:styleId="EW">
    <w:name w:val="EW"/>
    <w:basedOn w:val="EX"/>
    <w:rsid w:val="00A04774"/>
    <w:pPr>
      <w:spacing w:after="0"/>
    </w:pPr>
  </w:style>
  <w:style w:type="paragraph" w:styleId="TOC6">
    <w:name w:val="toc 6"/>
    <w:basedOn w:val="TOC5"/>
    <w:next w:val="a"/>
    <w:uiPriority w:val="39"/>
    <w:rsid w:val="00A04774"/>
    <w:pPr>
      <w:ind w:left="1985" w:hanging="1985"/>
    </w:pPr>
  </w:style>
  <w:style w:type="paragraph" w:styleId="TOC7">
    <w:name w:val="toc 7"/>
    <w:basedOn w:val="TOC6"/>
    <w:next w:val="a"/>
    <w:uiPriority w:val="39"/>
    <w:rsid w:val="00A04774"/>
    <w:pPr>
      <w:ind w:left="2268" w:hanging="2268"/>
    </w:pPr>
  </w:style>
  <w:style w:type="paragraph" w:customStyle="1" w:styleId="EditorsNote">
    <w:name w:val="Editor's Note"/>
    <w:aliases w:val="EN"/>
    <w:basedOn w:val="NO"/>
    <w:link w:val="EditorsNoteCarCar"/>
    <w:rsid w:val="00A04774"/>
    <w:pPr>
      <w:overflowPunct w:val="0"/>
      <w:autoSpaceDE w:val="0"/>
      <w:autoSpaceDN w:val="0"/>
      <w:adjustRightInd w:val="0"/>
      <w:textAlignment w:val="baseline"/>
    </w:pPr>
    <w:rPr>
      <w:rFonts w:eastAsiaTheme="minorEastAsia"/>
      <w:color w:val="FF0000"/>
      <w:lang w:eastAsia="ja-JP"/>
    </w:rPr>
  </w:style>
  <w:style w:type="character" w:customStyle="1" w:styleId="EditorsNoteCarCar">
    <w:name w:val="Editor's Note Car Car"/>
    <w:link w:val="EditorsNote"/>
    <w:rsid w:val="00A04774"/>
    <w:rPr>
      <w:rFonts w:ascii="Times New Roman" w:hAnsi="Times New Roman" w:cs="Times New Roman"/>
      <w:color w:val="FF0000"/>
      <w:kern w:val="0"/>
      <w:sz w:val="20"/>
      <w:szCs w:val="20"/>
      <w:lang w:val="en-GB" w:eastAsia="ja-JP"/>
    </w:rPr>
  </w:style>
  <w:style w:type="paragraph" w:customStyle="1" w:styleId="ZA">
    <w:name w:val="ZA"/>
    <w:link w:val="ZAChar"/>
    <w:rsid w:val="00A047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cs="Times New Roman"/>
      <w:noProof/>
      <w:kern w:val="0"/>
      <w:sz w:val="40"/>
      <w:szCs w:val="20"/>
      <w:lang w:val="en-GB" w:eastAsia="ja-JP"/>
    </w:rPr>
  </w:style>
  <w:style w:type="character" w:customStyle="1" w:styleId="ZAChar">
    <w:name w:val="ZA Char"/>
    <w:basedOn w:val="a0"/>
    <w:link w:val="ZA"/>
    <w:rsid w:val="00A04774"/>
    <w:rPr>
      <w:rFonts w:ascii="Arial" w:hAnsi="Arial" w:cs="Times New Roman"/>
      <w:noProof/>
      <w:kern w:val="0"/>
      <w:sz w:val="40"/>
      <w:szCs w:val="20"/>
      <w:lang w:val="en-GB" w:eastAsia="ja-JP"/>
    </w:rPr>
  </w:style>
  <w:style w:type="paragraph" w:customStyle="1" w:styleId="ZB">
    <w:name w:val="ZB"/>
    <w:rsid w:val="00A047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cs="Times New Roman"/>
      <w:i/>
      <w:noProof/>
      <w:kern w:val="0"/>
      <w:sz w:val="20"/>
      <w:szCs w:val="20"/>
      <w:lang w:val="en-GB" w:eastAsia="ja-JP"/>
    </w:rPr>
  </w:style>
  <w:style w:type="paragraph" w:customStyle="1" w:styleId="ZT">
    <w:name w:val="ZT"/>
    <w:rsid w:val="00A047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cs="Times New Roman"/>
      <w:b/>
      <w:kern w:val="0"/>
      <w:sz w:val="34"/>
      <w:szCs w:val="20"/>
      <w:lang w:val="en-GB" w:eastAsia="ja-JP"/>
    </w:rPr>
  </w:style>
  <w:style w:type="paragraph" w:customStyle="1" w:styleId="ZU">
    <w:name w:val="ZU"/>
    <w:rsid w:val="00A047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cs="Times New Roman"/>
      <w:noProof/>
      <w:kern w:val="0"/>
      <w:sz w:val="20"/>
      <w:szCs w:val="20"/>
      <w:lang w:val="en-GB" w:eastAsia="ja-JP"/>
    </w:rPr>
  </w:style>
  <w:style w:type="paragraph" w:customStyle="1" w:styleId="ZH">
    <w:name w:val="ZH"/>
    <w:rsid w:val="00A04774"/>
    <w:pPr>
      <w:framePr w:wrap="notBeside" w:vAnchor="page" w:hAnchor="margin" w:xAlign="center" w:y="6805"/>
      <w:widowControl w:val="0"/>
      <w:overflowPunct w:val="0"/>
      <w:autoSpaceDE w:val="0"/>
      <w:autoSpaceDN w:val="0"/>
      <w:adjustRightInd w:val="0"/>
      <w:textAlignment w:val="baseline"/>
    </w:pPr>
    <w:rPr>
      <w:rFonts w:ascii="Arial" w:hAnsi="Arial" w:cs="Times New Roman"/>
      <w:noProof/>
      <w:kern w:val="0"/>
      <w:sz w:val="20"/>
      <w:szCs w:val="20"/>
      <w:lang w:val="en-GB" w:eastAsia="ja-JP"/>
    </w:rPr>
  </w:style>
  <w:style w:type="paragraph" w:customStyle="1" w:styleId="ZG">
    <w:name w:val="ZG"/>
    <w:rsid w:val="00A04774"/>
    <w:pPr>
      <w:framePr w:wrap="notBeside" w:vAnchor="page" w:hAnchor="margin" w:xAlign="right" w:y="6805"/>
      <w:widowControl w:val="0"/>
      <w:overflowPunct w:val="0"/>
      <w:autoSpaceDE w:val="0"/>
      <w:autoSpaceDN w:val="0"/>
      <w:adjustRightInd w:val="0"/>
      <w:jc w:val="right"/>
      <w:textAlignment w:val="baseline"/>
    </w:pPr>
    <w:rPr>
      <w:rFonts w:ascii="Arial" w:hAnsi="Arial" w:cs="Times New Roman"/>
      <w:noProof/>
      <w:kern w:val="0"/>
      <w:sz w:val="20"/>
      <w:szCs w:val="20"/>
      <w:lang w:val="en-GB" w:eastAsia="ja-JP"/>
    </w:rPr>
  </w:style>
  <w:style w:type="paragraph" w:customStyle="1" w:styleId="B2">
    <w:name w:val="B2"/>
    <w:basedOn w:val="a"/>
    <w:link w:val="B2Char"/>
    <w:rsid w:val="00A04774"/>
    <w:pPr>
      <w:widowControl/>
      <w:overflowPunct w:val="0"/>
      <w:autoSpaceDE w:val="0"/>
      <w:autoSpaceDN w:val="0"/>
      <w:adjustRightInd w:val="0"/>
      <w:spacing w:after="180"/>
      <w:ind w:left="851" w:hanging="284"/>
      <w:jc w:val="left"/>
      <w:textAlignment w:val="baseline"/>
    </w:pPr>
    <w:rPr>
      <w:rFonts w:ascii="Times New Roman" w:hAnsi="Times New Roman" w:cs="Times New Roman"/>
      <w:color w:val="000000"/>
      <w:kern w:val="0"/>
      <w:sz w:val="20"/>
      <w:szCs w:val="20"/>
      <w:lang w:val="en-GB" w:eastAsia="ja-JP"/>
    </w:rPr>
  </w:style>
  <w:style w:type="character" w:customStyle="1" w:styleId="B2Char">
    <w:name w:val="B2 Char"/>
    <w:link w:val="B2"/>
    <w:qFormat/>
    <w:rsid w:val="00A04774"/>
    <w:rPr>
      <w:rFonts w:ascii="Times New Roman" w:hAnsi="Times New Roman" w:cs="Times New Roman"/>
      <w:color w:val="000000"/>
      <w:kern w:val="0"/>
      <w:sz w:val="20"/>
      <w:szCs w:val="20"/>
      <w:lang w:val="en-GB" w:eastAsia="ja-JP"/>
    </w:rPr>
  </w:style>
  <w:style w:type="paragraph" w:customStyle="1" w:styleId="B3">
    <w:name w:val="B3"/>
    <w:basedOn w:val="a"/>
    <w:link w:val="B3Char2"/>
    <w:rsid w:val="00A04774"/>
    <w:pPr>
      <w:widowControl/>
      <w:overflowPunct w:val="0"/>
      <w:autoSpaceDE w:val="0"/>
      <w:autoSpaceDN w:val="0"/>
      <w:adjustRightInd w:val="0"/>
      <w:spacing w:after="180"/>
      <w:ind w:left="1135" w:hanging="284"/>
      <w:jc w:val="left"/>
      <w:textAlignment w:val="baseline"/>
    </w:pPr>
    <w:rPr>
      <w:rFonts w:ascii="Times New Roman" w:hAnsi="Times New Roman" w:cs="Times New Roman"/>
      <w:color w:val="000000"/>
      <w:kern w:val="0"/>
      <w:sz w:val="20"/>
      <w:szCs w:val="20"/>
      <w:lang w:val="en-GB" w:eastAsia="ja-JP"/>
    </w:rPr>
  </w:style>
  <w:style w:type="character" w:customStyle="1" w:styleId="B3Char2">
    <w:name w:val="B3 Char2"/>
    <w:link w:val="B3"/>
    <w:rsid w:val="00A04774"/>
    <w:rPr>
      <w:rFonts w:ascii="Times New Roman" w:hAnsi="Times New Roman" w:cs="Times New Roman"/>
      <w:color w:val="000000"/>
      <w:kern w:val="0"/>
      <w:sz w:val="20"/>
      <w:szCs w:val="20"/>
      <w:lang w:val="en-GB" w:eastAsia="ja-JP"/>
    </w:rPr>
  </w:style>
  <w:style w:type="paragraph" w:customStyle="1" w:styleId="B4">
    <w:name w:val="B4"/>
    <w:basedOn w:val="a"/>
    <w:link w:val="B4Char"/>
    <w:rsid w:val="00A04774"/>
    <w:pPr>
      <w:widowControl/>
      <w:overflowPunct w:val="0"/>
      <w:autoSpaceDE w:val="0"/>
      <w:autoSpaceDN w:val="0"/>
      <w:adjustRightInd w:val="0"/>
      <w:spacing w:after="180"/>
      <w:ind w:left="1418" w:hanging="284"/>
      <w:jc w:val="left"/>
      <w:textAlignment w:val="baseline"/>
    </w:pPr>
    <w:rPr>
      <w:rFonts w:ascii="Times New Roman" w:hAnsi="Times New Roman" w:cs="Times New Roman"/>
      <w:color w:val="000000"/>
      <w:kern w:val="0"/>
      <w:sz w:val="20"/>
      <w:szCs w:val="20"/>
      <w:lang w:val="en-GB" w:eastAsia="ja-JP"/>
    </w:rPr>
  </w:style>
  <w:style w:type="character" w:customStyle="1" w:styleId="B4Char">
    <w:name w:val="B4 Char"/>
    <w:link w:val="B4"/>
    <w:rsid w:val="00A04774"/>
    <w:rPr>
      <w:rFonts w:ascii="Times New Roman" w:hAnsi="Times New Roman" w:cs="Times New Roman"/>
      <w:color w:val="000000"/>
      <w:kern w:val="0"/>
      <w:sz w:val="20"/>
      <w:szCs w:val="20"/>
      <w:lang w:val="en-GB" w:eastAsia="ja-JP"/>
    </w:rPr>
  </w:style>
  <w:style w:type="paragraph" w:customStyle="1" w:styleId="B5">
    <w:name w:val="B5"/>
    <w:basedOn w:val="a"/>
    <w:link w:val="B5Char"/>
    <w:rsid w:val="00A04774"/>
    <w:pPr>
      <w:widowControl/>
      <w:overflowPunct w:val="0"/>
      <w:autoSpaceDE w:val="0"/>
      <w:autoSpaceDN w:val="0"/>
      <w:adjustRightInd w:val="0"/>
      <w:spacing w:after="180"/>
      <w:ind w:left="1702" w:hanging="284"/>
      <w:jc w:val="left"/>
      <w:textAlignment w:val="baseline"/>
    </w:pPr>
    <w:rPr>
      <w:rFonts w:ascii="Times New Roman" w:hAnsi="Times New Roman" w:cs="Times New Roman"/>
      <w:color w:val="000000"/>
      <w:kern w:val="0"/>
      <w:sz w:val="20"/>
      <w:szCs w:val="20"/>
      <w:lang w:val="en-GB" w:eastAsia="ja-JP"/>
    </w:rPr>
  </w:style>
  <w:style w:type="character" w:customStyle="1" w:styleId="B5Char">
    <w:name w:val="B5 Char"/>
    <w:link w:val="B5"/>
    <w:rsid w:val="00A04774"/>
    <w:rPr>
      <w:rFonts w:ascii="Times New Roman" w:hAnsi="Times New Roman" w:cs="Times New Roman"/>
      <w:color w:val="000000"/>
      <w:kern w:val="0"/>
      <w:sz w:val="20"/>
      <w:szCs w:val="20"/>
      <w:lang w:val="en-GB" w:eastAsia="ja-JP"/>
    </w:rPr>
  </w:style>
  <w:style w:type="paragraph" w:customStyle="1" w:styleId="ZTD">
    <w:name w:val="ZTD"/>
    <w:basedOn w:val="ZB"/>
    <w:rsid w:val="00A04774"/>
    <w:pPr>
      <w:framePr w:hRule="auto" w:wrap="notBeside" w:y="852"/>
    </w:pPr>
    <w:rPr>
      <w:i w:val="0"/>
      <w:sz w:val="40"/>
    </w:rPr>
  </w:style>
  <w:style w:type="paragraph" w:customStyle="1" w:styleId="ZV">
    <w:name w:val="ZV"/>
    <w:basedOn w:val="ZU"/>
    <w:rsid w:val="00A04774"/>
    <w:pPr>
      <w:framePr w:wrap="notBeside" w:y="16161"/>
    </w:pPr>
  </w:style>
  <w:style w:type="character" w:customStyle="1" w:styleId="GuidanceChar">
    <w:name w:val="Guidance Char"/>
    <w:link w:val="Guidance"/>
    <w:rsid w:val="00A04774"/>
    <w:rPr>
      <w:rFonts w:ascii="Times New Roman" w:hAnsi="Times New Roman" w:cs="Times New Roman"/>
      <w:i/>
      <w:color w:val="0000FF"/>
      <w:kern w:val="0"/>
      <w:sz w:val="20"/>
      <w:szCs w:val="20"/>
      <w:lang w:val="en-GB" w:eastAsia="en-US"/>
    </w:rPr>
  </w:style>
  <w:style w:type="character" w:styleId="af4">
    <w:name w:val="Hyperlink"/>
    <w:basedOn w:val="a0"/>
    <w:rsid w:val="00A04774"/>
    <w:rPr>
      <w:color w:val="0563C1" w:themeColor="hyperlink"/>
      <w:u w:val="single"/>
    </w:rPr>
  </w:style>
  <w:style w:type="character" w:customStyle="1" w:styleId="11">
    <w:name w:val="未处理的提及1"/>
    <w:basedOn w:val="a0"/>
    <w:uiPriority w:val="99"/>
    <w:semiHidden/>
    <w:unhideWhenUsed/>
    <w:rsid w:val="00A04774"/>
    <w:rPr>
      <w:color w:val="605E5C"/>
      <w:shd w:val="clear" w:color="auto" w:fill="E1DFDD"/>
    </w:rPr>
  </w:style>
  <w:style w:type="character" w:styleId="af5">
    <w:name w:val="FollowedHyperlink"/>
    <w:basedOn w:val="a0"/>
    <w:rsid w:val="00A04774"/>
    <w:rPr>
      <w:color w:val="954F72" w:themeColor="followedHyperlink"/>
      <w:u w:val="single"/>
    </w:rPr>
  </w:style>
  <w:style w:type="paragraph" w:styleId="af6">
    <w:name w:val="Document Map"/>
    <w:basedOn w:val="a"/>
    <w:link w:val="af7"/>
    <w:uiPriority w:val="99"/>
    <w:rsid w:val="00A04774"/>
    <w:pPr>
      <w:widowControl/>
      <w:overflowPunct w:val="0"/>
      <w:autoSpaceDE w:val="0"/>
      <w:autoSpaceDN w:val="0"/>
      <w:adjustRightInd w:val="0"/>
      <w:spacing w:after="180"/>
      <w:jc w:val="left"/>
      <w:textAlignment w:val="baseline"/>
    </w:pPr>
    <w:rPr>
      <w:rFonts w:ascii="宋体" w:eastAsia="宋体" w:hAnsi="Times New Roman" w:cs="Times New Roman"/>
      <w:color w:val="000000"/>
      <w:kern w:val="0"/>
      <w:sz w:val="18"/>
      <w:szCs w:val="18"/>
      <w:lang w:val="en-GB" w:eastAsia="ja-JP"/>
    </w:rPr>
  </w:style>
  <w:style w:type="character" w:customStyle="1" w:styleId="af7">
    <w:name w:val="文档结构图 字符"/>
    <w:basedOn w:val="a0"/>
    <w:link w:val="af6"/>
    <w:uiPriority w:val="99"/>
    <w:rsid w:val="00A04774"/>
    <w:rPr>
      <w:rFonts w:ascii="宋体" w:eastAsia="宋体" w:hAnsi="Times New Roman" w:cs="Times New Roman"/>
      <w:color w:val="000000"/>
      <w:kern w:val="0"/>
      <w:sz w:val="18"/>
      <w:szCs w:val="18"/>
      <w:lang w:val="en-GB" w:eastAsia="ja-JP"/>
    </w:rPr>
  </w:style>
  <w:style w:type="character" w:styleId="af8">
    <w:name w:val="footnote reference"/>
    <w:aliases w:val="Appel note de bas de p,Footnote Reference/,Footnote symbol,Style 12,(NECG) Footnote Reference,Style 124,Appel note de bas de p + 11 pt,Italic,Appel note de bas de p1,Appel note de bas de p2,Appel note de bas de p3,Footnote,o,fr,Ref,FR"/>
    <w:rsid w:val="00A04774"/>
    <w:rPr>
      <w:b/>
      <w:position w:val="6"/>
      <w:sz w:val="16"/>
    </w:rPr>
  </w:style>
  <w:style w:type="paragraph" w:styleId="af9">
    <w:name w:val="footnote text"/>
    <w:aliases w:val="footnote text1,footnote text2,footnote text3,footnote text4,footnote text5,footnote text6,footnote text7,footnote text11,footnote text21,footnote text31,footnote text41,footnote text51,footnote text61,footnote text8,footnote text,DNV-FT"/>
    <w:basedOn w:val="a"/>
    <w:link w:val="afa"/>
    <w:rsid w:val="00A04774"/>
    <w:pPr>
      <w:keepLines/>
      <w:widowControl/>
      <w:overflowPunct w:val="0"/>
      <w:autoSpaceDE w:val="0"/>
      <w:autoSpaceDN w:val="0"/>
      <w:adjustRightInd w:val="0"/>
      <w:ind w:left="454" w:hanging="454"/>
      <w:jc w:val="left"/>
      <w:textAlignment w:val="baseline"/>
    </w:pPr>
    <w:rPr>
      <w:rFonts w:ascii="Times New Roman" w:eastAsia="MS Mincho" w:hAnsi="Times New Roman" w:cs="Times New Roman"/>
      <w:color w:val="000000"/>
      <w:kern w:val="0"/>
      <w:sz w:val="16"/>
      <w:szCs w:val="20"/>
      <w:lang w:val="en-GB" w:eastAsia="ja-JP"/>
    </w:rPr>
  </w:style>
  <w:style w:type="character" w:customStyle="1" w:styleId="afa">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0"/>
    <w:link w:val="af9"/>
    <w:rsid w:val="00A04774"/>
    <w:rPr>
      <w:rFonts w:ascii="Times New Roman" w:eastAsia="MS Mincho" w:hAnsi="Times New Roman" w:cs="Times New Roman"/>
      <w:color w:val="000000"/>
      <w:kern w:val="0"/>
      <w:sz w:val="16"/>
      <w:szCs w:val="20"/>
      <w:lang w:val="en-GB" w:eastAsia="ja-JP"/>
    </w:rPr>
  </w:style>
  <w:style w:type="paragraph" w:styleId="21">
    <w:name w:val="index 2"/>
    <w:basedOn w:val="12"/>
    <w:rsid w:val="00A04774"/>
    <w:pPr>
      <w:ind w:left="284"/>
    </w:pPr>
  </w:style>
  <w:style w:type="paragraph" w:styleId="12">
    <w:name w:val="index 1"/>
    <w:basedOn w:val="a"/>
    <w:rsid w:val="00A04774"/>
    <w:pPr>
      <w:keepLines/>
      <w:widowControl/>
      <w:overflowPunct w:val="0"/>
      <w:autoSpaceDE w:val="0"/>
      <w:autoSpaceDN w:val="0"/>
      <w:adjustRightInd w:val="0"/>
      <w:jc w:val="left"/>
      <w:textAlignment w:val="baseline"/>
    </w:pPr>
    <w:rPr>
      <w:rFonts w:ascii="Times New Roman" w:eastAsia="宋体" w:hAnsi="Times New Roman" w:cs="Times New Roman"/>
      <w:color w:val="000000"/>
      <w:kern w:val="0"/>
      <w:sz w:val="20"/>
      <w:szCs w:val="20"/>
      <w:lang w:val="en-GB" w:eastAsia="ja-JP"/>
    </w:rPr>
  </w:style>
  <w:style w:type="paragraph" w:styleId="afb">
    <w:name w:val="List Number"/>
    <w:basedOn w:val="ab"/>
    <w:rsid w:val="00A04774"/>
    <w:pPr>
      <w:widowControl/>
      <w:overflowPunct w:val="0"/>
      <w:autoSpaceDE w:val="0"/>
      <w:autoSpaceDN w:val="0"/>
      <w:adjustRightInd w:val="0"/>
      <w:spacing w:after="180"/>
      <w:ind w:left="568" w:firstLineChars="0" w:hanging="284"/>
      <w:contextualSpacing w:val="0"/>
      <w:jc w:val="left"/>
      <w:textAlignment w:val="baseline"/>
    </w:pPr>
    <w:rPr>
      <w:rFonts w:ascii="Times New Roman" w:eastAsia="宋体" w:hAnsi="Times New Roman" w:cs="Times New Roman"/>
      <w:color w:val="000000"/>
      <w:kern w:val="0"/>
      <w:sz w:val="20"/>
      <w:szCs w:val="20"/>
      <w:lang w:val="en-GB" w:eastAsia="ja-JP"/>
    </w:rPr>
  </w:style>
  <w:style w:type="paragraph" w:styleId="afc">
    <w:name w:val="List Bullet"/>
    <w:basedOn w:val="ab"/>
    <w:rsid w:val="00A04774"/>
    <w:pPr>
      <w:widowControl/>
      <w:overflowPunct w:val="0"/>
      <w:autoSpaceDE w:val="0"/>
      <w:autoSpaceDN w:val="0"/>
      <w:adjustRightInd w:val="0"/>
      <w:spacing w:after="180"/>
      <w:ind w:left="568" w:firstLineChars="0" w:hanging="284"/>
      <w:contextualSpacing w:val="0"/>
      <w:jc w:val="left"/>
      <w:textAlignment w:val="baseline"/>
    </w:pPr>
    <w:rPr>
      <w:rFonts w:ascii="Times New Roman" w:eastAsia="宋体" w:hAnsi="Times New Roman" w:cs="Times New Roman"/>
      <w:color w:val="000000"/>
      <w:kern w:val="0"/>
      <w:sz w:val="20"/>
      <w:szCs w:val="20"/>
      <w:lang w:val="en-GB" w:eastAsia="ja-JP"/>
    </w:rPr>
  </w:style>
  <w:style w:type="character" w:styleId="afd">
    <w:name w:val="page number"/>
    <w:rsid w:val="00A04774"/>
  </w:style>
  <w:style w:type="paragraph" w:styleId="afe">
    <w:name w:val="caption"/>
    <w:aliases w:val="cap,cap Char,Caption Char,Caption Char1 Char,cap Char Char1,Caption Char Char1 Char,cap Char2,Caption Equation,cap1,cap2,cap11,Légende-figure,Légende-figure Char,Beschrifubg,Beschriftung Char,label,cap11 Char,cap11 Char Char Char,captions,Ca"/>
    <w:basedOn w:val="a"/>
    <w:next w:val="a"/>
    <w:link w:val="aff"/>
    <w:unhideWhenUsed/>
    <w:qFormat/>
    <w:rsid w:val="00A04774"/>
    <w:pPr>
      <w:widowControl/>
      <w:overflowPunct w:val="0"/>
      <w:autoSpaceDE w:val="0"/>
      <w:autoSpaceDN w:val="0"/>
      <w:adjustRightInd w:val="0"/>
      <w:spacing w:after="180"/>
      <w:jc w:val="left"/>
      <w:textAlignment w:val="baseline"/>
    </w:pPr>
    <w:rPr>
      <w:rFonts w:ascii="Cambria" w:eastAsia="黑体" w:hAnsi="Cambria" w:cs="Times New Roman"/>
      <w:color w:val="000000"/>
      <w:kern w:val="0"/>
      <w:sz w:val="20"/>
      <w:szCs w:val="20"/>
      <w:lang w:val="en-GB" w:eastAsia="ja-JP"/>
    </w:rPr>
  </w:style>
  <w:style w:type="character" w:customStyle="1" w:styleId="aff">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link w:val="afe"/>
    <w:rsid w:val="00A04774"/>
    <w:rPr>
      <w:rFonts w:ascii="Cambria" w:eastAsia="黑体" w:hAnsi="Cambria" w:cs="Times New Roman"/>
      <w:color w:val="000000"/>
      <w:kern w:val="0"/>
      <w:sz w:val="20"/>
      <w:szCs w:val="20"/>
      <w:lang w:val="en-GB" w:eastAsia="ja-JP"/>
    </w:rPr>
  </w:style>
  <w:style w:type="character" w:styleId="aff0">
    <w:name w:val="Emphasis"/>
    <w:uiPriority w:val="20"/>
    <w:qFormat/>
    <w:rsid w:val="00A04774"/>
    <w:rPr>
      <w:i/>
      <w:iCs/>
    </w:rPr>
  </w:style>
  <w:style w:type="character" w:styleId="aff1">
    <w:name w:val="Intense Emphasis"/>
    <w:uiPriority w:val="21"/>
    <w:qFormat/>
    <w:rsid w:val="00A04774"/>
    <w:rPr>
      <w:b/>
      <w:bCs/>
      <w:i/>
      <w:iCs/>
      <w:color w:val="4F81BD"/>
    </w:rPr>
  </w:style>
  <w:style w:type="paragraph" w:styleId="aff2">
    <w:name w:val="Plain Text"/>
    <w:basedOn w:val="a"/>
    <w:link w:val="aff3"/>
    <w:rsid w:val="00A04774"/>
    <w:pPr>
      <w:widowControl/>
      <w:overflowPunct w:val="0"/>
      <w:autoSpaceDE w:val="0"/>
      <w:autoSpaceDN w:val="0"/>
      <w:adjustRightInd w:val="0"/>
      <w:spacing w:after="180"/>
      <w:jc w:val="left"/>
      <w:textAlignment w:val="baseline"/>
    </w:pPr>
    <w:rPr>
      <w:rFonts w:ascii="Courier New" w:hAnsi="Courier New" w:cs="Times New Roman"/>
      <w:color w:val="000000"/>
      <w:kern w:val="0"/>
      <w:sz w:val="20"/>
      <w:szCs w:val="20"/>
      <w:lang w:val="nb-NO" w:eastAsia="x-none"/>
    </w:rPr>
  </w:style>
  <w:style w:type="character" w:customStyle="1" w:styleId="aff3">
    <w:name w:val="纯文本 字符"/>
    <w:basedOn w:val="a0"/>
    <w:link w:val="aff2"/>
    <w:rsid w:val="00A04774"/>
    <w:rPr>
      <w:rFonts w:ascii="Courier New" w:hAnsi="Courier New" w:cs="Times New Roman"/>
      <w:color w:val="000000"/>
      <w:kern w:val="0"/>
      <w:sz w:val="20"/>
      <w:szCs w:val="20"/>
      <w:lang w:val="nb-NO" w:eastAsia="x-none"/>
    </w:rPr>
  </w:style>
  <w:style w:type="character" w:styleId="aff4">
    <w:name w:val="Strong"/>
    <w:uiPriority w:val="22"/>
    <w:qFormat/>
    <w:rsid w:val="00A04774"/>
    <w:rPr>
      <w:b/>
      <w:bCs/>
    </w:rPr>
  </w:style>
  <w:style w:type="character" w:styleId="HTML">
    <w:name w:val="HTML Typewriter"/>
    <w:rsid w:val="00A04774"/>
    <w:rPr>
      <w:rFonts w:ascii="Courier New" w:eastAsia="Times New Roman" w:hAnsi="Courier New" w:cs="Courier New"/>
      <w:sz w:val="20"/>
      <w:szCs w:val="20"/>
    </w:rPr>
  </w:style>
  <w:style w:type="paragraph" w:customStyle="1" w:styleId="tal0">
    <w:name w:val="tal"/>
    <w:basedOn w:val="a"/>
    <w:rsid w:val="00A04774"/>
    <w:pPr>
      <w:widowControl/>
      <w:overflowPunct w:val="0"/>
      <w:autoSpaceDE w:val="0"/>
      <w:autoSpaceDN w:val="0"/>
      <w:adjustRightInd w:val="0"/>
      <w:spacing w:before="100" w:beforeAutospacing="1" w:after="100" w:afterAutospacing="1"/>
      <w:jc w:val="left"/>
      <w:textAlignment w:val="baseline"/>
    </w:pPr>
    <w:rPr>
      <w:rFonts w:ascii="宋体" w:eastAsia="宋体" w:hAnsi="宋体" w:cs="宋体"/>
      <w:color w:val="000000"/>
      <w:kern w:val="0"/>
      <w:sz w:val="24"/>
      <w:szCs w:val="24"/>
    </w:rPr>
  </w:style>
  <w:style w:type="paragraph" w:customStyle="1" w:styleId="aff5">
    <w:name w:val="수정"/>
    <w:hidden/>
    <w:semiHidden/>
    <w:rsid w:val="00A04774"/>
    <w:rPr>
      <w:rFonts w:ascii="Times New Roman" w:eastAsia="Batang" w:hAnsi="Times New Roman" w:cs="Times New Roman"/>
      <w:kern w:val="0"/>
      <w:sz w:val="20"/>
      <w:szCs w:val="20"/>
      <w:lang w:val="en-GB" w:eastAsia="en-US"/>
    </w:rPr>
  </w:style>
  <w:style w:type="paragraph" w:customStyle="1" w:styleId="13">
    <w:name w:val="修订1"/>
    <w:hidden/>
    <w:semiHidden/>
    <w:rsid w:val="00A04774"/>
    <w:rPr>
      <w:rFonts w:ascii="Times New Roman" w:eastAsia="Batang" w:hAnsi="Times New Roman" w:cs="Times New Roman"/>
      <w:kern w:val="0"/>
      <w:sz w:val="20"/>
      <w:szCs w:val="20"/>
      <w:lang w:val="en-GB" w:eastAsia="en-US"/>
    </w:rPr>
  </w:style>
  <w:style w:type="paragraph" w:styleId="aff6">
    <w:name w:val="endnote text"/>
    <w:basedOn w:val="a"/>
    <w:link w:val="aff7"/>
    <w:rsid w:val="00A04774"/>
    <w:pPr>
      <w:widowControl/>
      <w:overflowPunct w:val="0"/>
      <w:autoSpaceDE w:val="0"/>
      <w:autoSpaceDN w:val="0"/>
      <w:adjustRightInd w:val="0"/>
      <w:snapToGrid w:val="0"/>
      <w:spacing w:after="180"/>
      <w:jc w:val="left"/>
      <w:textAlignment w:val="baseline"/>
    </w:pPr>
    <w:rPr>
      <w:rFonts w:ascii="Times New Roman" w:hAnsi="Times New Roman" w:cs="Times New Roman"/>
      <w:color w:val="000000"/>
      <w:kern w:val="0"/>
      <w:sz w:val="20"/>
      <w:szCs w:val="20"/>
      <w:lang w:val="en-GB" w:eastAsia="x-none"/>
    </w:rPr>
  </w:style>
  <w:style w:type="character" w:customStyle="1" w:styleId="aff7">
    <w:name w:val="尾注文本 字符"/>
    <w:basedOn w:val="a0"/>
    <w:link w:val="aff6"/>
    <w:rsid w:val="00A04774"/>
    <w:rPr>
      <w:rFonts w:ascii="Times New Roman" w:hAnsi="Times New Roman" w:cs="Times New Roman"/>
      <w:color w:val="000000"/>
      <w:kern w:val="0"/>
      <w:sz w:val="20"/>
      <w:szCs w:val="20"/>
      <w:lang w:val="en-GB" w:eastAsia="x-none"/>
    </w:rPr>
  </w:style>
  <w:style w:type="paragraph" w:customStyle="1" w:styleId="aff8">
    <w:name w:val="変更箇所"/>
    <w:hidden/>
    <w:semiHidden/>
    <w:rsid w:val="00A04774"/>
    <w:rPr>
      <w:rFonts w:ascii="Times New Roman" w:eastAsia="MS Mincho" w:hAnsi="Times New Roman" w:cs="Times New Roman"/>
      <w:kern w:val="0"/>
      <w:sz w:val="20"/>
      <w:szCs w:val="20"/>
      <w:lang w:val="en-GB" w:eastAsia="en-US"/>
    </w:rPr>
  </w:style>
  <w:style w:type="character" w:styleId="aff9">
    <w:name w:val="Placeholder Text"/>
    <w:uiPriority w:val="99"/>
    <w:semiHidden/>
    <w:rsid w:val="00A04774"/>
    <w:rPr>
      <w:color w:val="808080"/>
    </w:rPr>
  </w:style>
  <w:style w:type="paragraph" w:styleId="TOC">
    <w:name w:val="TOC Heading"/>
    <w:basedOn w:val="1"/>
    <w:next w:val="a"/>
    <w:uiPriority w:val="39"/>
    <w:unhideWhenUsed/>
    <w:qFormat/>
    <w:rsid w:val="00A04774"/>
    <w:pPr>
      <w:numPr>
        <w:numId w:val="0"/>
      </w:numPr>
      <w:pBdr>
        <w:top w:val="none" w:sz="0" w:space="0" w:color="auto"/>
      </w:pBdr>
      <w:overflowPunct w:val="0"/>
      <w:autoSpaceDE w:val="0"/>
      <w:autoSpaceDN w:val="0"/>
      <w:adjustRightInd w:val="0"/>
      <w:spacing w:before="480" w:after="0" w:line="276" w:lineRule="auto"/>
      <w:textAlignment w:val="baseline"/>
      <w:outlineLvl w:val="9"/>
    </w:pPr>
    <w:rPr>
      <w:rFonts w:ascii="Cambria" w:eastAsiaTheme="minorEastAsia" w:hAnsi="Cambria"/>
      <w:b/>
      <w:bCs/>
      <w:color w:val="365F91"/>
      <w:sz w:val="28"/>
      <w:szCs w:val="28"/>
      <w:lang w:val="en-US" w:eastAsia="ja-JP"/>
    </w:rPr>
  </w:style>
  <w:style w:type="paragraph" w:styleId="affa">
    <w:name w:val="Body Text"/>
    <w:basedOn w:val="a"/>
    <w:link w:val="affb"/>
    <w:uiPriority w:val="99"/>
    <w:rsid w:val="00A04774"/>
    <w:pPr>
      <w:widowControl/>
      <w:overflowPunct w:val="0"/>
      <w:autoSpaceDE w:val="0"/>
      <w:autoSpaceDN w:val="0"/>
      <w:adjustRightInd w:val="0"/>
      <w:spacing w:after="120"/>
      <w:jc w:val="left"/>
      <w:textAlignment w:val="baseline"/>
    </w:pPr>
    <w:rPr>
      <w:rFonts w:ascii="Times New Roman" w:eastAsia="宋体" w:hAnsi="Times New Roman" w:cs="Times New Roman"/>
      <w:color w:val="000000"/>
      <w:kern w:val="0"/>
      <w:sz w:val="20"/>
      <w:szCs w:val="20"/>
      <w:lang w:val="en-GB" w:eastAsia="ja-JP"/>
    </w:rPr>
  </w:style>
  <w:style w:type="character" w:customStyle="1" w:styleId="affb">
    <w:name w:val="正文文本 字符"/>
    <w:basedOn w:val="a0"/>
    <w:link w:val="affa"/>
    <w:uiPriority w:val="99"/>
    <w:rsid w:val="00A04774"/>
    <w:rPr>
      <w:rFonts w:ascii="Times New Roman" w:eastAsia="宋体" w:hAnsi="Times New Roman" w:cs="Times New Roman"/>
      <w:color w:val="000000"/>
      <w:kern w:val="0"/>
      <w:sz w:val="20"/>
      <w:szCs w:val="20"/>
      <w:lang w:val="en-GB" w:eastAsia="ja-JP"/>
    </w:rPr>
  </w:style>
  <w:style w:type="paragraph" w:customStyle="1" w:styleId="tah0">
    <w:name w:val="tah"/>
    <w:basedOn w:val="a"/>
    <w:rsid w:val="00A04774"/>
    <w:pPr>
      <w:keepNext/>
      <w:widowControl/>
      <w:overflowPunct w:val="0"/>
      <w:autoSpaceDE w:val="0"/>
      <w:autoSpaceDN w:val="0"/>
      <w:adjustRightInd w:val="0"/>
      <w:jc w:val="center"/>
      <w:textAlignment w:val="baseline"/>
    </w:pPr>
    <w:rPr>
      <w:rFonts w:ascii="Arial" w:eastAsia="PMingLiU" w:hAnsi="Arial" w:cs="Arial"/>
      <w:b/>
      <w:bCs/>
      <w:color w:val="000000"/>
      <w:kern w:val="0"/>
      <w:sz w:val="18"/>
      <w:szCs w:val="18"/>
      <w:lang w:val="en-GB" w:eastAsia="zh-TW"/>
    </w:rPr>
  </w:style>
  <w:style w:type="paragraph" w:customStyle="1" w:styleId="tac0">
    <w:name w:val="tac"/>
    <w:basedOn w:val="a"/>
    <w:rsid w:val="00A04774"/>
    <w:pPr>
      <w:keepNext/>
      <w:widowControl/>
      <w:overflowPunct w:val="0"/>
      <w:autoSpaceDE w:val="0"/>
      <w:autoSpaceDN w:val="0"/>
      <w:adjustRightInd w:val="0"/>
      <w:jc w:val="center"/>
      <w:textAlignment w:val="baseline"/>
    </w:pPr>
    <w:rPr>
      <w:rFonts w:ascii="Arial" w:eastAsia="PMingLiU" w:hAnsi="Arial" w:cs="Arial"/>
      <w:color w:val="000000"/>
      <w:kern w:val="0"/>
      <w:sz w:val="18"/>
      <w:szCs w:val="18"/>
      <w:lang w:val="en-GB" w:eastAsia="zh-TW"/>
    </w:rPr>
  </w:style>
  <w:style w:type="table" w:customStyle="1" w:styleId="TableGrid71">
    <w:name w:val="Table Grid71"/>
    <w:basedOn w:val="a1"/>
    <w:next w:val="a8"/>
    <w:uiPriority w:val="39"/>
    <w:rsid w:val="00A04774"/>
    <w:rPr>
      <w:rFonts w:ascii="Calibri" w:eastAsia="等线" w:hAnsi="Calibri" w:cs="Times New Roman"/>
      <w:kern w:val="0"/>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A04774"/>
    <w:rPr>
      <w:rFonts w:ascii="Times New Roman" w:hAnsi="Times New Roman"/>
      <w:color w:val="FF0000"/>
      <w:lang w:val="en-GB" w:eastAsia="en-US"/>
    </w:rPr>
  </w:style>
  <w:style w:type="character" w:customStyle="1" w:styleId="TALCar">
    <w:name w:val="TAL Car"/>
    <w:qFormat/>
    <w:rsid w:val="00A04774"/>
    <w:rPr>
      <w:rFonts w:ascii="Arial" w:hAnsi="Arial" w:cs="Times New Roman"/>
      <w:kern w:val="0"/>
      <w:sz w:val="18"/>
      <w:szCs w:val="20"/>
      <w:lang w:val="en-GB" w:eastAsia="en-US"/>
    </w:rPr>
  </w:style>
  <w:style w:type="table" w:customStyle="1" w:styleId="TableGrid7">
    <w:name w:val="Table Grid7"/>
    <w:basedOn w:val="a1"/>
    <w:next w:val="a8"/>
    <w:uiPriority w:val="39"/>
    <w:qFormat/>
    <w:rsid w:val="00A04774"/>
    <w:rPr>
      <w:rFonts w:ascii="Calibri" w:eastAsia="等线" w:hAnsi="Calibri" w:cs="Times New Roman"/>
      <w:kern w:val="0"/>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a1"/>
    <w:next w:val="a8"/>
    <w:uiPriority w:val="39"/>
    <w:rsid w:val="00A04774"/>
    <w:rPr>
      <w:rFonts w:ascii="Calibri" w:eastAsia="等线" w:hAnsi="Calibri" w:cs="Times New Roman"/>
      <w:kern w:val="0"/>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2">
    <w:name w:val="List 2"/>
    <w:basedOn w:val="a"/>
    <w:unhideWhenUsed/>
    <w:rsid w:val="00A04774"/>
    <w:pPr>
      <w:widowControl/>
      <w:spacing w:after="180"/>
      <w:ind w:left="720" w:hanging="360"/>
      <w:contextualSpacing/>
      <w:jc w:val="left"/>
    </w:pPr>
    <w:rPr>
      <w:rFonts w:ascii="Times New Roman" w:hAnsi="Times New Roman" w:cs="Times New Roman"/>
      <w:kern w:val="0"/>
      <w:sz w:val="20"/>
      <w:szCs w:val="20"/>
      <w:lang w:val="en-GB" w:eastAsia="en-US"/>
    </w:rPr>
  </w:style>
  <w:style w:type="paragraph" w:customStyle="1" w:styleId="3GPP">
    <w:name w:val="3GPP 正文"/>
    <w:basedOn w:val="a"/>
    <w:link w:val="3GPPChar"/>
    <w:qFormat/>
    <w:rsid w:val="004E338D"/>
    <w:pPr>
      <w:widowControl/>
      <w:spacing w:after="180"/>
      <w:jc w:val="left"/>
    </w:pPr>
    <w:rPr>
      <w:rFonts w:ascii="Times New Roman" w:eastAsia="宋体" w:hAnsi="Times New Roman" w:cs="Times New Roman"/>
      <w:kern w:val="0"/>
      <w:sz w:val="20"/>
      <w:szCs w:val="20"/>
      <w:lang w:val="en-GB" w:eastAsia="ja-JP"/>
    </w:rPr>
  </w:style>
  <w:style w:type="character" w:customStyle="1" w:styleId="3GPPChar">
    <w:name w:val="3GPP 正文 Char"/>
    <w:link w:val="3GPP"/>
    <w:rsid w:val="004E338D"/>
    <w:rPr>
      <w:rFonts w:ascii="Times New Roman" w:eastAsia="宋体" w:hAnsi="Times New Roman" w:cs="Times New Roman"/>
      <w:kern w:val="0"/>
      <w:sz w:val="20"/>
      <w:szCs w:val="20"/>
      <w:lang w:val="en-GB" w:eastAsia="ja-JP"/>
    </w:rPr>
  </w:style>
  <w:style w:type="character" w:customStyle="1" w:styleId="high-light-bg4">
    <w:name w:val="high-light-bg4"/>
    <w:basedOn w:val="a0"/>
    <w:rsid w:val="00FA5E95"/>
  </w:style>
  <w:style w:type="character" w:customStyle="1" w:styleId="apple-converted-space">
    <w:name w:val="apple-converted-space"/>
    <w:qFormat/>
    <w:rsid w:val="00533EC1"/>
  </w:style>
  <w:style w:type="paragraph" w:customStyle="1" w:styleId="xmsonormal">
    <w:name w:val="xmsonormal"/>
    <w:basedOn w:val="a"/>
    <w:uiPriority w:val="99"/>
    <w:rsid w:val="00B11DCD"/>
    <w:pPr>
      <w:widowControl/>
      <w:spacing w:before="100" w:beforeAutospacing="1" w:after="100" w:afterAutospacing="1"/>
      <w:jc w:val="left"/>
    </w:pPr>
    <w:rPr>
      <w:rFonts w:ascii="Calibri" w:eastAsia="宋体" w:hAnsi="Calibri" w:cs="Calibri"/>
      <w:kern w:val="0"/>
      <w:sz w:val="22"/>
    </w:rPr>
  </w:style>
  <w:style w:type="paragraph" w:customStyle="1" w:styleId="DECISION">
    <w:name w:val="DECISION"/>
    <w:basedOn w:val="a"/>
    <w:rsid w:val="00103FC0"/>
    <w:pPr>
      <w:numPr>
        <w:numId w:val="2"/>
      </w:numPr>
      <w:overflowPunct w:val="0"/>
      <w:autoSpaceDE w:val="0"/>
      <w:autoSpaceDN w:val="0"/>
      <w:adjustRightInd w:val="0"/>
      <w:spacing w:before="120" w:after="120"/>
      <w:textAlignment w:val="baseline"/>
    </w:pPr>
    <w:rPr>
      <w:rFonts w:ascii="Arial" w:hAnsi="Arial" w:cs="Times New Roman"/>
      <w:b/>
      <w:color w:val="0000FF"/>
      <w:kern w:val="0"/>
      <w:sz w:val="20"/>
      <w:szCs w:val="20"/>
      <w:u w:val="single"/>
      <w:lang w:val="en-GB" w:eastAsia="en-US"/>
    </w:rPr>
  </w:style>
  <w:style w:type="paragraph" w:customStyle="1" w:styleId="xmsonormal0">
    <w:name w:val="x_msonormal"/>
    <w:basedOn w:val="a"/>
    <w:qFormat/>
    <w:rsid w:val="00881494"/>
    <w:pPr>
      <w:widowControl/>
      <w:jc w:val="left"/>
    </w:pPr>
    <w:rPr>
      <w:rFonts w:ascii="Calibri" w:eastAsia="Calibri" w:hAnsi="Calibri" w:cs="Calibri"/>
      <w:kern w:val="0"/>
      <w:sz w:val="22"/>
      <w:lang w:eastAsia="en-US"/>
    </w:rPr>
  </w:style>
  <w:style w:type="paragraph" w:styleId="5">
    <w:name w:val="List Bullet 5"/>
    <w:basedOn w:val="a"/>
    <w:uiPriority w:val="99"/>
    <w:semiHidden/>
    <w:unhideWhenUsed/>
    <w:rsid w:val="00A277A3"/>
    <w:pPr>
      <w:numPr>
        <w:numId w:val="3"/>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42984">
      <w:bodyDiv w:val="1"/>
      <w:marLeft w:val="0"/>
      <w:marRight w:val="0"/>
      <w:marTop w:val="0"/>
      <w:marBottom w:val="0"/>
      <w:divBdr>
        <w:top w:val="none" w:sz="0" w:space="0" w:color="auto"/>
        <w:left w:val="none" w:sz="0" w:space="0" w:color="auto"/>
        <w:bottom w:val="none" w:sz="0" w:space="0" w:color="auto"/>
        <w:right w:val="none" w:sz="0" w:space="0" w:color="auto"/>
      </w:divBdr>
    </w:div>
    <w:div w:id="14499436">
      <w:bodyDiv w:val="1"/>
      <w:marLeft w:val="0"/>
      <w:marRight w:val="0"/>
      <w:marTop w:val="0"/>
      <w:marBottom w:val="0"/>
      <w:divBdr>
        <w:top w:val="none" w:sz="0" w:space="0" w:color="auto"/>
        <w:left w:val="none" w:sz="0" w:space="0" w:color="auto"/>
        <w:bottom w:val="none" w:sz="0" w:space="0" w:color="auto"/>
        <w:right w:val="none" w:sz="0" w:space="0" w:color="auto"/>
      </w:divBdr>
    </w:div>
    <w:div w:id="89932832">
      <w:bodyDiv w:val="1"/>
      <w:marLeft w:val="0"/>
      <w:marRight w:val="0"/>
      <w:marTop w:val="0"/>
      <w:marBottom w:val="0"/>
      <w:divBdr>
        <w:top w:val="none" w:sz="0" w:space="0" w:color="auto"/>
        <w:left w:val="none" w:sz="0" w:space="0" w:color="auto"/>
        <w:bottom w:val="none" w:sz="0" w:space="0" w:color="auto"/>
        <w:right w:val="none" w:sz="0" w:space="0" w:color="auto"/>
      </w:divBdr>
    </w:div>
    <w:div w:id="140660213">
      <w:bodyDiv w:val="1"/>
      <w:marLeft w:val="0"/>
      <w:marRight w:val="0"/>
      <w:marTop w:val="0"/>
      <w:marBottom w:val="0"/>
      <w:divBdr>
        <w:top w:val="none" w:sz="0" w:space="0" w:color="auto"/>
        <w:left w:val="none" w:sz="0" w:space="0" w:color="auto"/>
        <w:bottom w:val="none" w:sz="0" w:space="0" w:color="auto"/>
        <w:right w:val="none" w:sz="0" w:space="0" w:color="auto"/>
      </w:divBdr>
    </w:div>
    <w:div w:id="281032755">
      <w:bodyDiv w:val="1"/>
      <w:marLeft w:val="0"/>
      <w:marRight w:val="0"/>
      <w:marTop w:val="0"/>
      <w:marBottom w:val="0"/>
      <w:divBdr>
        <w:top w:val="none" w:sz="0" w:space="0" w:color="auto"/>
        <w:left w:val="none" w:sz="0" w:space="0" w:color="auto"/>
        <w:bottom w:val="none" w:sz="0" w:space="0" w:color="auto"/>
        <w:right w:val="none" w:sz="0" w:space="0" w:color="auto"/>
      </w:divBdr>
    </w:div>
    <w:div w:id="349454212">
      <w:bodyDiv w:val="1"/>
      <w:marLeft w:val="0"/>
      <w:marRight w:val="0"/>
      <w:marTop w:val="0"/>
      <w:marBottom w:val="0"/>
      <w:divBdr>
        <w:top w:val="none" w:sz="0" w:space="0" w:color="auto"/>
        <w:left w:val="none" w:sz="0" w:space="0" w:color="auto"/>
        <w:bottom w:val="none" w:sz="0" w:space="0" w:color="auto"/>
        <w:right w:val="none" w:sz="0" w:space="0" w:color="auto"/>
      </w:divBdr>
    </w:div>
    <w:div w:id="366881134">
      <w:bodyDiv w:val="1"/>
      <w:marLeft w:val="0"/>
      <w:marRight w:val="0"/>
      <w:marTop w:val="0"/>
      <w:marBottom w:val="0"/>
      <w:divBdr>
        <w:top w:val="none" w:sz="0" w:space="0" w:color="auto"/>
        <w:left w:val="none" w:sz="0" w:space="0" w:color="auto"/>
        <w:bottom w:val="none" w:sz="0" w:space="0" w:color="auto"/>
        <w:right w:val="none" w:sz="0" w:space="0" w:color="auto"/>
      </w:divBdr>
    </w:div>
    <w:div w:id="378479831">
      <w:bodyDiv w:val="1"/>
      <w:marLeft w:val="0"/>
      <w:marRight w:val="0"/>
      <w:marTop w:val="0"/>
      <w:marBottom w:val="0"/>
      <w:divBdr>
        <w:top w:val="none" w:sz="0" w:space="0" w:color="auto"/>
        <w:left w:val="none" w:sz="0" w:space="0" w:color="auto"/>
        <w:bottom w:val="none" w:sz="0" w:space="0" w:color="auto"/>
        <w:right w:val="none" w:sz="0" w:space="0" w:color="auto"/>
      </w:divBdr>
      <w:divsChild>
        <w:div w:id="2125725873">
          <w:marLeft w:val="547"/>
          <w:marRight w:val="0"/>
          <w:marTop w:val="77"/>
          <w:marBottom w:val="133"/>
          <w:divBdr>
            <w:top w:val="none" w:sz="0" w:space="0" w:color="auto"/>
            <w:left w:val="none" w:sz="0" w:space="0" w:color="auto"/>
            <w:bottom w:val="none" w:sz="0" w:space="0" w:color="auto"/>
            <w:right w:val="none" w:sz="0" w:space="0" w:color="auto"/>
          </w:divBdr>
        </w:div>
      </w:divsChild>
    </w:div>
    <w:div w:id="410857978">
      <w:bodyDiv w:val="1"/>
      <w:marLeft w:val="0"/>
      <w:marRight w:val="0"/>
      <w:marTop w:val="0"/>
      <w:marBottom w:val="0"/>
      <w:divBdr>
        <w:top w:val="none" w:sz="0" w:space="0" w:color="auto"/>
        <w:left w:val="none" w:sz="0" w:space="0" w:color="auto"/>
        <w:bottom w:val="none" w:sz="0" w:space="0" w:color="auto"/>
        <w:right w:val="none" w:sz="0" w:space="0" w:color="auto"/>
      </w:divBdr>
    </w:div>
    <w:div w:id="482501459">
      <w:bodyDiv w:val="1"/>
      <w:marLeft w:val="0"/>
      <w:marRight w:val="0"/>
      <w:marTop w:val="0"/>
      <w:marBottom w:val="0"/>
      <w:divBdr>
        <w:top w:val="none" w:sz="0" w:space="0" w:color="auto"/>
        <w:left w:val="none" w:sz="0" w:space="0" w:color="auto"/>
        <w:bottom w:val="none" w:sz="0" w:space="0" w:color="auto"/>
        <w:right w:val="none" w:sz="0" w:space="0" w:color="auto"/>
      </w:divBdr>
    </w:div>
    <w:div w:id="588581053">
      <w:bodyDiv w:val="1"/>
      <w:marLeft w:val="0"/>
      <w:marRight w:val="0"/>
      <w:marTop w:val="0"/>
      <w:marBottom w:val="0"/>
      <w:divBdr>
        <w:top w:val="none" w:sz="0" w:space="0" w:color="auto"/>
        <w:left w:val="none" w:sz="0" w:space="0" w:color="auto"/>
        <w:bottom w:val="none" w:sz="0" w:space="0" w:color="auto"/>
        <w:right w:val="none" w:sz="0" w:space="0" w:color="auto"/>
      </w:divBdr>
    </w:div>
    <w:div w:id="615403450">
      <w:bodyDiv w:val="1"/>
      <w:marLeft w:val="0"/>
      <w:marRight w:val="0"/>
      <w:marTop w:val="0"/>
      <w:marBottom w:val="0"/>
      <w:divBdr>
        <w:top w:val="none" w:sz="0" w:space="0" w:color="auto"/>
        <w:left w:val="none" w:sz="0" w:space="0" w:color="auto"/>
        <w:bottom w:val="none" w:sz="0" w:space="0" w:color="auto"/>
        <w:right w:val="none" w:sz="0" w:space="0" w:color="auto"/>
      </w:divBdr>
    </w:div>
    <w:div w:id="672604827">
      <w:bodyDiv w:val="1"/>
      <w:marLeft w:val="0"/>
      <w:marRight w:val="0"/>
      <w:marTop w:val="0"/>
      <w:marBottom w:val="0"/>
      <w:divBdr>
        <w:top w:val="none" w:sz="0" w:space="0" w:color="auto"/>
        <w:left w:val="none" w:sz="0" w:space="0" w:color="auto"/>
        <w:bottom w:val="none" w:sz="0" w:space="0" w:color="auto"/>
        <w:right w:val="none" w:sz="0" w:space="0" w:color="auto"/>
      </w:divBdr>
    </w:div>
    <w:div w:id="706636641">
      <w:bodyDiv w:val="1"/>
      <w:marLeft w:val="0"/>
      <w:marRight w:val="0"/>
      <w:marTop w:val="0"/>
      <w:marBottom w:val="0"/>
      <w:divBdr>
        <w:top w:val="none" w:sz="0" w:space="0" w:color="auto"/>
        <w:left w:val="none" w:sz="0" w:space="0" w:color="auto"/>
        <w:bottom w:val="none" w:sz="0" w:space="0" w:color="auto"/>
        <w:right w:val="none" w:sz="0" w:space="0" w:color="auto"/>
      </w:divBdr>
    </w:div>
    <w:div w:id="738749331">
      <w:bodyDiv w:val="1"/>
      <w:marLeft w:val="0"/>
      <w:marRight w:val="0"/>
      <w:marTop w:val="0"/>
      <w:marBottom w:val="0"/>
      <w:divBdr>
        <w:top w:val="none" w:sz="0" w:space="0" w:color="auto"/>
        <w:left w:val="none" w:sz="0" w:space="0" w:color="auto"/>
        <w:bottom w:val="none" w:sz="0" w:space="0" w:color="auto"/>
        <w:right w:val="none" w:sz="0" w:space="0" w:color="auto"/>
      </w:divBdr>
    </w:div>
    <w:div w:id="1089888237">
      <w:bodyDiv w:val="1"/>
      <w:marLeft w:val="0"/>
      <w:marRight w:val="0"/>
      <w:marTop w:val="0"/>
      <w:marBottom w:val="0"/>
      <w:divBdr>
        <w:top w:val="none" w:sz="0" w:space="0" w:color="auto"/>
        <w:left w:val="none" w:sz="0" w:space="0" w:color="auto"/>
        <w:bottom w:val="none" w:sz="0" w:space="0" w:color="auto"/>
        <w:right w:val="none" w:sz="0" w:space="0" w:color="auto"/>
      </w:divBdr>
    </w:div>
    <w:div w:id="1177378409">
      <w:bodyDiv w:val="1"/>
      <w:marLeft w:val="0"/>
      <w:marRight w:val="0"/>
      <w:marTop w:val="0"/>
      <w:marBottom w:val="0"/>
      <w:divBdr>
        <w:top w:val="none" w:sz="0" w:space="0" w:color="auto"/>
        <w:left w:val="none" w:sz="0" w:space="0" w:color="auto"/>
        <w:bottom w:val="none" w:sz="0" w:space="0" w:color="auto"/>
        <w:right w:val="none" w:sz="0" w:space="0" w:color="auto"/>
      </w:divBdr>
    </w:div>
    <w:div w:id="1250574752">
      <w:bodyDiv w:val="1"/>
      <w:marLeft w:val="0"/>
      <w:marRight w:val="0"/>
      <w:marTop w:val="0"/>
      <w:marBottom w:val="0"/>
      <w:divBdr>
        <w:top w:val="none" w:sz="0" w:space="0" w:color="auto"/>
        <w:left w:val="none" w:sz="0" w:space="0" w:color="auto"/>
        <w:bottom w:val="none" w:sz="0" w:space="0" w:color="auto"/>
        <w:right w:val="none" w:sz="0" w:space="0" w:color="auto"/>
      </w:divBdr>
    </w:div>
    <w:div w:id="1314868562">
      <w:bodyDiv w:val="1"/>
      <w:marLeft w:val="0"/>
      <w:marRight w:val="0"/>
      <w:marTop w:val="0"/>
      <w:marBottom w:val="0"/>
      <w:divBdr>
        <w:top w:val="none" w:sz="0" w:space="0" w:color="auto"/>
        <w:left w:val="none" w:sz="0" w:space="0" w:color="auto"/>
        <w:bottom w:val="none" w:sz="0" w:space="0" w:color="auto"/>
        <w:right w:val="none" w:sz="0" w:space="0" w:color="auto"/>
      </w:divBdr>
    </w:div>
    <w:div w:id="1415473344">
      <w:bodyDiv w:val="1"/>
      <w:marLeft w:val="0"/>
      <w:marRight w:val="0"/>
      <w:marTop w:val="0"/>
      <w:marBottom w:val="0"/>
      <w:divBdr>
        <w:top w:val="none" w:sz="0" w:space="0" w:color="auto"/>
        <w:left w:val="none" w:sz="0" w:space="0" w:color="auto"/>
        <w:bottom w:val="none" w:sz="0" w:space="0" w:color="auto"/>
        <w:right w:val="none" w:sz="0" w:space="0" w:color="auto"/>
      </w:divBdr>
    </w:div>
    <w:div w:id="1458141020">
      <w:bodyDiv w:val="1"/>
      <w:marLeft w:val="0"/>
      <w:marRight w:val="0"/>
      <w:marTop w:val="0"/>
      <w:marBottom w:val="0"/>
      <w:divBdr>
        <w:top w:val="none" w:sz="0" w:space="0" w:color="auto"/>
        <w:left w:val="none" w:sz="0" w:space="0" w:color="auto"/>
        <w:bottom w:val="none" w:sz="0" w:space="0" w:color="auto"/>
        <w:right w:val="none" w:sz="0" w:space="0" w:color="auto"/>
      </w:divBdr>
    </w:div>
    <w:div w:id="1479613307">
      <w:bodyDiv w:val="1"/>
      <w:marLeft w:val="0"/>
      <w:marRight w:val="0"/>
      <w:marTop w:val="0"/>
      <w:marBottom w:val="0"/>
      <w:divBdr>
        <w:top w:val="none" w:sz="0" w:space="0" w:color="auto"/>
        <w:left w:val="none" w:sz="0" w:space="0" w:color="auto"/>
        <w:bottom w:val="none" w:sz="0" w:space="0" w:color="auto"/>
        <w:right w:val="none" w:sz="0" w:space="0" w:color="auto"/>
      </w:divBdr>
    </w:div>
    <w:div w:id="1569656021">
      <w:bodyDiv w:val="1"/>
      <w:marLeft w:val="0"/>
      <w:marRight w:val="0"/>
      <w:marTop w:val="0"/>
      <w:marBottom w:val="0"/>
      <w:divBdr>
        <w:top w:val="none" w:sz="0" w:space="0" w:color="auto"/>
        <w:left w:val="none" w:sz="0" w:space="0" w:color="auto"/>
        <w:bottom w:val="none" w:sz="0" w:space="0" w:color="auto"/>
        <w:right w:val="none" w:sz="0" w:space="0" w:color="auto"/>
      </w:divBdr>
    </w:div>
    <w:div w:id="1583177350">
      <w:bodyDiv w:val="1"/>
      <w:marLeft w:val="0"/>
      <w:marRight w:val="0"/>
      <w:marTop w:val="0"/>
      <w:marBottom w:val="0"/>
      <w:divBdr>
        <w:top w:val="none" w:sz="0" w:space="0" w:color="auto"/>
        <w:left w:val="none" w:sz="0" w:space="0" w:color="auto"/>
        <w:bottom w:val="none" w:sz="0" w:space="0" w:color="auto"/>
        <w:right w:val="none" w:sz="0" w:space="0" w:color="auto"/>
      </w:divBdr>
    </w:div>
    <w:div w:id="1593974930">
      <w:bodyDiv w:val="1"/>
      <w:marLeft w:val="0"/>
      <w:marRight w:val="0"/>
      <w:marTop w:val="0"/>
      <w:marBottom w:val="0"/>
      <w:divBdr>
        <w:top w:val="none" w:sz="0" w:space="0" w:color="auto"/>
        <w:left w:val="none" w:sz="0" w:space="0" w:color="auto"/>
        <w:bottom w:val="none" w:sz="0" w:space="0" w:color="auto"/>
        <w:right w:val="none" w:sz="0" w:space="0" w:color="auto"/>
      </w:divBdr>
    </w:div>
    <w:div w:id="1596552557">
      <w:bodyDiv w:val="1"/>
      <w:marLeft w:val="0"/>
      <w:marRight w:val="0"/>
      <w:marTop w:val="0"/>
      <w:marBottom w:val="0"/>
      <w:divBdr>
        <w:top w:val="none" w:sz="0" w:space="0" w:color="auto"/>
        <w:left w:val="none" w:sz="0" w:space="0" w:color="auto"/>
        <w:bottom w:val="none" w:sz="0" w:space="0" w:color="auto"/>
        <w:right w:val="none" w:sz="0" w:space="0" w:color="auto"/>
      </w:divBdr>
    </w:div>
    <w:div w:id="1621642482">
      <w:bodyDiv w:val="1"/>
      <w:marLeft w:val="0"/>
      <w:marRight w:val="0"/>
      <w:marTop w:val="0"/>
      <w:marBottom w:val="0"/>
      <w:divBdr>
        <w:top w:val="none" w:sz="0" w:space="0" w:color="auto"/>
        <w:left w:val="none" w:sz="0" w:space="0" w:color="auto"/>
        <w:bottom w:val="none" w:sz="0" w:space="0" w:color="auto"/>
        <w:right w:val="none" w:sz="0" w:space="0" w:color="auto"/>
      </w:divBdr>
    </w:div>
    <w:div w:id="1623072468">
      <w:bodyDiv w:val="1"/>
      <w:marLeft w:val="0"/>
      <w:marRight w:val="0"/>
      <w:marTop w:val="0"/>
      <w:marBottom w:val="0"/>
      <w:divBdr>
        <w:top w:val="none" w:sz="0" w:space="0" w:color="auto"/>
        <w:left w:val="none" w:sz="0" w:space="0" w:color="auto"/>
        <w:bottom w:val="none" w:sz="0" w:space="0" w:color="auto"/>
        <w:right w:val="none" w:sz="0" w:space="0" w:color="auto"/>
      </w:divBdr>
    </w:div>
    <w:div w:id="1731072592">
      <w:bodyDiv w:val="1"/>
      <w:marLeft w:val="0"/>
      <w:marRight w:val="0"/>
      <w:marTop w:val="0"/>
      <w:marBottom w:val="0"/>
      <w:divBdr>
        <w:top w:val="none" w:sz="0" w:space="0" w:color="auto"/>
        <w:left w:val="none" w:sz="0" w:space="0" w:color="auto"/>
        <w:bottom w:val="none" w:sz="0" w:space="0" w:color="auto"/>
        <w:right w:val="none" w:sz="0" w:space="0" w:color="auto"/>
      </w:divBdr>
      <w:divsChild>
        <w:div w:id="8795993">
          <w:marLeft w:val="2520"/>
          <w:marRight w:val="0"/>
          <w:marTop w:val="100"/>
          <w:marBottom w:val="0"/>
          <w:divBdr>
            <w:top w:val="none" w:sz="0" w:space="0" w:color="auto"/>
            <w:left w:val="none" w:sz="0" w:space="0" w:color="auto"/>
            <w:bottom w:val="none" w:sz="0" w:space="0" w:color="auto"/>
            <w:right w:val="none" w:sz="0" w:space="0" w:color="auto"/>
          </w:divBdr>
        </w:div>
        <w:div w:id="105807031">
          <w:marLeft w:val="1800"/>
          <w:marRight w:val="0"/>
          <w:marTop w:val="100"/>
          <w:marBottom w:val="0"/>
          <w:divBdr>
            <w:top w:val="none" w:sz="0" w:space="0" w:color="auto"/>
            <w:left w:val="none" w:sz="0" w:space="0" w:color="auto"/>
            <w:bottom w:val="none" w:sz="0" w:space="0" w:color="auto"/>
            <w:right w:val="none" w:sz="0" w:space="0" w:color="auto"/>
          </w:divBdr>
        </w:div>
        <w:div w:id="299772586">
          <w:marLeft w:val="1800"/>
          <w:marRight w:val="0"/>
          <w:marTop w:val="100"/>
          <w:marBottom w:val="0"/>
          <w:divBdr>
            <w:top w:val="none" w:sz="0" w:space="0" w:color="auto"/>
            <w:left w:val="none" w:sz="0" w:space="0" w:color="auto"/>
            <w:bottom w:val="none" w:sz="0" w:space="0" w:color="auto"/>
            <w:right w:val="none" w:sz="0" w:space="0" w:color="auto"/>
          </w:divBdr>
        </w:div>
        <w:div w:id="544415238">
          <w:marLeft w:val="2520"/>
          <w:marRight w:val="0"/>
          <w:marTop w:val="100"/>
          <w:marBottom w:val="0"/>
          <w:divBdr>
            <w:top w:val="none" w:sz="0" w:space="0" w:color="auto"/>
            <w:left w:val="none" w:sz="0" w:space="0" w:color="auto"/>
            <w:bottom w:val="none" w:sz="0" w:space="0" w:color="auto"/>
            <w:right w:val="none" w:sz="0" w:space="0" w:color="auto"/>
          </w:divBdr>
        </w:div>
        <w:div w:id="1130511277">
          <w:marLeft w:val="1080"/>
          <w:marRight w:val="0"/>
          <w:marTop w:val="100"/>
          <w:marBottom w:val="0"/>
          <w:divBdr>
            <w:top w:val="none" w:sz="0" w:space="0" w:color="auto"/>
            <w:left w:val="none" w:sz="0" w:space="0" w:color="auto"/>
            <w:bottom w:val="none" w:sz="0" w:space="0" w:color="auto"/>
            <w:right w:val="none" w:sz="0" w:space="0" w:color="auto"/>
          </w:divBdr>
        </w:div>
        <w:div w:id="1582330555">
          <w:marLeft w:val="1800"/>
          <w:marRight w:val="0"/>
          <w:marTop w:val="100"/>
          <w:marBottom w:val="0"/>
          <w:divBdr>
            <w:top w:val="none" w:sz="0" w:space="0" w:color="auto"/>
            <w:left w:val="none" w:sz="0" w:space="0" w:color="auto"/>
            <w:bottom w:val="none" w:sz="0" w:space="0" w:color="auto"/>
            <w:right w:val="none" w:sz="0" w:space="0" w:color="auto"/>
          </w:divBdr>
        </w:div>
        <w:div w:id="1936597504">
          <w:marLeft w:val="1800"/>
          <w:marRight w:val="0"/>
          <w:marTop w:val="100"/>
          <w:marBottom w:val="0"/>
          <w:divBdr>
            <w:top w:val="none" w:sz="0" w:space="0" w:color="auto"/>
            <w:left w:val="none" w:sz="0" w:space="0" w:color="auto"/>
            <w:bottom w:val="none" w:sz="0" w:space="0" w:color="auto"/>
            <w:right w:val="none" w:sz="0" w:space="0" w:color="auto"/>
          </w:divBdr>
        </w:div>
      </w:divsChild>
    </w:div>
    <w:div w:id="1742479607">
      <w:bodyDiv w:val="1"/>
      <w:marLeft w:val="0"/>
      <w:marRight w:val="0"/>
      <w:marTop w:val="0"/>
      <w:marBottom w:val="0"/>
      <w:divBdr>
        <w:top w:val="none" w:sz="0" w:space="0" w:color="auto"/>
        <w:left w:val="none" w:sz="0" w:space="0" w:color="auto"/>
        <w:bottom w:val="none" w:sz="0" w:space="0" w:color="auto"/>
        <w:right w:val="none" w:sz="0" w:space="0" w:color="auto"/>
      </w:divBdr>
      <w:divsChild>
        <w:div w:id="465511946">
          <w:marLeft w:val="1080"/>
          <w:marRight w:val="0"/>
          <w:marTop w:val="100"/>
          <w:marBottom w:val="0"/>
          <w:divBdr>
            <w:top w:val="none" w:sz="0" w:space="0" w:color="auto"/>
            <w:left w:val="none" w:sz="0" w:space="0" w:color="auto"/>
            <w:bottom w:val="none" w:sz="0" w:space="0" w:color="auto"/>
            <w:right w:val="none" w:sz="0" w:space="0" w:color="auto"/>
          </w:divBdr>
        </w:div>
      </w:divsChild>
    </w:div>
    <w:div w:id="1818254278">
      <w:bodyDiv w:val="1"/>
      <w:marLeft w:val="0"/>
      <w:marRight w:val="0"/>
      <w:marTop w:val="0"/>
      <w:marBottom w:val="0"/>
      <w:divBdr>
        <w:top w:val="none" w:sz="0" w:space="0" w:color="auto"/>
        <w:left w:val="none" w:sz="0" w:space="0" w:color="auto"/>
        <w:bottom w:val="none" w:sz="0" w:space="0" w:color="auto"/>
        <w:right w:val="none" w:sz="0" w:space="0" w:color="auto"/>
      </w:divBdr>
    </w:div>
    <w:div w:id="1892155913">
      <w:bodyDiv w:val="1"/>
      <w:marLeft w:val="0"/>
      <w:marRight w:val="0"/>
      <w:marTop w:val="0"/>
      <w:marBottom w:val="0"/>
      <w:divBdr>
        <w:top w:val="none" w:sz="0" w:space="0" w:color="auto"/>
        <w:left w:val="none" w:sz="0" w:space="0" w:color="auto"/>
        <w:bottom w:val="none" w:sz="0" w:space="0" w:color="auto"/>
        <w:right w:val="none" w:sz="0" w:space="0" w:color="auto"/>
      </w:divBdr>
    </w:div>
    <w:div w:id="1979215166">
      <w:bodyDiv w:val="1"/>
      <w:marLeft w:val="0"/>
      <w:marRight w:val="0"/>
      <w:marTop w:val="0"/>
      <w:marBottom w:val="0"/>
      <w:divBdr>
        <w:top w:val="none" w:sz="0" w:space="0" w:color="auto"/>
        <w:left w:val="none" w:sz="0" w:space="0" w:color="auto"/>
        <w:bottom w:val="none" w:sz="0" w:space="0" w:color="auto"/>
        <w:right w:val="none" w:sz="0" w:space="0" w:color="auto"/>
      </w:divBdr>
    </w:div>
    <w:div w:id="2030135333">
      <w:bodyDiv w:val="1"/>
      <w:marLeft w:val="0"/>
      <w:marRight w:val="0"/>
      <w:marTop w:val="0"/>
      <w:marBottom w:val="0"/>
      <w:divBdr>
        <w:top w:val="none" w:sz="0" w:space="0" w:color="auto"/>
        <w:left w:val="none" w:sz="0" w:space="0" w:color="auto"/>
        <w:bottom w:val="none" w:sz="0" w:space="0" w:color="auto"/>
        <w:right w:val="none" w:sz="0" w:space="0" w:color="auto"/>
      </w:divBdr>
    </w:div>
    <w:div w:id="2036924646">
      <w:bodyDiv w:val="1"/>
      <w:marLeft w:val="0"/>
      <w:marRight w:val="0"/>
      <w:marTop w:val="0"/>
      <w:marBottom w:val="0"/>
      <w:divBdr>
        <w:top w:val="none" w:sz="0" w:space="0" w:color="auto"/>
        <w:left w:val="none" w:sz="0" w:space="0" w:color="auto"/>
        <w:bottom w:val="none" w:sz="0" w:space="0" w:color="auto"/>
        <w:right w:val="none" w:sz="0" w:space="0" w:color="auto"/>
      </w:divBdr>
    </w:div>
    <w:div w:id="2038777076">
      <w:bodyDiv w:val="1"/>
      <w:marLeft w:val="0"/>
      <w:marRight w:val="0"/>
      <w:marTop w:val="0"/>
      <w:marBottom w:val="0"/>
      <w:divBdr>
        <w:top w:val="none" w:sz="0" w:space="0" w:color="auto"/>
        <w:left w:val="none" w:sz="0" w:space="0" w:color="auto"/>
        <w:bottom w:val="none" w:sz="0" w:space="0" w:color="auto"/>
        <w:right w:val="none" w:sz="0" w:space="0" w:color="auto"/>
      </w:divBdr>
    </w:div>
    <w:div w:id="2040860102">
      <w:bodyDiv w:val="1"/>
      <w:marLeft w:val="0"/>
      <w:marRight w:val="0"/>
      <w:marTop w:val="0"/>
      <w:marBottom w:val="0"/>
      <w:divBdr>
        <w:top w:val="none" w:sz="0" w:space="0" w:color="auto"/>
        <w:left w:val="none" w:sz="0" w:space="0" w:color="auto"/>
        <w:bottom w:val="none" w:sz="0" w:space="0" w:color="auto"/>
        <w:right w:val="none" w:sz="0" w:space="0" w:color="auto"/>
      </w:divBdr>
    </w:div>
    <w:div w:id="20482871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3GPPLiaison@etsi.org" TargetMode="External"/><Relationship Id="rId18" Type="http://schemas.openxmlformats.org/officeDocument/2006/relationships/image" Target="media/image9.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hyperlink" Target="mailto:Yankun.li@samsung" TargetMode="External"/><Relationship Id="rId17" Type="http://schemas.openxmlformats.org/officeDocument/2006/relationships/image" Target="media/image8.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jpeg"/><Relationship Id="rId10" Type="http://schemas.openxmlformats.org/officeDocument/2006/relationships/image" Target="media/image3.jpe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emf"/><Relationship Id="rId22" Type="http://schemas.openxmlformats.org/officeDocument/2006/relationships/image" Target="media/image1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2799C9-D50E-4A29-BD34-4FB83F21F1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5279</Words>
  <Characters>30096</Characters>
  <Application>Microsoft Office Word</Application>
  <DocSecurity>0</DocSecurity>
  <Lines>250</Lines>
  <Paragraphs>70</Paragraphs>
  <ScaleCrop>false</ScaleCrop>
  <Company/>
  <LinksUpToDate>false</LinksUpToDate>
  <CharactersWithSpaces>35305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Samsung</dc:creator>
  <cp:keywords/>
  <dc:description/>
  <cp:lastModifiedBy>Haijie Qiu</cp:lastModifiedBy>
  <cp:revision>2</cp:revision>
  <cp:lastPrinted>2021-12-22T03:12:00Z</cp:lastPrinted>
  <dcterms:created xsi:type="dcterms:W3CDTF">2022-08-10T10:19:00Z</dcterms:created>
  <dcterms:modified xsi:type="dcterms:W3CDTF">2022-08-10T10:19:00Z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